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5A" w:rsidRDefault="003D485A" w:rsidP="007E313A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D485A" w:rsidRDefault="003D485A" w:rsidP="003D485A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C0776">
        <w:rPr>
          <w:rFonts w:ascii="Times New Roman" w:hAnsi="Times New Roman" w:cs="Times New Roman"/>
          <w:iCs/>
          <w:sz w:val="28"/>
          <w:szCs w:val="28"/>
          <w:u w:val="single"/>
        </w:rPr>
        <w:t>Выступление на семинаре-практикуме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воспитателей и специалистов</w:t>
      </w:r>
      <w:r w:rsidRPr="004C077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3D485A" w:rsidRDefault="003D485A" w:rsidP="0035584B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C077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5584B">
        <w:rPr>
          <w:rFonts w:ascii="Times New Roman" w:hAnsi="Times New Roman" w:cs="Times New Roman"/>
          <w:sz w:val="28"/>
          <w:szCs w:val="28"/>
          <w:u w:val="single"/>
        </w:rPr>
        <w:t>На пути к нейропсихологии</w:t>
      </w:r>
      <w:r w:rsidRPr="004C077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D485A" w:rsidRDefault="003D485A" w:rsidP="003D485A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D485A" w:rsidRPr="003D485A" w:rsidRDefault="003D485A" w:rsidP="003D485A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D485A">
        <w:rPr>
          <w:rFonts w:ascii="Times New Roman" w:hAnsi="Times New Roman" w:cs="Times New Roman"/>
          <w:iCs/>
          <w:sz w:val="28"/>
          <w:szCs w:val="28"/>
        </w:rPr>
        <w:t>Подготовила: учитель-логопед Мельникова Ирина Валерьевна</w:t>
      </w:r>
    </w:p>
    <w:p w:rsidR="003D485A" w:rsidRDefault="003D485A" w:rsidP="003D485A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C0776" w:rsidRPr="003D485A" w:rsidRDefault="004C0776" w:rsidP="003D485A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1C5C46" w:rsidRPr="004C0776">
        <w:rPr>
          <w:rFonts w:ascii="Times New Roman" w:hAnsi="Times New Roman" w:cs="Times New Roman"/>
          <w:iCs/>
          <w:sz w:val="28"/>
          <w:szCs w:val="28"/>
        </w:rPr>
        <w:t xml:space="preserve">«Алло, </w:t>
      </w:r>
      <w:proofErr w:type="gramStart"/>
      <w:r w:rsidR="001C5C46" w:rsidRPr="004C0776">
        <w:rPr>
          <w:rFonts w:ascii="Times New Roman" w:hAnsi="Times New Roman" w:cs="Times New Roman"/>
          <w:iCs/>
          <w:sz w:val="28"/>
          <w:szCs w:val="28"/>
        </w:rPr>
        <w:t>здравствуйте!...</w:t>
      </w:r>
      <w:proofErr w:type="gramEnd"/>
      <w:r w:rsidR="001C5C46" w:rsidRPr="004C0776">
        <w:rPr>
          <w:rFonts w:ascii="Times New Roman" w:hAnsi="Times New Roman" w:cs="Times New Roman"/>
          <w:iCs/>
          <w:sz w:val="28"/>
          <w:szCs w:val="28"/>
        </w:rPr>
        <w:t xml:space="preserve">»  - пожалуй, сложно представить начало телефонного разговора без этой знакомой всем фразы такой простой и естественной. </w:t>
      </w:r>
    </w:p>
    <w:p w:rsidR="001C5C46" w:rsidRPr="004C0776" w:rsidRDefault="001C5C46" w:rsidP="003D485A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Для взрослого человека </w:t>
      </w:r>
      <w:r w:rsidRPr="004C0776">
        <w:rPr>
          <w:rFonts w:ascii="Times New Roman" w:hAnsi="Times New Roman" w:cs="Times New Roman"/>
          <w:b/>
          <w:bCs/>
          <w:sz w:val="28"/>
          <w:szCs w:val="28"/>
        </w:rPr>
        <w:t>речь </w:t>
      </w:r>
      <w:r w:rsidRPr="004C0776">
        <w:rPr>
          <w:rFonts w:ascii="Times New Roman" w:hAnsi="Times New Roman" w:cs="Times New Roman"/>
          <w:iCs/>
          <w:sz w:val="28"/>
          <w:szCs w:val="28"/>
        </w:rPr>
        <w:t xml:space="preserve">– неотъемлемая часть жизни, </w:t>
      </w:r>
      <w:r w:rsidR="001A494D">
        <w:rPr>
          <w:rFonts w:ascii="Times New Roman" w:hAnsi="Times New Roman" w:cs="Times New Roman"/>
          <w:iCs/>
          <w:sz w:val="28"/>
          <w:szCs w:val="28"/>
        </w:rPr>
        <w:t>и т</w:t>
      </w:r>
      <w:r w:rsidRPr="004C0776">
        <w:rPr>
          <w:rFonts w:ascii="Times New Roman" w:hAnsi="Times New Roman" w:cs="Times New Roman"/>
          <w:iCs/>
          <w:sz w:val="28"/>
          <w:szCs w:val="28"/>
        </w:rPr>
        <w:t>о, как человек говорит, отражает его мышление, эмоциональное состояние, культуру, образованность, национальность и состояние здоровья. Развиваясь тысячелетиями, человеческая речь стала основной формой общения. Мало кто знает, что для возникновения речи необходима зрелость и слаженная работа</w:t>
      </w:r>
      <w:r w:rsidR="00067B27" w:rsidRPr="004C0776">
        <w:rPr>
          <w:rFonts w:ascii="Times New Roman" w:hAnsi="Times New Roman" w:cs="Times New Roman"/>
          <w:iCs/>
          <w:sz w:val="28"/>
          <w:szCs w:val="28"/>
        </w:rPr>
        <w:t xml:space="preserve"> различных структур мозга. </w:t>
      </w:r>
    </w:p>
    <w:p w:rsidR="00F920EF" w:rsidRPr="004C0776" w:rsidRDefault="003F2C53" w:rsidP="003D485A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sz w:val="28"/>
          <w:szCs w:val="28"/>
        </w:rPr>
        <w:t xml:space="preserve">Мозг человека уникален. Он имеет свои индивидуальные характеристики, способен одновременно анализировать и синтезировать поступающую информацию. Именно мозг является главным в организме человека. </w:t>
      </w:r>
      <w:r w:rsidR="00F920EF" w:rsidRPr="004C0776">
        <w:rPr>
          <w:rFonts w:ascii="Times New Roman" w:hAnsi="Times New Roman" w:cs="Times New Roman"/>
          <w:sz w:val="28"/>
          <w:szCs w:val="28"/>
        </w:rPr>
        <w:t xml:space="preserve">Принято считать, что мозг хоть и единое целое, но делится на два полушария, где правое полушарие – гуманитарное, образное, творческое – отвечает за тело, координацию движений, пространственное зрительное восприятие, а левое – </w:t>
      </w:r>
      <w:r w:rsidR="00F920EF" w:rsidRPr="004C0776">
        <w:rPr>
          <w:rFonts w:ascii="Times New Roman" w:hAnsi="Times New Roman" w:cs="Times New Roman"/>
          <w:iCs/>
          <w:sz w:val="28"/>
          <w:szCs w:val="28"/>
        </w:rPr>
        <w:t>математическое, знаковое, речевое, логическое, аналитическое – отвечает за восприятие слуховой информации, постановку целей и построений программ. </w:t>
      </w:r>
    </w:p>
    <w:p w:rsidR="00D624A7" w:rsidRPr="004C0776" w:rsidRDefault="002C11CF" w:rsidP="0035584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 xml:space="preserve">В зависимости от преобладания левого или правого полушария, возможно довольно точно определить </w:t>
      </w:r>
      <w:r w:rsidR="001B32D5" w:rsidRPr="004C0776">
        <w:rPr>
          <w:rFonts w:ascii="Times New Roman" w:hAnsi="Times New Roman" w:cs="Times New Roman"/>
          <w:iCs/>
          <w:sz w:val="28"/>
          <w:szCs w:val="28"/>
        </w:rPr>
        <w:t>к какому из 14 нейропсихологических типов мышления относится человек</w:t>
      </w:r>
      <w:r w:rsidR="00D624A7" w:rsidRPr="004C0776">
        <w:rPr>
          <w:rFonts w:ascii="Times New Roman" w:hAnsi="Times New Roman" w:cs="Times New Roman"/>
          <w:iCs/>
          <w:sz w:val="28"/>
          <w:szCs w:val="28"/>
        </w:rPr>
        <w:t>.</w:t>
      </w:r>
    </w:p>
    <w:p w:rsidR="001C5C46" w:rsidRPr="004C0776" w:rsidRDefault="001C5C46" w:rsidP="003D485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Давайте попробуем несколько методов для определения наиболее активного полушария мозга.</w:t>
      </w:r>
    </w:p>
    <w:p w:rsidR="001C5C46" w:rsidRPr="004C0776" w:rsidRDefault="001C5C46" w:rsidP="0035584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 xml:space="preserve">Самое простое – определение ведущей руки. </w:t>
      </w:r>
      <w:r w:rsidR="0031310B" w:rsidRPr="004C0776">
        <w:rPr>
          <w:rFonts w:ascii="Times New Roman" w:hAnsi="Times New Roman" w:cs="Times New Roman"/>
          <w:iCs/>
          <w:sz w:val="28"/>
          <w:szCs w:val="28"/>
        </w:rPr>
        <w:t>Поиграем: сядьте в «позу Наполеона», сложив руки на груди, обратите внимание, какая рука сверху – запомнили; далее – скрестите пальцы рук – отметьте, какой палец будет сверху; и «Сорока-белобока кашу варила, деток кормила…» - рисуем пальцем одной руки на ладони другой.</w:t>
      </w:r>
      <w:r w:rsidR="00156E78" w:rsidRPr="004C0776">
        <w:rPr>
          <w:rFonts w:ascii="Times New Roman" w:hAnsi="Times New Roman" w:cs="Times New Roman"/>
          <w:iCs/>
          <w:sz w:val="28"/>
          <w:szCs w:val="28"/>
        </w:rPr>
        <w:t xml:space="preserve"> Ребенку можно предложить хлопать в ладоши, погладить плюшевую игрушку, отвинтить пробку на бутылке.</w:t>
      </w:r>
    </w:p>
    <w:p w:rsidR="0031310B" w:rsidRPr="004C0776" w:rsidRDefault="0031310B" w:rsidP="0035584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Теперь определим ведущее ухо.</w:t>
      </w:r>
      <w:r w:rsidR="00156E78" w:rsidRPr="004C0776">
        <w:rPr>
          <w:rFonts w:ascii="Times New Roman" w:hAnsi="Times New Roman" w:cs="Times New Roman"/>
          <w:iCs/>
          <w:sz w:val="28"/>
          <w:szCs w:val="28"/>
        </w:rPr>
        <w:t xml:space="preserve"> Поднести к уху часики и послушать, как они тикают. Ребенку же можно предложить приложить ухо к дверям и послушать, приложить ухо к маминой груди и послушать, как бьется сердце (слушает ведущим ухом).</w:t>
      </w:r>
    </w:p>
    <w:p w:rsidR="00133408" w:rsidRPr="004C0776" w:rsidRDefault="00156E78" w:rsidP="0035584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Ведущий глаз определяется с помощью простого теста. Возьмите лист бумаги с небольшим отверстием, посмотрите через него и назовите, что вы видите. Ребенку можно предложить посмотреть в подзорную трубу</w:t>
      </w:r>
      <w:r w:rsidR="00133408" w:rsidRPr="004C0776">
        <w:rPr>
          <w:rFonts w:ascii="Times New Roman" w:hAnsi="Times New Roman" w:cs="Times New Roman"/>
          <w:iCs/>
          <w:sz w:val="28"/>
          <w:szCs w:val="28"/>
        </w:rPr>
        <w:t xml:space="preserve"> (смотрит ведущим), попросить быстро зажмурить один глаз (зажмуривается не ведущий), оценить наклон головы при записи имени, рисовании (глаз, противоположный стороне наклона, оценивается как ведущий).</w:t>
      </w:r>
    </w:p>
    <w:p w:rsidR="00D624A7" w:rsidRPr="004C0776" w:rsidRDefault="00D624A7" w:rsidP="0035584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После проведения тестов и определения ведущей руки, уха, глаза, ведущего полушария, степени праворукости, в зависимости от организации работы мозга будут различны темперамент, характер, вид мышления, памяти, склонности, способности, таланты, професси</w:t>
      </w:r>
      <w:r w:rsidRPr="004C0776">
        <w:rPr>
          <w:rFonts w:ascii="Times New Roman" w:hAnsi="Times New Roman" w:cs="Times New Roman"/>
          <w:iCs/>
          <w:sz w:val="28"/>
          <w:szCs w:val="28"/>
        </w:rPr>
        <w:lastRenderedPageBreak/>
        <w:t>ональные предпочтения и многое другое. Обязательно учитывайте всю полученную информацию в воспитании, обучении ребенка и выборе для него наиболее подходящей школы и дальнейшего профессионального пути.</w:t>
      </w:r>
    </w:p>
    <w:p w:rsidR="00BF7ADC" w:rsidRPr="004C0776" w:rsidRDefault="00B256D0" w:rsidP="004C077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 xml:space="preserve">В основном в мире, конечно, смешанные типы, а не строго лево- </w:t>
      </w:r>
      <w:r w:rsidR="00025F06" w:rsidRPr="004C0776">
        <w:rPr>
          <w:rFonts w:ascii="Times New Roman" w:hAnsi="Times New Roman" w:cs="Times New Roman"/>
          <w:iCs/>
          <w:sz w:val="28"/>
          <w:szCs w:val="28"/>
        </w:rPr>
        <w:t xml:space="preserve">или правополушарные. </w:t>
      </w:r>
    </w:p>
    <w:p w:rsidR="00BF7ADC" w:rsidRPr="004C0776" w:rsidRDefault="00BF7ADC" w:rsidP="004C0776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 xml:space="preserve">Отсутствие же слаженности в их работе – основная причина трудностей в воспитании ребенка, его учебе, поведении. </w:t>
      </w:r>
    </w:p>
    <w:p w:rsidR="00BF7ADC" w:rsidRPr="004C0776" w:rsidRDefault="00BF7ADC" w:rsidP="004C0776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Так, если у ребенка:</w:t>
      </w:r>
    </w:p>
    <w:p w:rsidR="00BF7ADC" w:rsidRPr="004C0776" w:rsidRDefault="00BF7ADC" w:rsidP="004C0776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имеются проблемы с памятью, общением, работоспособностью;</w:t>
      </w:r>
    </w:p>
    <w:p w:rsidR="00BF7ADC" w:rsidRPr="004C0776" w:rsidRDefault="00BF7ADC" w:rsidP="004C0776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логопедические нарушения, задержка речи;</w:t>
      </w:r>
    </w:p>
    <w:p w:rsidR="00BF7ADC" w:rsidRPr="004C0776" w:rsidRDefault="00BF7ADC" w:rsidP="004C0776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нарушения психомоторного развития, сна, аппетита;</w:t>
      </w:r>
    </w:p>
    <w:p w:rsidR="00BF7ADC" w:rsidRPr="004C0776" w:rsidRDefault="00BF7ADC" w:rsidP="004C0776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проблемы общения;</w:t>
      </w:r>
    </w:p>
    <w:p w:rsidR="00BF7ADC" w:rsidRPr="004C0776" w:rsidRDefault="00BF7ADC" w:rsidP="004C0776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заторможенность или гиперактивность;</w:t>
      </w:r>
    </w:p>
    <w:p w:rsidR="00BF7ADC" w:rsidRPr="004C0776" w:rsidRDefault="00BF7ADC" w:rsidP="004C0776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низкий уровень самоконтроля, импульсивность;</w:t>
      </w:r>
    </w:p>
    <w:p w:rsidR="00BF7ADC" w:rsidRPr="004C0776" w:rsidRDefault="00BF7ADC" w:rsidP="004C0776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проблемы с освоением письма, чтения, счета.</w:t>
      </w:r>
    </w:p>
    <w:p w:rsidR="00BF7ADC" w:rsidRPr="004C0776" w:rsidRDefault="00BF7ADC" w:rsidP="004C0776">
      <w:pPr>
        <w:shd w:val="clear" w:color="auto" w:fill="FFFFFF"/>
        <w:spacing w:after="0" w:line="276" w:lineRule="auto"/>
        <w:ind w:left="1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И кроме этого: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зеркально пишет;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пропускает буквы;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переставляет части слов при письме;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имеет проблемы с переключением;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плохо концентрирует внимание;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не любит рисовать;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запинается, быстро утомляется;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присутствуют тики или навязчивые движения;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рассеян;</w:t>
      </w:r>
    </w:p>
    <w:p w:rsidR="00BF7ADC" w:rsidRPr="004C0776" w:rsidRDefault="00BF7ADC" w:rsidP="004C0776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>имел в прошлом сотрясение мозга, общий наркоз, тяжелые болезни.</w:t>
      </w:r>
    </w:p>
    <w:p w:rsidR="00BF7ADC" w:rsidRPr="004C0776" w:rsidRDefault="00BF7ADC" w:rsidP="004C0776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7ADC" w:rsidRDefault="00BF7ADC" w:rsidP="004C0776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776">
        <w:rPr>
          <w:rFonts w:ascii="Times New Roman" w:hAnsi="Times New Roman" w:cs="Times New Roman"/>
          <w:iCs/>
          <w:sz w:val="28"/>
          <w:szCs w:val="28"/>
        </w:rPr>
        <w:t xml:space="preserve">Для преодоления перечисленных проблем следует применять в своей работе </w:t>
      </w:r>
      <w:r w:rsidRPr="004C0776">
        <w:rPr>
          <w:rFonts w:ascii="Times New Roman" w:hAnsi="Times New Roman" w:cs="Times New Roman"/>
          <w:b/>
          <w:iCs/>
          <w:sz w:val="28"/>
          <w:szCs w:val="28"/>
        </w:rPr>
        <w:t>нейропсихологические приемы</w:t>
      </w:r>
      <w:r w:rsidRPr="004C0776">
        <w:rPr>
          <w:rFonts w:ascii="Times New Roman" w:hAnsi="Times New Roman" w:cs="Times New Roman"/>
          <w:iCs/>
          <w:sz w:val="28"/>
          <w:szCs w:val="28"/>
        </w:rPr>
        <w:t>, способствующие стимуляции развития и формирования скоординированной работы различных структур мозга, а значит и развития отдельных компонентов психической деятельности - контроль и регуляция психической деятельности, пространственное, зрительное и слуховое восприятие, моторные способности, все то, что является основным, определяющим успешность развития и обучаемости ребенка.</w:t>
      </w:r>
    </w:p>
    <w:p w:rsidR="00503058" w:rsidRPr="004C0776" w:rsidRDefault="00503058" w:rsidP="003D48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0776">
        <w:rPr>
          <w:rFonts w:ascii="Times New Roman" w:hAnsi="Times New Roman" w:cs="Times New Roman"/>
          <w:b/>
          <w:sz w:val="28"/>
          <w:szCs w:val="28"/>
        </w:rPr>
        <w:t>Артикуляционная гимнастика с биоэнергопластикой</w:t>
      </w:r>
      <w:r w:rsidR="005022F9">
        <w:rPr>
          <w:rFonts w:ascii="Times New Roman" w:hAnsi="Times New Roman" w:cs="Times New Roman"/>
          <w:b/>
          <w:sz w:val="28"/>
          <w:szCs w:val="28"/>
        </w:rPr>
        <w:t xml:space="preserve"> (ОА)</w:t>
      </w:r>
    </w:p>
    <w:p w:rsidR="00503058" w:rsidRPr="004C0776" w:rsidRDefault="00503058" w:rsidP="004C07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Соединение </w:t>
      </w:r>
      <w:proofErr w:type="spellStart"/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t>биоэнергопластики</w:t>
      </w:r>
      <w:proofErr w:type="spellEnd"/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(движений кистей рук) с движениями органов артикуляционного аппарата – это когда в момент выполнения артикуляционного упражнения рука показывает, где и в каком положении находится язык, нижняя челюсть или губы.</w:t>
      </w:r>
    </w:p>
    <w:p w:rsidR="00503058" w:rsidRPr="004C0776" w:rsidRDefault="00503058" w:rsidP="003D48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0776">
        <w:rPr>
          <w:rFonts w:ascii="Times New Roman" w:hAnsi="Times New Roman" w:cs="Times New Roman"/>
          <w:b/>
          <w:sz w:val="28"/>
          <w:szCs w:val="28"/>
        </w:rPr>
        <w:t>Дыхательная гимнастика в нейропсихологии</w:t>
      </w:r>
      <w:r w:rsidR="005022F9">
        <w:rPr>
          <w:rFonts w:ascii="Times New Roman" w:hAnsi="Times New Roman" w:cs="Times New Roman"/>
          <w:b/>
          <w:sz w:val="28"/>
          <w:szCs w:val="28"/>
        </w:rPr>
        <w:t xml:space="preserve"> (ОП)</w:t>
      </w:r>
    </w:p>
    <w:p w:rsidR="00503058" w:rsidRPr="004C0776" w:rsidRDefault="00503058" w:rsidP="004C07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76">
        <w:rPr>
          <w:rFonts w:ascii="Times New Roman" w:hAnsi="Times New Roman" w:cs="Times New Roman"/>
          <w:sz w:val="28"/>
          <w:szCs w:val="28"/>
        </w:rPr>
        <w:t>Цель дыхательных упражнений – научить детей быстро, бесшумно производить вдох экономно, плавно расходовать воздух на выдохе.</w:t>
      </w:r>
    </w:p>
    <w:p w:rsidR="00503058" w:rsidRPr="004C0776" w:rsidRDefault="00503058" w:rsidP="003D48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0776">
        <w:rPr>
          <w:rFonts w:ascii="Times New Roman" w:hAnsi="Times New Roman" w:cs="Times New Roman"/>
          <w:b/>
          <w:sz w:val="28"/>
          <w:szCs w:val="28"/>
        </w:rPr>
        <w:t>Использование элементов кинезиологии в логопедической работе</w:t>
      </w:r>
      <w:r w:rsidR="005022F9">
        <w:rPr>
          <w:rFonts w:ascii="Times New Roman" w:hAnsi="Times New Roman" w:cs="Times New Roman"/>
          <w:b/>
          <w:sz w:val="28"/>
          <w:szCs w:val="28"/>
        </w:rPr>
        <w:t xml:space="preserve"> (ИВ)</w:t>
      </w:r>
    </w:p>
    <w:p w:rsidR="00503058" w:rsidRDefault="00503058" w:rsidP="004C07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Кинезиология – наука о развитии головного мозга через движение. Задачами кинезиологии являются синхронизация работы полушарий, развитие мелкой моторики, памяти, внимания, речи, мышления. Кинезиологические упражнения проводятся для коррекции нарушений звукопроизношения, фонематического слуха, лексико-грамматического строя речи.</w:t>
      </w:r>
    </w:p>
    <w:p w:rsidR="005022F9" w:rsidRDefault="00503058" w:rsidP="003D48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0776">
        <w:rPr>
          <w:rFonts w:ascii="Times New Roman" w:hAnsi="Times New Roman" w:cs="Times New Roman"/>
          <w:b/>
          <w:sz w:val="28"/>
          <w:szCs w:val="28"/>
        </w:rPr>
        <w:t>Методы мозжечковой стимуляции в коррекции нарушений речи</w:t>
      </w:r>
      <w:r w:rsidR="00502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058" w:rsidRPr="004C0776" w:rsidRDefault="00503058" w:rsidP="003D48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Балансировочная доска </w:t>
      </w:r>
      <w:proofErr w:type="spellStart"/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t>Бильгоу</w:t>
      </w:r>
      <w:proofErr w:type="spellEnd"/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t>Белгау</w:t>
      </w:r>
      <w:proofErr w:type="spellEnd"/>
      <w:r w:rsidRPr="004C0776">
        <w:rPr>
          <w:rFonts w:ascii="Times New Roman" w:hAnsi="Times New Roman" w:cs="Times New Roman"/>
          <w:sz w:val="28"/>
          <w:szCs w:val="28"/>
          <w:shd w:val="clear" w:color="auto" w:fill="FFFFFF"/>
        </w:rPr>
        <w:t>) применяется для работы над стимуляцией мозжечка, который поддерживает постоянную связь с лобными долями, а значит, контролирует движение и сенсорное восприятие. Нарушенная связь между мозжечком и лобными долями мозга приводит к замедлению формирования речи, интеллектуальных и психических процессов. Использование балансировочной доски как методики мозжечковой стимуляции активизирует речь, улучшает чтение, математические способности, письмо рукой, внимание, память (оперативную и долговременную), мышление, поведение.</w:t>
      </w:r>
    </w:p>
    <w:p w:rsidR="00503058" w:rsidRPr="004C0776" w:rsidRDefault="00503058" w:rsidP="003D485A">
      <w:pPr>
        <w:spacing w:after="0" w:line="276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C077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Упражнения на развитие межполушарного взаимодействия. Профилактика </w:t>
      </w:r>
      <w:proofErr w:type="spellStart"/>
      <w:r w:rsidRPr="004C077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="005022F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03058" w:rsidRPr="004C0776" w:rsidRDefault="00503058" w:rsidP="004C0776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C07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Межполушарное взаимодействие – особый механизм объединения левого и правого полушарий в единую работающую систему. Признаками </w:t>
      </w:r>
      <w:proofErr w:type="spellStart"/>
      <w:r w:rsidRPr="004C07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несформированности</w:t>
      </w:r>
      <w:proofErr w:type="spellEnd"/>
      <w:r w:rsidRPr="004C07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взаимодействия является зеркальное написание букв и цифр, речевые отклонения, неловкость движений, плохая память, отсутствие познавательной мотивации. Данные упражнения являются "гимнастикой для мозга" и будут полезны детям и взрослым, даже если с </w:t>
      </w:r>
      <w:proofErr w:type="spellStart"/>
      <w:r w:rsidRPr="004C07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сформированностью</w:t>
      </w:r>
      <w:proofErr w:type="spellEnd"/>
      <w:r w:rsidRPr="004C077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межполушарных взаимодействий все в порядке.</w:t>
      </w:r>
    </w:p>
    <w:p w:rsidR="00503058" w:rsidRPr="004C0776" w:rsidRDefault="00503058" w:rsidP="003D48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0776">
        <w:rPr>
          <w:rFonts w:ascii="Times New Roman" w:hAnsi="Times New Roman" w:cs="Times New Roman"/>
          <w:b/>
          <w:sz w:val="28"/>
          <w:szCs w:val="28"/>
        </w:rPr>
        <w:t>Обогащение словарного запаса посредством использования нейропсихологических приемов</w:t>
      </w:r>
      <w:r w:rsidR="00502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058" w:rsidRPr="004C0776" w:rsidRDefault="00503058" w:rsidP="004C07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76">
        <w:rPr>
          <w:rFonts w:ascii="Times New Roman" w:hAnsi="Times New Roman" w:cs="Times New Roman"/>
          <w:sz w:val="28"/>
          <w:szCs w:val="28"/>
        </w:rPr>
        <w:t>Обогащение пассивного и активного словарного запаса новыми словами, уточнение их и закрепление происходит не только за счет зрительного и слухового аппарата («увидел» и «услышал»), но и за счет мускульно-двигательного и кинестетического анализаторов («повторил слово» и «ощутил движения тела, отдельных органов и их частей»).</w:t>
      </w:r>
    </w:p>
    <w:p w:rsidR="00503058" w:rsidRDefault="00503058" w:rsidP="003D48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3058" w:rsidRPr="004C0776" w:rsidRDefault="00503058" w:rsidP="004C07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3058" w:rsidRPr="004C0776" w:rsidRDefault="00503058" w:rsidP="004C0776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3058" w:rsidRPr="004C0776" w:rsidRDefault="00503058" w:rsidP="004C0776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7ADC" w:rsidRPr="004C0776" w:rsidRDefault="00BF7ADC" w:rsidP="004C0776">
      <w:pPr>
        <w:spacing w:after="0" w:line="276" w:lineRule="auto"/>
        <w:rPr>
          <w:rFonts w:ascii="Comic Sans MS" w:hAnsi="Comic Sans MS"/>
          <w:sz w:val="28"/>
          <w:szCs w:val="28"/>
        </w:rPr>
      </w:pPr>
    </w:p>
    <w:p w:rsidR="00067B27" w:rsidRPr="004C0776" w:rsidRDefault="00067B27" w:rsidP="004C0776">
      <w:pPr>
        <w:spacing w:line="276" w:lineRule="auto"/>
        <w:rPr>
          <w:sz w:val="28"/>
          <w:szCs w:val="28"/>
        </w:rPr>
      </w:pPr>
    </w:p>
    <w:sectPr w:rsidR="00067B27" w:rsidRPr="004C0776" w:rsidSect="003F2C53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014F"/>
    <w:multiLevelType w:val="multilevel"/>
    <w:tmpl w:val="AEC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A03DA"/>
    <w:multiLevelType w:val="multilevel"/>
    <w:tmpl w:val="E978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44825"/>
    <w:multiLevelType w:val="multilevel"/>
    <w:tmpl w:val="120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74"/>
    <w:rsid w:val="00025F06"/>
    <w:rsid w:val="00067B27"/>
    <w:rsid w:val="00133408"/>
    <w:rsid w:val="00156E78"/>
    <w:rsid w:val="001A494D"/>
    <w:rsid w:val="001B32D5"/>
    <w:rsid w:val="001C5C46"/>
    <w:rsid w:val="001D0A3A"/>
    <w:rsid w:val="002C11CF"/>
    <w:rsid w:val="0031310B"/>
    <w:rsid w:val="0035584B"/>
    <w:rsid w:val="003D485A"/>
    <w:rsid w:val="003F2C53"/>
    <w:rsid w:val="004257EF"/>
    <w:rsid w:val="004C0776"/>
    <w:rsid w:val="005022F9"/>
    <w:rsid w:val="00503058"/>
    <w:rsid w:val="005A555B"/>
    <w:rsid w:val="00732D37"/>
    <w:rsid w:val="007E313A"/>
    <w:rsid w:val="008213C5"/>
    <w:rsid w:val="00830D34"/>
    <w:rsid w:val="008371E4"/>
    <w:rsid w:val="008B1F37"/>
    <w:rsid w:val="00A20158"/>
    <w:rsid w:val="00AD63FC"/>
    <w:rsid w:val="00AF7274"/>
    <w:rsid w:val="00B0531C"/>
    <w:rsid w:val="00B256D0"/>
    <w:rsid w:val="00BD25EB"/>
    <w:rsid w:val="00BE03A3"/>
    <w:rsid w:val="00BF7ADC"/>
    <w:rsid w:val="00C15606"/>
    <w:rsid w:val="00D624A7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6FDE"/>
  <w15:chartTrackingRefBased/>
  <w15:docId w15:val="{5FE2547B-AA89-4147-A6BF-199DD0DE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0158"/>
    <w:pPr>
      <w:ind w:left="720"/>
      <w:contextualSpacing/>
    </w:pPr>
  </w:style>
  <w:style w:type="character" w:styleId="a5">
    <w:name w:val="Emphasis"/>
    <w:basedOn w:val="a0"/>
    <w:uiPriority w:val="20"/>
    <w:qFormat/>
    <w:rsid w:val="001C5C46"/>
    <w:rPr>
      <w:i/>
      <w:iCs/>
    </w:rPr>
  </w:style>
  <w:style w:type="character" w:styleId="a6">
    <w:name w:val="Strong"/>
    <w:basedOn w:val="a0"/>
    <w:uiPriority w:val="22"/>
    <w:qFormat/>
    <w:rsid w:val="001C5C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irina-oleg2006@mail.ru</dc:creator>
  <cp:keywords/>
  <dc:description/>
  <cp:lastModifiedBy>irina-oleg2006@mail.ru</cp:lastModifiedBy>
  <cp:revision>21</cp:revision>
  <cp:lastPrinted>2020-09-07T10:30:00Z</cp:lastPrinted>
  <dcterms:created xsi:type="dcterms:W3CDTF">2020-01-19T05:22:00Z</dcterms:created>
  <dcterms:modified xsi:type="dcterms:W3CDTF">2021-04-25T05:45:00Z</dcterms:modified>
</cp:coreProperties>
</file>