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8B" w:rsidRPr="00B81C8B" w:rsidRDefault="00B81C8B" w:rsidP="00B81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81C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казенное общеобразовательное учреждение «</w:t>
      </w:r>
      <w:proofErr w:type="spellStart"/>
      <w:r w:rsidRPr="00B81C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Бачатская</w:t>
      </w:r>
      <w:proofErr w:type="spellEnd"/>
      <w:r w:rsidRPr="00B81C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общеобразовательная школа - интернат»</w:t>
      </w:r>
    </w:p>
    <w:p w:rsidR="00B81C8B" w:rsidRPr="00B81C8B" w:rsidRDefault="00B81C8B" w:rsidP="00B81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652 680 Кемеровская область, </w:t>
      </w:r>
      <w:proofErr w:type="spellStart"/>
      <w:r w:rsidRPr="00B8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Беловский</w:t>
      </w:r>
      <w:proofErr w:type="spellEnd"/>
      <w:r w:rsidRPr="00B8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р-он, п. </w:t>
      </w:r>
      <w:proofErr w:type="spellStart"/>
      <w:r w:rsidRPr="00B81C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Старобачаты</w:t>
      </w:r>
      <w:proofErr w:type="spellEnd"/>
      <w:r w:rsidRPr="00B81C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Озерная 46, тел. 45-1-28</w:t>
      </w:r>
    </w:p>
    <w:p w:rsidR="00B81C8B" w:rsidRPr="00B81C8B" w:rsidRDefault="00B81C8B" w:rsidP="00B81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8B" w:rsidRPr="00B81C8B" w:rsidRDefault="00B81C8B" w:rsidP="00B81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81C8B" w:rsidRPr="00B81C8B" w:rsidRDefault="00B81C8B" w:rsidP="00B81C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81C8B" w:rsidRPr="00B81C8B" w:rsidRDefault="00B81C8B" w:rsidP="00B81C8B">
      <w:pPr>
        <w:tabs>
          <w:tab w:val="left" w:pos="546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81C8B" w:rsidRPr="00B81C8B" w:rsidRDefault="00B81C8B" w:rsidP="00B81C8B">
      <w:pPr>
        <w:tabs>
          <w:tab w:val="left" w:pos="546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C8B" w:rsidRPr="00B81C8B" w:rsidRDefault="00B81C8B" w:rsidP="00B81C8B">
      <w:pPr>
        <w:tabs>
          <w:tab w:val="left" w:pos="546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C8B" w:rsidRPr="00B81C8B" w:rsidRDefault="00B81C8B" w:rsidP="00B81C8B">
      <w:pPr>
        <w:tabs>
          <w:tab w:val="left" w:pos="546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B81C8B" w:rsidRDefault="00B81C8B" w:rsidP="00B81C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Сенсорное развитие</w:t>
      </w:r>
    </w:p>
    <w:p w:rsidR="00B81C8B" w:rsidRPr="00B81C8B" w:rsidRDefault="00B81C8B" w:rsidP="00B81C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-развивающая программа)</w:t>
      </w:r>
    </w:p>
    <w:p w:rsidR="00B81C8B" w:rsidRPr="000B5116" w:rsidRDefault="00B81C8B" w:rsidP="00B81C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51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0B51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</w:t>
      </w:r>
      <w:proofErr w:type="gramEnd"/>
      <w:r w:rsidRPr="000B51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обучающихся 2 класса</w:t>
      </w:r>
    </w:p>
    <w:p w:rsidR="00B81C8B" w:rsidRPr="00B81C8B" w:rsidRDefault="00B81C8B" w:rsidP="00B81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81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надомного</w:t>
      </w:r>
      <w:proofErr w:type="gramEnd"/>
      <w:r w:rsidRPr="00B81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 (АООП </w:t>
      </w:r>
      <w:r w:rsidRPr="00B81C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81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вариант)</w:t>
      </w:r>
    </w:p>
    <w:p w:rsidR="00B81C8B" w:rsidRPr="00B81C8B" w:rsidRDefault="00B81C8B" w:rsidP="00B81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81C8B" w:rsidRPr="00B81C8B" w:rsidRDefault="00B81C8B" w:rsidP="00B81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81C8B" w:rsidRPr="00B81C8B" w:rsidRDefault="00B81C8B" w:rsidP="00B81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81C8B" w:rsidRDefault="00B81C8B" w:rsidP="00B81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2421CF" w:rsidRDefault="002421CF" w:rsidP="00B81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1CF" w:rsidRPr="00B81C8B" w:rsidRDefault="002421CF" w:rsidP="00B81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8B" w:rsidRPr="00B81C8B" w:rsidRDefault="00B81C8B" w:rsidP="00B81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8B" w:rsidRPr="00B81C8B" w:rsidRDefault="00B81C8B" w:rsidP="00B81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8B" w:rsidRPr="00B81C8B" w:rsidRDefault="00B81C8B" w:rsidP="00B81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Составитель: </w:t>
      </w:r>
      <w:proofErr w:type="spellStart"/>
      <w:r w:rsidRPr="00B8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Вагайцева</w:t>
      </w:r>
      <w:proofErr w:type="spellEnd"/>
      <w:r w:rsidRPr="00B8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Стефановна,</w:t>
      </w:r>
    </w:p>
    <w:p w:rsidR="00B81C8B" w:rsidRPr="00B81C8B" w:rsidRDefault="00B81C8B" w:rsidP="00B81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B8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proofErr w:type="gramEnd"/>
      <w:r w:rsidRPr="00B8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психолог, </w:t>
      </w:r>
    </w:p>
    <w:p w:rsidR="00B81C8B" w:rsidRPr="00B81C8B" w:rsidRDefault="00B81C8B" w:rsidP="00B81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B81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</w:t>
      </w:r>
      <w:proofErr w:type="gramEnd"/>
      <w:r w:rsidRPr="00B8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квалификационная категория</w:t>
      </w:r>
    </w:p>
    <w:p w:rsidR="00B81C8B" w:rsidRPr="00B81C8B" w:rsidRDefault="00B81C8B" w:rsidP="00B81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81C8B" w:rsidRPr="00B81C8B" w:rsidRDefault="00B81C8B" w:rsidP="00B81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8B" w:rsidRPr="00B81C8B" w:rsidRDefault="00B81C8B" w:rsidP="00B81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8B" w:rsidRPr="00B81C8B" w:rsidRDefault="00B81C8B" w:rsidP="00B81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116" w:rsidRDefault="00B81C8B" w:rsidP="00B81C8B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ru-RU"/>
        </w:rPr>
      </w:pPr>
      <w:proofErr w:type="spellStart"/>
      <w:r w:rsidRPr="00B81C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Беловский</w:t>
      </w:r>
      <w:proofErr w:type="spellEnd"/>
      <w:r w:rsidRPr="00B8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2020</w:t>
      </w:r>
      <w:r w:rsidR="000B5116" w:rsidRPr="000B5116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ru-RU"/>
        </w:rPr>
        <w:tab/>
      </w:r>
    </w:p>
    <w:p w:rsidR="002421CF" w:rsidRDefault="002421CF" w:rsidP="00B81C8B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ru-RU"/>
        </w:rPr>
      </w:pPr>
    </w:p>
    <w:p w:rsidR="002421CF" w:rsidRDefault="002421CF" w:rsidP="00B81C8B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ru-RU"/>
        </w:rPr>
      </w:pPr>
    </w:p>
    <w:p w:rsidR="002421CF" w:rsidRPr="00B81C8B" w:rsidRDefault="002421CF" w:rsidP="00B81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17975614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B5116" w:rsidRPr="000B5116" w:rsidRDefault="000B5116" w:rsidP="000B5116">
          <w:pPr>
            <w:keepNext/>
            <w:keepLines/>
            <w:spacing w:before="240" w:after="0" w:line="276" w:lineRule="auto"/>
            <w:jc w:val="center"/>
            <w:rPr>
              <w:rFonts w:ascii="Times New Roman" w:eastAsiaTheme="majorEastAsia" w:hAnsi="Times New Roman" w:cstheme="majorBidi"/>
              <w:b/>
              <w:sz w:val="28"/>
              <w:szCs w:val="32"/>
              <w:lang w:eastAsia="ru-RU"/>
            </w:rPr>
          </w:pPr>
          <w:r w:rsidRPr="000B5116">
            <w:rPr>
              <w:rFonts w:ascii="Times New Roman" w:eastAsiaTheme="majorEastAsia" w:hAnsi="Times New Roman" w:cstheme="majorBidi"/>
              <w:b/>
              <w:sz w:val="28"/>
              <w:szCs w:val="32"/>
              <w:lang w:eastAsia="ru-RU"/>
            </w:rPr>
            <w:t>Содержание</w:t>
          </w:r>
        </w:p>
        <w:p w:rsidR="000B5116" w:rsidRPr="000B5116" w:rsidRDefault="000B5116" w:rsidP="000B5116">
          <w:pPr>
            <w:tabs>
              <w:tab w:val="left" w:pos="440"/>
              <w:tab w:val="right" w:leader="dot" w:pos="9204"/>
            </w:tabs>
            <w:spacing w:after="100" w:line="240" w:lineRule="auto"/>
            <w:rPr>
              <w:rFonts w:eastAsiaTheme="minorEastAsia"/>
              <w:noProof/>
              <w:lang w:eastAsia="ru-RU"/>
            </w:rPr>
          </w:pPr>
          <w:r w:rsidRPr="000B511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0B511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0B511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32419299" w:history="1">
            <w:r w:rsidRPr="000B51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</w:t>
            </w:r>
            <w:r w:rsidRPr="000B5116">
              <w:rPr>
                <w:rFonts w:eastAsiaTheme="minorEastAsia"/>
                <w:noProof/>
                <w:lang w:eastAsia="ru-RU"/>
              </w:rPr>
              <w:tab/>
            </w:r>
            <w:r w:rsidRPr="000B51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Паспорт адаптированной рабочей программы</w:t>
            </w:r>
            <w:r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_Toc32419299 \h </w:instrText>
            </w:r>
            <w:r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="00C309C2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3</w:t>
            </w:r>
            <w:r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0B5116" w:rsidRPr="000B5116" w:rsidRDefault="00F868F2" w:rsidP="000B5116">
          <w:pPr>
            <w:tabs>
              <w:tab w:val="right" w:leader="dot" w:pos="9204"/>
            </w:tabs>
            <w:spacing w:after="100" w:line="240" w:lineRule="auto"/>
            <w:rPr>
              <w:rFonts w:eastAsiaTheme="minorEastAsia"/>
              <w:noProof/>
              <w:lang w:eastAsia="ru-RU"/>
            </w:rPr>
          </w:pPr>
          <w:hyperlink w:anchor="_Toc32419300" w:history="1">
            <w:r w:rsidR="000B5116" w:rsidRPr="000B51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 Пояснительная записка</w:t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_Toc32419300 \h </w:instrText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="00C309C2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4</w:t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0B5116" w:rsidRPr="000B5116" w:rsidRDefault="00F868F2" w:rsidP="000B5116">
          <w:pPr>
            <w:tabs>
              <w:tab w:val="left" w:pos="440"/>
              <w:tab w:val="right" w:leader="dot" w:pos="9204"/>
            </w:tabs>
            <w:spacing w:after="100" w:line="240" w:lineRule="auto"/>
            <w:rPr>
              <w:rFonts w:eastAsiaTheme="minorEastAsia"/>
              <w:noProof/>
              <w:lang w:eastAsia="ru-RU"/>
            </w:rPr>
          </w:pPr>
          <w:hyperlink w:anchor="_Toc32419301" w:history="1">
            <w:r w:rsidR="000B5116" w:rsidRPr="000B51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</w:t>
            </w:r>
            <w:r w:rsidR="000B5116" w:rsidRPr="000B5116">
              <w:rPr>
                <w:rFonts w:eastAsiaTheme="minorEastAsia"/>
                <w:noProof/>
                <w:lang w:eastAsia="ru-RU"/>
              </w:rPr>
              <w:tab/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Нормативные правовые документы, на основании которых разработана адаптированная рабочая программа</w:t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_Toc32419301 \h </w:instrText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="00C309C2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5</w:t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0B5116" w:rsidRPr="000B5116" w:rsidRDefault="00F868F2" w:rsidP="000B5116">
          <w:pPr>
            <w:tabs>
              <w:tab w:val="right" w:leader="dot" w:pos="9204"/>
            </w:tabs>
            <w:spacing w:after="100" w:line="240" w:lineRule="auto"/>
            <w:rPr>
              <w:rFonts w:eastAsiaTheme="minorEastAsia"/>
              <w:noProof/>
              <w:lang w:eastAsia="ru-RU"/>
            </w:rPr>
          </w:pPr>
          <w:hyperlink w:anchor="_Toc32419302" w:history="1">
            <w:r w:rsidR="000B5116" w:rsidRPr="000B51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4. Актуальность адаптированной рабочей программы</w:t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_Toc32419302 \h </w:instrText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="00C309C2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6</w:t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0B5116" w:rsidRPr="000B5116" w:rsidRDefault="00F868F2" w:rsidP="000B5116">
          <w:pPr>
            <w:tabs>
              <w:tab w:val="right" w:leader="dot" w:pos="9204"/>
            </w:tabs>
            <w:spacing w:after="100" w:line="240" w:lineRule="auto"/>
            <w:rPr>
              <w:rFonts w:eastAsiaTheme="minorEastAsia"/>
              <w:noProof/>
              <w:lang w:eastAsia="ru-RU"/>
            </w:rPr>
          </w:pPr>
          <w:hyperlink w:anchor="_Toc32419303" w:history="1">
            <w:r w:rsidR="000B5116" w:rsidRPr="000B51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5. Специфика адаптированной рабочей программы</w:t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_Toc32419303 \h </w:instrText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="00C309C2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8</w:t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0B5116" w:rsidRPr="000B5116" w:rsidRDefault="00F868F2" w:rsidP="000B5116">
          <w:pPr>
            <w:tabs>
              <w:tab w:val="right" w:leader="dot" w:pos="9204"/>
            </w:tabs>
            <w:spacing w:after="100" w:line="240" w:lineRule="auto"/>
            <w:rPr>
              <w:rFonts w:eastAsiaTheme="minorEastAsia"/>
              <w:noProof/>
              <w:lang w:eastAsia="ru-RU"/>
            </w:rPr>
          </w:pPr>
          <w:hyperlink w:anchor="_Toc32419304" w:history="1">
            <w:r w:rsidR="000B5116" w:rsidRPr="000B51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6. Учебно-тематический план</w:t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_Toc32419304 \h </w:instrText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="00C309C2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9</w:t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0B5116" w:rsidRPr="000B5116" w:rsidRDefault="00F868F2" w:rsidP="000B5116">
          <w:pPr>
            <w:tabs>
              <w:tab w:val="right" w:leader="dot" w:pos="9204"/>
            </w:tabs>
            <w:spacing w:after="100" w:line="240" w:lineRule="auto"/>
            <w:rPr>
              <w:rFonts w:eastAsiaTheme="minorEastAsia"/>
              <w:noProof/>
              <w:lang w:eastAsia="ru-RU"/>
            </w:rPr>
          </w:pPr>
          <w:hyperlink w:anchor="_Toc32419305" w:history="1">
            <w:r w:rsidR="000B5116" w:rsidRPr="000B51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7. Содержание адаптированной рабочей   программыи требования к уровню подготовки обучающихся.</w:t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_Toc32419305 \h </w:instrText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="00C309C2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10</w:t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0B5116" w:rsidRPr="000B5116" w:rsidRDefault="00F868F2" w:rsidP="000B5116">
          <w:pPr>
            <w:tabs>
              <w:tab w:val="right" w:leader="dot" w:pos="9204"/>
            </w:tabs>
            <w:spacing w:after="100" w:line="240" w:lineRule="auto"/>
            <w:rPr>
              <w:rFonts w:eastAsiaTheme="minorEastAsia"/>
              <w:noProof/>
              <w:lang w:eastAsia="ru-RU"/>
            </w:rPr>
          </w:pPr>
          <w:hyperlink w:anchor="_Toc32419306" w:history="1">
            <w:r w:rsidR="000B5116" w:rsidRPr="000B51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8. Календарно-тематическое планирование 2 класс</w:t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_Toc32419306 \h </w:instrText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="00C309C2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13</w:t>
            </w:r>
            <w:r w:rsidR="000B5116"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0B5116" w:rsidRPr="000B5116" w:rsidRDefault="000B5116" w:rsidP="000B5116">
          <w:pPr>
            <w:tabs>
              <w:tab w:val="right" w:leader="dot" w:pos="9204"/>
            </w:tabs>
            <w:spacing w:after="100" w:line="240" w:lineRule="auto"/>
            <w:rPr>
              <w:rFonts w:eastAsiaTheme="minorEastAsia"/>
              <w:noProof/>
              <w:lang w:eastAsia="ru-RU"/>
            </w:rPr>
          </w:pPr>
          <w:r w:rsidRPr="000B511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 xml:space="preserve">Литература </w:t>
          </w:r>
          <w:hyperlink w:anchor="_Toc32419307" w:history="1">
            <w:r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_Toc32419307 \h </w:instrText>
            </w:r>
            <w:r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="00C309C2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18</w:t>
            </w:r>
            <w:r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0B5116" w:rsidRPr="000B5116" w:rsidRDefault="000B5116" w:rsidP="000B5116">
          <w:pPr>
            <w:tabs>
              <w:tab w:val="left" w:pos="660"/>
              <w:tab w:val="right" w:leader="dot" w:pos="9204"/>
            </w:tabs>
            <w:spacing w:after="100" w:line="240" w:lineRule="auto"/>
            <w:rPr>
              <w:rFonts w:eastAsiaTheme="minorEastAsia"/>
              <w:noProof/>
              <w:lang w:eastAsia="ru-RU"/>
            </w:rPr>
          </w:pPr>
          <w:r w:rsidRPr="000B5116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 xml:space="preserve">Приложение </w:t>
          </w:r>
          <w:hyperlink w:anchor="_Toc32419308" w:history="1">
            <w:r w:rsidRPr="000B5116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  <w:t>24</w:t>
            </w:r>
          </w:hyperlink>
        </w:p>
        <w:p w:rsidR="000B5116" w:rsidRPr="000B5116" w:rsidRDefault="000B5116" w:rsidP="000B5116">
          <w:pPr>
            <w:tabs>
              <w:tab w:val="left" w:pos="2460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0B511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  <w:r w:rsidRPr="000B511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ab/>
          </w:r>
        </w:p>
      </w:sdtContent>
    </w:sdt>
    <w:p w:rsidR="000B5116" w:rsidRPr="000B5116" w:rsidRDefault="000B5116" w:rsidP="000B5116">
      <w:pPr>
        <w:tabs>
          <w:tab w:val="left" w:pos="2928"/>
          <w:tab w:val="left" w:pos="3540"/>
          <w:tab w:val="left" w:pos="4248"/>
        </w:tabs>
        <w:spacing w:after="0" w:line="276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0B5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0B5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0B5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0B5116" w:rsidRPr="000B5116" w:rsidRDefault="000B5116" w:rsidP="000B5116">
      <w:pPr>
        <w:tabs>
          <w:tab w:val="left" w:pos="1851"/>
        </w:tabs>
        <w:spacing w:after="0" w:line="276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0B5116" w:rsidRPr="000B5116" w:rsidRDefault="000B5116" w:rsidP="000B5116">
      <w:pPr>
        <w:tabs>
          <w:tab w:val="left" w:pos="2928"/>
          <w:tab w:val="left" w:pos="3540"/>
          <w:tab w:val="left" w:pos="4248"/>
        </w:tabs>
        <w:spacing w:after="0" w:line="276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tabs>
          <w:tab w:val="left" w:pos="2928"/>
          <w:tab w:val="left" w:pos="3540"/>
          <w:tab w:val="left" w:pos="4248"/>
        </w:tabs>
        <w:spacing w:after="0" w:line="276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tabs>
          <w:tab w:val="left" w:pos="2928"/>
          <w:tab w:val="left" w:pos="3540"/>
          <w:tab w:val="left" w:pos="4248"/>
        </w:tabs>
        <w:spacing w:after="0" w:line="276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tabs>
          <w:tab w:val="left" w:pos="2928"/>
          <w:tab w:val="left" w:pos="3540"/>
          <w:tab w:val="left" w:pos="4248"/>
        </w:tabs>
        <w:spacing w:after="0" w:line="276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tabs>
          <w:tab w:val="left" w:pos="2928"/>
          <w:tab w:val="left" w:pos="3540"/>
          <w:tab w:val="left" w:pos="4248"/>
        </w:tabs>
        <w:spacing w:after="0" w:line="276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tabs>
          <w:tab w:val="left" w:pos="2928"/>
          <w:tab w:val="left" w:pos="3540"/>
          <w:tab w:val="left" w:pos="4248"/>
        </w:tabs>
        <w:spacing w:after="0" w:line="276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tabs>
          <w:tab w:val="left" w:pos="2928"/>
          <w:tab w:val="left" w:pos="3540"/>
          <w:tab w:val="left" w:pos="4248"/>
        </w:tabs>
        <w:spacing w:after="0" w:line="276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tabs>
          <w:tab w:val="left" w:pos="2928"/>
          <w:tab w:val="left" w:pos="3540"/>
          <w:tab w:val="left" w:pos="4248"/>
        </w:tabs>
        <w:spacing w:after="0" w:line="276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tabs>
          <w:tab w:val="left" w:pos="2928"/>
          <w:tab w:val="left" w:pos="3540"/>
          <w:tab w:val="left" w:pos="4248"/>
        </w:tabs>
        <w:spacing w:after="0" w:line="276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tabs>
          <w:tab w:val="left" w:pos="2928"/>
          <w:tab w:val="left" w:pos="3540"/>
          <w:tab w:val="left" w:pos="4248"/>
        </w:tabs>
        <w:spacing w:after="0" w:line="276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tabs>
          <w:tab w:val="left" w:pos="2928"/>
          <w:tab w:val="left" w:pos="3540"/>
          <w:tab w:val="left" w:pos="4248"/>
        </w:tabs>
        <w:spacing w:after="0" w:line="276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tabs>
          <w:tab w:val="left" w:pos="2928"/>
          <w:tab w:val="left" w:pos="3540"/>
          <w:tab w:val="left" w:pos="4248"/>
        </w:tabs>
        <w:spacing w:after="0" w:line="276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116" w:rsidRPr="000B5116" w:rsidRDefault="000B5116" w:rsidP="00B81C8B">
      <w:pPr>
        <w:tabs>
          <w:tab w:val="left" w:pos="2928"/>
          <w:tab w:val="left" w:pos="3540"/>
          <w:tab w:val="left" w:pos="4248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keepNext/>
        <w:keepLines/>
        <w:numPr>
          <w:ilvl w:val="0"/>
          <w:numId w:val="34"/>
        </w:numPr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32"/>
          <w:lang w:eastAsia="ru-RU"/>
        </w:rPr>
      </w:pPr>
      <w:bookmarkStart w:id="0" w:name="_Toc32419299"/>
      <w:r w:rsidRPr="000B5116">
        <w:rPr>
          <w:rFonts w:ascii="Times New Roman" w:eastAsiaTheme="majorEastAsia" w:hAnsi="Times New Roman" w:cs="Times New Roman"/>
          <w:b/>
          <w:sz w:val="28"/>
          <w:szCs w:val="32"/>
          <w:lang w:eastAsia="ru-RU"/>
        </w:rPr>
        <w:lastRenderedPageBreak/>
        <w:t>Паспорт адаптированной рабочей программы</w:t>
      </w:r>
      <w:bookmarkEnd w:id="0"/>
    </w:p>
    <w:p w:rsidR="000B5116" w:rsidRPr="000B5116" w:rsidRDefault="000B5116" w:rsidP="000B5116">
      <w:pPr>
        <w:keepNext/>
        <w:keepLines/>
        <w:spacing w:before="240" w:after="0" w:line="240" w:lineRule="auto"/>
        <w:ind w:left="1080"/>
        <w:outlineLvl w:val="0"/>
        <w:rPr>
          <w:rFonts w:ascii="Times New Roman" w:eastAsiaTheme="majorEastAsia" w:hAnsi="Times New Roman" w:cs="Times New Roman"/>
          <w:b/>
          <w:sz w:val="28"/>
          <w:szCs w:val="32"/>
          <w:lang w:eastAsia="ru-RU"/>
        </w:rPr>
      </w:pPr>
    </w:p>
    <w:p w:rsidR="000B5116" w:rsidRPr="000B5116" w:rsidRDefault="000B5116" w:rsidP="000B5116">
      <w:pPr>
        <w:spacing w:after="0" w:line="276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мма по развитию сенсорного развития 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коррекционно-развивающим психолого-педагогическим программам.</w:t>
      </w:r>
    </w:p>
    <w:p w:rsidR="000B5116" w:rsidRPr="000B5116" w:rsidRDefault="000B5116" w:rsidP="000B5116">
      <w:pPr>
        <w:spacing w:after="0" w:line="276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составлена для обучающихся 2 класса коррекционной школы-интернат. Учебным планом предусмотрены коррекционные занятия, направленные на преодоление </w:t>
      </w:r>
      <w:proofErr w:type="gramStart"/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атков </w:t>
      </w:r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сенсорной</w:t>
      </w:r>
      <w:proofErr w:type="gramEnd"/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которая лежит в основе любого познания. Данная программа</w:t>
      </w:r>
      <w:r w:rsidRPr="000B511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направлена на коррекцию присущих детям с интеллектуальными нарушениями недостатков психофизического развития и формирование у них относительно сложных видов психической деятельности. Для овладения обучающимися чтением, счётом, письмом требуется </w:t>
      </w:r>
      <w:proofErr w:type="spellStart"/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психических процессов как зрительно-пространственный </w:t>
      </w:r>
      <w:proofErr w:type="spellStart"/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гнозис</w:t>
      </w:r>
      <w:proofErr w:type="spellEnd"/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устная речь, общая и мелкая моторика, зрительно-моторная, </w:t>
      </w:r>
      <w:proofErr w:type="spellStart"/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слухомоторная</w:t>
      </w:r>
      <w:proofErr w:type="spellEnd"/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координация, графо-моторные функции, тактильное, зрительн</w:t>
      </w:r>
      <w:r w:rsidRPr="000B5116">
        <w:rPr>
          <w:rFonts w:ascii="Times New Roman" w:eastAsia="Times New Roman" w:hAnsi="Times New Roman" w:cs="Times New Roman"/>
          <w:color w:val="04010F"/>
          <w:sz w:val="28"/>
          <w:szCs w:val="28"/>
          <w:lang w:eastAsia="ru-RU"/>
        </w:rPr>
        <w:t xml:space="preserve">ое, слуховое восприятие, внимание, </w:t>
      </w:r>
      <w:proofErr w:type="spellStart"/>
      <w:r w:rsidRPr="000B5116">
        <w:rPr>
          <w:rFonts w:ascii="Times New Roman" w:eastAsia="Times New Roman" w:hAnsi="Times New Roman" w:cs="Times New Roman"/>
          <w:color w:val="04010F"/>
          <w:sz w:val="28"/>
          <w:szCs w:val="28"/>
          <w:lang w:eastAsia="ru-RU"/>
        </w:rPr>
        <w:t>саморегуляция</w:t>
      </w:r>
      <w:proofErr w:type="spellEnd"/>
      <w:r w:rsidRPr="000B5116">
        <w:rPr>
          <w:rFonts w:ascii="Times New Roman" w:eastAsia="Times New Roman" w:hAnsi="Times New Roman" w:cs="Times New Roman"/>
          <w:color w:val="04010F"/>
          <w:sz w:val="28"/>
          <w:szCs w:val="28"/>
          <w:lang w:eastAsia="ru-RU"/>
        </w:rPr>
        <w:t>.</w:t>
      </w:r>
    </w:p>
    <w:p w:rsidR="000B5116" w:rsidRPr="000B5116" w:rsidRDefault="000B5116" w:rsidP="000B5116">
      <w:pPr>
        <w:spacing w:after="0" w:line="276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работы всех видов анализаторов: зрительного, слухового, тактильно-двигательного, обонятельного, вкусового, осязательного является необходимой предпосылкой развития познавательной деятельности детей с интеллектуальной недостаточностью. Эффективность аналитико-синтетической деятельности в процессе восприятия также обеспечивает использование сенсомоторных действий: чтобы познакомиться с каким-то предметом практически, его нужно потрогать руками, сжать, погладить, покатать и т.д. Развитие сенсорной системы тесно связано с развитием моторики, поэтому в программу включены задачи совершенствования координации движений, преодоления моторной неловкости.</w:t>
      </w:r>
    </w:p>
    <w:p w:rsidR="000B5116" w:rsidRPr="000B5116" w:rsidRDefault="000B5116" w:rsidP="000B511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b/>
          <w:bCs/>
          <w:color w:val="04070C"/>
          <w:sz w:val="28"/>
          <w:szCs w:val="28"/>
          <w:lang w:eastAsia="ru-RU"/>
        </w:rPr>
        <w:t>Срок реализации:</w:t>
      </w:r>
      <w:r w:rsidRPr="000B5116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 xml:space="preserve"> программа рассчитана на один учебный год. </w:t>
      </w:r>
    </w:p>
    <w:p w:rsidR="000B5116" w:rsidRPr="000B5116" w:rsidRDefault="000B5116" w:rsidP="000B5116">
      <w:pPr>
        <w:tabs>
          <w:tab w:val="left" w:pos="5676"/>
        </w:tabs>
        <w:spacing w:after="0" w:line="276" w:lineRule="auto"/>
        <w:ind w:left="284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обучения: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</w:t>
      </w:r>
      <w:r w:rsidRPr="000B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занятия.</w:t>
      </w:r>
      <w:r w:rsidRPr="000B511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ab/>
      </w:r>
    </w:p>
    <w:p w:rsidR="000B5116" w:rsidRPr="000B5116" w:rsidRDefault="000B5116" w:rsidP="000B5116">
      <w:pPr>
        <w:tabs>
          <w:tab w:val="left" w:pos="5940"/>
        </w:tabs>
        <w:spacing w:after="0" w:line="276" w:lineRule="auto"/>
        <w:ind w:left="284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ab/>
      </w:r>
    </w:p>
    <w:p w:rsidR="000B5116" w:rsidRPr="000B5116" w:rsidRDefault="000B5116" w:rsidP="000B511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ab/>
      </w:r>
      <w:r w:rsidRPr="000B5116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ab/>
      </w:r>
    </w:p>
    <w:p w:rsidR="000B5116" w:rsidRPr="000B5116" w:rsidRDefault="000B5116" w:rsidP="000B511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</w:p>
    <w:p w:rsidR="000B5116" w:rsidRPr="000B5116" w:rsidRDefault="000B5116" w:rsidP="00B81C8B">
      <w:pPr>
        <w:spacing w:after="0" w:line="276" w:lineRule="auto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keepNext/>
        <w:keepLines/>
        <w:numPr>
          <w:ilvl w:val="0"/>
          <w:numId w:val="34"/>
        </w:numPr>
        <w:spacing w:before="240" w:after="0" w:line="240" w:lineRule="auto"/>
        <w:contextualSpacing/>
        <w:jc w:val="center"/>
        <w:outlineLvl w:val="0"/>
        <w:rPr>
          <w:rFonts w:ascii="Times New Roman" w:eastAsiaTheme="majorEastAsia" w:hAnsi="Times New Roman"/>
          <w:b/>
          <w:sz w:val="28"/>
          <w:szCs w:val="32"/>
        </w:rPr>
      </w:pPr>
      <w:bookmarkStart w:id="1" w:name="_Toc32419300"/>
      <w:r w:rsidRPr="000B5116">
        <w:rPr>
          <w:rFonts w:ascii="Times New Roman" w:eastAsiaTheme="majorEastAsia" w:hAnsi="Times New Roman"/>
          <w:b/>
          <w:sz w:val="28"/>
          <w:szCs w:val="32"/>
        </w:rPr>
        <w:lastRenderedPageBreak/>
        <w:t>Пояснительная записка</w:t>
      </w:r>
      <w:bookmarkEnd w:id="1"/>
    </w:p>
    <w:p w:rsidR="000B5116" w:rsidRPr="000B5116" w:rsidRDefault="000B5116" w:rsidP="000B5116">
      <w:pPr>
        <w:keepNext/>
        <w:keepLines/>
        <w:spacing w:before="240" w:after="0" w:line="240" w:lineRule="auto"/>
        <w:ind w:left="1080"/>
        <w:contextualSpacing/>
        <w:outlineLvl w:val="0"/>
        <w:rPr>
          <w:rFonts w:ascii="Times New Roman" w:eastAsiaTheme="majorEastAsia" w:hAnsi="Times New Roman"/>
          <w:b/>
          <w:sz w:val="28"/>
          <w:szCs w:val="32"/>
        </w:rPr>
      </w:pPr>
    </w:p>
    <w:p w:rsidR="000B5116" w:rsidRPr="000B5116" w:rsidRDefault="000B5116" w:rsidP="000B5116">
      <w:pPr>
        <w:spacing w:after="0" w:line="276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color w:val="060A12"/>
          <w:sz w:val="28"/>
          <w:szCs w:val="28"/>
          <w:lang w:eastAsia="ru-RU"/>
        </w:rPr>
        <w:t xml:space="preserve">Адаптированная рабочая программа составлена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нарушениями), основываясь 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примерной адаптационной основной общеобразовательной программе образования обучающихся с умственной отсталостью (интеллектуальными), авторской программы курса коррекционных занятий «Развитие психомоторики и сенсорных процессов» (авторы - Л.А. </w:t>
      </w:r>
      <w:proofErr w:type="spellStart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Матиева</w:t>
      </w:r>
      <w:proofErr w:type="spell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Э.Я Удалова). </w:t>
      </w:r>
      <w:r w:rsidRPr="000B5116">
        <w:rPr>
          <w:rFonts w:ascii="Times New Roman" w:eastAsia="Times New Roman" w:hAnsi="Times New Roman" w:cs="Times New Roman"/>
          <w:color w:val="060A12"/>
          <w:sz w:val="28"/>
          <w:szCs w:val="28"/>
          <w:lang w:eastAsia="ru-RU"/>
        </w:rPr>
        <w:t>Программа детализирует и раскрывает общую стратегию обучения, воспитания и развития обучающихся </w:t>
      </w:r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целями, которые определены стандартом.</w:t>
      </w:r>
    </w:p>
    <w:p w:rsidR="000B5116" w:rsidRPr="000B5116" w:rsidRDefault="000B5116" w:rsidP="000B5116">
      <w:pPr>
        <w:spacing w:after="0" w:line="276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pacing w:after="0" w:line="276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pacing w:after="0" w:line="276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pacing w:after="0" w:line="276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pacing w:after="0" w:line="276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pacing w:after="0" w:line="276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pacing w:after="0" w:line="276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pacing w:after="0" w:line="276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pacing w:after="0" w:line="276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pacing w:after="0" w:line="276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pacing w:after="0" w:line="276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pacing w:after="0" w:line="276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pacing w:after="0" w:line="276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pacing w:after="0" w:line="276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pacing w:after="0" w:line="276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pacing w:after="0" w:line="276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pacing w:after="0" w:line="276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pacing w:after="0" w:line="276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keepNext/>
        <w:keepLines/>
        <w:numPr>
          <w:ilvl w:val="0"/>
          <w:numId w:val="34"/>
        </w:numPr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32"/>
          <w:lang w:eastAsia="ru-RU"/>
        </w:rPr>
      </w:pPr>
      <w:bookmarkStart w:id="2" w:name="_Toc32419301"/>
      <w:r w:rsidRPr="000B5116">
        <w:rPr>
          <w:rFonts w:ascii="Times New Roman" w:eastAsiaTheme="majorEastAsia" w:hAnsi="Times New Roman" w:cs="Times New Roman"/>
          <w:b/>
          <w:sz w:val="28"/>
          <w:szCs w:val="32"/>
          <w:lang w:eastAsia="ru-RU"/>
        </w:rPr>
        <w:lastRenderedPageBreak/>
        <w:t>Нормативные правовые документы, на основании которых разработана адаптированная рабочая программа</w:t>
      </w:r>
      <w:bookmarkEnd w:id="2"/>
    </w:p>
    <w:p w:rsidR="000B5116" w:rsidRPr="000B5116" w:rsidRDefault="009728AD" w:rsidP="009728AD">
      <w:pPr>
        <w:keepNext/>
        <w:keepLines/>
        <w:tabs>
          <w:tab w:val="left" w:pos="2988"/>
        </w:tabs>
        <w:spacing w:after="0" w:line="240" w:lineRule="auto"/>
        <w:ind w:left="1080"/>
        <w:outlineLvl w:val="0"/>
        <w:rPr>
          <w:rFonts w:ascii="Times New Roman" w:eastAsiaTheme="majorEastAsia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Theme="majorEastAsia" w:hAnsi="Times New Roman" w:cs="Times New Roman"/>
          <w:b/>
          <w:sz w:val="28"/>
          <w:szCs w:val="32"/>
          <w:lang w:eastAsia="ru-RU"/>
        </w:rPr>
        <w:tab/>
      </w:r>
    </w:p>
    <w:p w:rsidR="000B5116" w:rsidRPr="000B5116" w:rsidRDefault="000B5116" w:rsidP="000B511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1.Конвенция о правах ребенка. Принята 20 ноября 1989 года;</w:t>
      </w:r>
    </w:p>
    <w:p w:rsidR="000B5116" w:rsidRPr="000B5116" w:rsidRDefault="000B5116" w:rsidP="000B511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2.Конституция Российской Федерации. 12 декабря 1993 года;</w:t>
      </w:r>
    </w:p>
    <w:p w:rsidR="000B5116" w:rsidRPr="000B5116" w:rsidRDefault="000B5116" w:rsidP="000B511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B511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2012 г</w:t>
        </w:r>
      </w:smartTag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0B5116" w:rsidRPr="000B5116" w:rsidRDefault="000B5116" w:rsidP="000B511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N 273-ФЗ «Об образовании в Российской Федерации»;</w:t>
      </w:r>
    </w:p>
    <w:p w:rsidR="000B5116" w:rsidRPr="000B5116" w:rsidRDefault="000B5116" w:rsidP="000B511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4.Федеральный закон «О социальной защите инвалидов в Российской Федерации» N 181-ФЗ от 24 ноября </w:t>
      </w:r>
      <w:smartTag w:uri="urn:schemas-microsoft-com:office:smarttags" w:element="metricconverter">
        <w:smartTagPr>
          <w:attr w:name="ProductID" w:val="1995 г"/>
        </w:smartTagPr>
        <w:r w:rsidRPr="000B511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1995 г</w:t>
        </w:r>
      </w:smartTag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gramStart"/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изменениями от 22.12.2008г.;</w:t>
      </w:r>
    </w:p>
    <w:p w:rsidR="000B5116" w:rsidRPr="000B5116" w:rsidRDefault="000B5116" w:rsidP="000B511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5.Типовое положение о специальном (коррекционном) образовательном учреждении для обучающихся, воспитанников с ограниченными возможностями здоровья (в редакции Постановления Правительства РФ от 18.08.2008г. N 617);</w:t>
      </w:r>
    </w:p>
    <w:p w:rsidR="000B5116" w:rsidRPr="000B5116" w:rsidRDefault="000B5116" w:rsidP="000B511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6.Приказ Министерства образования РФ «Об утверждении учебных планов специальных (коррекционных) образовательных учреждений для обучающихся, воспитанников с отклонениями в развитии» от 10.04.2002г. N29/2065 – п.;</w:t>
      </w:r>
    </w:p>
    <w:p w:rsidR="000B5116" w:rsidRPr="000B5116" w:rsidRDefault="000B5116" w:rsidP="000B511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Письмо Минобразования РФ «О специфике деятельности специальных (коррекционных) образовательных учреждений I - VIII видов» от 04.09.1997 N 48 (ред. от 26.12.2000);</w:t>
      </w:r>
    </w:p>
    <w:p w:rsidR="000B5116" w:rsidRPr="000B5116" w:rsidRDefault="000B5116" w:rsidP="000B511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Постановление ГД ФС РФ «О Федеральном законе «Об образовании лиц с ограниченными возможностями здоровья (специальном образовании)» от 02.06.1999 N 4019-II ГД;</w:t>
      </w:r>
    </w:p>
    <w:p w:rsidR="000B5116" w:rsidRPr="000B5116" w:rsidRDefault="000B5116" w:rsidP="000B511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«Концепция Специального Федерального государственного стандарта для детей с ограниченными возможностями здоровья» / [Н. Н. </w:t>
      </w:r>
      <w:proofErr w:type="spellStart"/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Малофеев</w:t>
      </w:r>
      <w:proofErr w:type="spellEnd"/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 И. Кукушкина, О. С. Никольская, Е.Л. Гончарова]. – М.: Просвещение, 2013. – 42с.</w:t>
      </w:r>
    </w:p>
    <w:p w:rsidR="000B5116" w:rsidRDefault="000B5116" w:rsidP="000B511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«Программа специальных (коррекционных) образовательных учреждений </w:t>
      </w:r>
      <w:r w:rsidRPr="000B51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вида» под редакцией </w:t>
      </w:r>
      <w:proofErr w:type="spellStart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М. (М. «Просвещение», 2014).</w:t>
      </w:r>
    </w:p>
    <w:p w:rsidR="000B5116" w:rsidRPr="000B5116" w:rsidRDefault="000B5116" w:rsidP="00B81C8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60A12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часов, на которое рассчитана программа</w:t>
      </w:r>
    </w:p>
    <w:p w:rsidR="000B5116" w:rsidRPr="000B5116" w:rsidRDefault="000B5116" w:rsidP="000B511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часов в год по программе -  17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0B5116" w:rsidRPr="000B5116" w:rsidRDefault="000B5116" w:rsidP="00B81C8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</w:pPr>
    </w:p>
    <w:p w:rsidR="000B5116" w:rsidRPr="000B5116" w:rsidRDefault="000B5116" w:rsidP="000B5116">
      <w:pPr>
        <w:keepNext/>
        <w:keepLines/>
        <w:numPr>
          <w:ilvl w:val="0"/>
          <w:numId w:val="34"/>
        </w:numPr>
        <w:spacing w:before="240" w:after="0" w:line="240" w:lineRule="auto"/>
        <w:contextualSpacing/>
        <w:jc w:val="center"/>
        <w:outlineLvl w:val="0"/>
        <w:rPr>
          <w:rFonts w:ascii="Times New Roman" w:eastAsiaTheme="majorEastAsia" w:hAnsi="Times New Roman"/>
          <w:b/>
          <w:sz w:val="28"/>
          <w:szCs w:val="32"/>
        </w:rPr>
      </w:pPr>
      <w:bookmarkStart w:id="3" w:name="_Toc32419302"/>
      <w:r w:rsidRPr="000B5116">
        <w:rPr>
          <w:rFonts w:ascii="Times New Roman" w:eastAsiaTheme="majorEastAsia" w:hAnsi="Times New Roman"/>
          <w:b/>
          <w:sz w:val="28"/>
          <w:szCs w:val="32"/>
        </w:rPr>
        <w:lastRenderedPageBreak/>
        <w:t>Актуальность адаптированной рабочей программы</w:t>
      </w:r>
      <w:bookmarkEnd w:id="3"/>
    </w:p>
    <w:p w:rsidR="000B5116" w:rsidRPr="000B5116" w:rsidRDefault="000B5116" w:rsidP="00B81C8B"/>
    <w:p w:rsidR="000B5116" w:rsidRPr="000B5116" w:rsidRDefault="000B5116" w:rsidP="000B5116">
      <w:pPr>
        <w:spacing w:after="0" w:line="276" w:lineRule="auto"/>
        <w:ind w:left="284" w:firstLine="708"/>
        <w:jc w:val="both"/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 xml:space="preserve">Основной задачей образовательного процесса в школе интернат для обучающихся с ограниченными возможностями здоровья является преодоление психофизических недостатков обучающихся, препятствующих успешному освоению учебных навыков. </w:t>
      </w:r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ориентирована на детей с умственной отсталостью легкой и умеренной степени.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Коррекционно-развивающая 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</w:t>
      </w:r>
      <w:r w:rsidRPr="000B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 более эффективной социализации его в обществе. Программа построена с учетом специфических особенностей познавательной и эмоционально-волевой сферы деятельности младших школьников с интеллектуальной недостаточностью, их потенциальных возможностей.</w:t>
      </w:r>
      <w:r w:rsidRPr="000B5116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 xml:space="preserve"> 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занятий имеет коррекционную направленность, которая реализуется через организацию предметно-практической, музыкально-ритмической, изобразительной деятельности, конструирование, различного рода упражнения и игры.</w:t>
      </w:r>
    </w:p>
    <w:p w:rsidR="000B5116" w:rsidRPr="000B5116" w:rsidRDefault="000B5116" w:rsidP="000B5116">
      <w:pPr>
        <w:spacing w:after="0" w:line="276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используются основные подходы к сенсорному развитию детей младшего школьного возраста, имеющих пониженные способности к обучению, по следующим направлениям:</w:t>
      </w:r>
    </w:p>
    <w:p w:rsidR="000B5116" w:rsidRPr="000B5116" w:rsidRDefault="000B5116" w:rsidP="000B5116">
      <w:pPr>
        <w:numPr>
          <w:ilvl w:val="0"/>
          <w:numId w:val="20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моторики, графо моторных навыков;</w:t>
      </w:r>
    </w:p>
    <w:p w:rsidR="000B5116" w:rsidRPr="000B5116" w:rsidRDefault="000B5116" w:rsidP="000B5116">
      <w:pPr>
        <w:numPr>
          <w:ilvl w:val="0"/>
          <w:numId w:val="20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тактильно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-двигательное восприятие;</w:t>
      </w:r>
    </w:p>
    <w:p w:rsidR="000B5116" w:rsidRPr="000B5116" w:rsidRDefault="000B5116" w:rsidP="000B5116">
      <w:pPr>
        <w:numPr>
          <w:ilvl w:val="0"/>
          <w:numId w:val="20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кинестетическое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кинетическое развитие;</w:t>
      </w:r>
    </w:p>
    <w:p w:rsidR="000B5116" w:rsidRPr="000B5116" w:rsidRDefault="000B5116" w:rsidP="000B5116">
      <w:pPr>
        <w:numPr>
          <w:ilvl w:val="0"/>
          <w:numId w:val="20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формы, величины, цвета, конструирование предметов;</w:t>
      </w:r>
    </w:p>
    <w:p w:rsidR="000B5116" w:rsidRPr="000B5116" w:rsidRDefault="000B5116" w:rsidP="000B5116">
      <w:pPr>
        <w:numPr>
          <w:ilvl w:val="0"/>
          <w:numId w:val="20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зрительного восприятия;</w:t>
      </w:r>
    </w:p>
    <w:p w:rsidR="000B5116" w:rsidRPr="000B5116" w:rsidRDefault="000B5116" w:rsidP="000B5116">
      <w:pPr>
        <w:numPr>
          <w:ilvl w:val="0"/>
          <w:numId w:val="20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особых свойств предметов через развитие осязания, обоняния, барических ощущений, вкусовых качеств;</w:t>
      </w:r>
    </w:p>
    <w:p w:rsidR="000B5116" w:rsidRPr="000B5116" w:rsidRDefault="000B5116" w:rsidP="000B5116">
      <w:pPr>
        <w:numPr>
          <w:ilvl w:val="0"/>
          <w:numId w:val="20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слухового восприятия;</w:t>
      </w:r>
    </w:p>
    <w:p w:rsidR="000B5116" w:rsidRDefault="000B5116" w:rsidP="000B5116">
      <w:pPr>
        <w:numPr>
          <w:ilvl w:val="0"/>
          <w:numId w:val="20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и времени.</w:t>
      </w:r>
    </w:p>
    <w:p w:rsidR="00B81C8B" w:rsidRPr="000B5116" w:rsidRDefault="00B81C8B" w:rsidP="00B81C8B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16" w:rsidRPr="000B5116" w:rsidRDefault="000B5116" w:rsidP="000B511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 более эффективной социализации его в обществе.</w:t>
      </w:r>
      <w:r w:rsidRPr="000B5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Достижение цели предусматривает решение ряда </w:t>
      </w:r>
      <w:r w:rsidRPr="000B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основная из которых это обогащение чувственного познавательного опыта на основе формирования умений наблюдать, сравнивать, выделять существенные признаки предметов и явлений и отражать их в речи, нацеленное на развитие психических процессов памяти, мышления, речи, воображения.</w:t>
      </w:r>
    </w:p>
    <w:p w:rsidR="000B5116" w:rsidRPr="000B5116" w:rsidRDefault="000B5116" w:rsidP="000B511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B5116" w:rsidRPr="000B5116" w:rsidRDefault="000B5116" w:rsidP="000B5116">
      <w:pPr>
        <w:numPr>
          <w:ilvl w:val="0"/>
          <w:numId w:val="17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адекватное восприятие явлений и объектов окружающей действительности в совокупности их свойств;</w:t>
      </w:r>
    </w:p>
    <w:p w:rsidR="000B5116" w:rsidRPr="000B5116" w:rsidRDefault="000B5116" w:rsidP="000B5116">
      <w:pPr>
        <w:numPr>
          <w:ilvl w:val="0"/>
          <w:numId w:val="17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недостатки познавательной деятельности детей путем систематического и целенаправленного воспитания у них полноценного восприятия формы, конструкции, величины, цвета, особых свойств предметов, их положения в пространстве;</w:t>
      </w:r>
    </w:p>
    <w:p w:rsidR="000B5116" w:rsidRPr="000B5116" w:rsidRDefault="000B5116" w:rsidP="000B5116">
      <w:pPr>
        <w:numPr>
          <w:ilvl w:val="0"/>
          <w:numId w:val="17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пространственно-временные ориентировки;</w:t>
      </w:r>
    </w:p>
    <w:p w:rsidR="000B5116" w:rsidRPr="000B5116" w:rsidRDefault="000B5116" w:rsidP="000B5116">
      <w:pPr>
        <w:numPr>
          <w:ilvl w:val="0"/>
          <w:numId w:val="17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 голосовых координаций;</w:t>
      </w:r>
    </w:p>
    <w:p w:rsidR="000B5116" w:rsidRPr="000B5116" w:rsidRDefault="000B5116" w:rsidP="000B5116">
      <w:pPr>
        <w:numPr>
          <w:ilvl w:val="0"/>
          <w:numId w:val="17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эстетически воспринимать окружающий мир во всем многообразии свойств и признаков его объектов (цветов, вкусов, запахов, звуков, ритмов);</w:t>
      </w:r>
    </w:p>
    <w:p w:rsidR="000B5116" w:rsidRPr="000B5116" w:rsidRDefault="000B5116" w:rsidP="000B5116">
      <w:pPr>
        <w:numPr>
          <w:ilvl w:val="0"/>
          <w:numId w:val="17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словарный запас детей на основе использования соответствующей терминологии;</w:t>
      </w:r>
    </w:p>
    <w:p w:rsidR="000B5116" w:rsidRPr="000B5116" w:rsidRDefault="000B5116" w:rsidP="000B5116">
      <w:pPr>
        <w:numPr>
          <w:ilvl w:val="0"/>
          <w:numId w:val="17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исправлять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недостатки моторики, совершенствование зрительно-двигательной координации;</w:t>
      </w:r>
    </w:p>
    <w:p w:rsidR="000B5116" w:rsidRPr="000B5116" w:rsidRDefault="000B5116" w:rsidP="000B5116">
      <w:pPr>
        <w:numPr>
          <w:ilvl w:val="0"/>
          <w:numId w:val="17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точность и целенаправленность движений и действий.</w:t>
      </w: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16" w:rsidRPr="000B5116" w:rsidRDefault="000B5116" w:rsidP="00B81C8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16" w:rsidRPr="000B5116" w:rsidRDefault="000B5116" w:rsidP="000B5116">
      <w:pPr>
        <w:keepNext/>
        <w:keepLines/>
        <w:numPr>
          <w:ilvl w:val="0"/>
          <w:numId w:val="34"/>
        </w:numPr>
        <w:spacing w:before="240" w:after="0" w:line="240" w:lineRule="auto"/>
        <w:contextualSpacing/>
        <w:jc w:val="center"/>
        <w:outlineLvl w:val="0"/>
        <w:rPr>
          <w:rFonts w:ascii="Times New Roman" w:eastAsiaTheme="majorEastAsia" w:hAnsi="Times New Roman"/>
          <w:b/>
          <w:sz w:val="28"/>
          <w:szCs w:val="32"/>
        </w:rPr>
      </w:pPr>
      <w:bookmarkStart w:id="4" w:name="_Toc32419303"/>
      <w:r w:rsidRPr="000B5116">
        <w:rPr>
          <w:rFonts w:ascii="Times New Roman" w:eastAsiaTheme="majorEastAsia" w:hAnsi="Times New Roman"/>
          <w:b/>
          <w:sz w:val="28"/>
          <w:szCs w:val="32"/>
        </w:rPr>
        <w:lastRenderedPageBreak/>
        <w:t>Специфика адаптированной рабочей программы</w:t>
      </w:r>
      <w:bookmarkEnd w:id="4"/>
    </w:p>
    <w:p w:rsidR="000B5116" w:rsidRPr="000B5116" w:rsidRDefault="000B5116" w:rsidP="000B5116">
      <w:pPr>
        <w:keepNext/>
        <w:keepLines/>
        <w:spacing w:before="240" w:after="0" w:line="240" w:lineRule="auto"/>
        <w:ind w:left="1080"/>
        <w:contextualSpacing/>
        <w:outlineLvl w:val="0"/>
        <w:rPr>
          <w:rFonts w:ascii="Times New Roman" w:eastAsiaTheme="majorEastAsia" w:hAnsi="Times New Roman"/>
          <w:b/>
          <w:color w:val="000000"/>
          <w:sz w:val="32"/>
          <w:szCs w:val="32"/>
        </w:rPr>
      </w:pPr>
    </w:p>
    <w:p w:rsidR="000B5116" w:rsidRPr="000B5116" w:rsidRDefault="000B5116" w:rsidP="000B5116">
      <w:pPr>
        <w:spacing w:after="0" w:line="276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четко просматриваются два основных направления работы: формирование знаний сенсорных эталонов — определенных систем и шкал, являющихся общепринятыми мерками, которые выработало человечество (шкала величин, цветовой спектр, система фонем и др.), и обучение использованию специальных (перцептивных) действий, необходимых для выявления свойств и качеств какого-либо предмета. Заметим, что работа по формированию сенсорных действий не является самоцелью, а представляет лишь часть общей работы и занимает в ней определенное место.</w:t>
      </w:r>
    </w:p>
    <w:p w:rsidR="000B5116" w:rsidRPr="000B5116" w:rsidRDefault="000B5116" w:rsidP="000B5116">
      <w:pPr>
        <w:spacing w:after="0" w:line="276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сенсорной системы тесно связано с развитием моторной системы, поэтому в программу включены задачи совершенствования координации движений, преодоления моторной неловкости, скованности движений, развития мелкой моторики руки и др.</w:t>
      </w:r>
    </w:p>
    <w:p w:rsidR="000B5116" w:rsidRPr="000B5116" w:rsidRDefault="000B5116" w:rsidP="000B5116">
      <w:pPr>
        <w:spacing w:after="0" w:line="276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>По каждому разделу происходит усложнение заданий от первого к четвертому классу и т.д. В основе программы лежит комплексный подход. Он предполагает решение на одном занятии разных, но взаимосвязанных задач из нескольких разделов программы. Это способствует целостному психическому развитию ребенка. Педагог-психолог самостоятельно определяет круг задач, решаемых на каждом конкретном занятии и выделяет из них приоритетную.</w:t>
      </w:r>
    </w:p>
    <w:p w:rsidR="000B5116" w:rsidRPr="00B81C8B" w:rsidRDefault="000B5116" w:rsidP="00B81C8B">
      <w:pPr>
        <w:spacing w:after="0" w:line="276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обучения вводятся специальные разделы, способствующие успешному выполнению разных видов деятельности, обучающие ребенка познавать окружающую действительность.</w:t>
      </w:r>
    </w:p>
    <w:p w:rsidR="000B5116" w:rsidRPr="000B5116" w:rsidRDefault="000B5116" w:rsidP="000B511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4070C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b/>
          <w:color w:val="04070C"/>
          <w:sz w:val="28"/>
          <w:szCs w:val="28"/>
          <w:lang w:eastAsia="ru-RU"/>
        </w:rPr>
        <w:t>Методы и формы реализации адаптированной рабочей программы</w:t>
      </w:r>
    </w:p>
    <w:p w:rsidR="000B5116" w:rsidRPr="000B5116" w:rsidRDefault="000B5116" w:rsidP="000B5116">
      <w:pPr>
        <w:spacing w:after="0" w:line="276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специальные методы, приёмы и средства обучения (в том числе специализированные компьютерные технологии), обеспечивающие сглаживание особенностей восприятия детей с ограниченными возможностями здоровья.</w:t>
      </w:r>
    </w:p>
    <w:p w:rsidR="000B5116" w:rsidRPr="000B5116" w:rsidRDefault="000B5116" w:rsidP="000B5116">
      <w:pPr>
        <w:spacing w:after="0" w:line="276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b/>
          <w:bCs/>
          <w:color w:val="04070C"/>
          <w:sz w:val="28"/>
          <w:szCs w:val="28"/>
          <w:lang w:eastAsia="ru-RU"/>
        </w:rPr>
        <w:t xml:space="preserve">Основные методы программы: </w:t>
      </w:r>
      <w:r w:rsidRPr="000B5116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>словесные, наглядные, практические, исследовательские.</w:t>
      </w:r>
    </w:p>
    <w:p w:rsidR="000B5116" w:rsidRPr="000B5116" w:rsidRDefault="000B5116" w:rsidP="000B5116">
      <w:pPr>
        <w:spacing w:after="0" w:line="276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>Методы и приемы </w:t>
      </w:r>
      <w:r w:rsidRPr="000B5116">
        <w:rPr>
          <w:rFonts w:ascii="Times New Roman" w:eastAsia="Times New Roman" w:hAnsi="Times New Roman" w:cs="Times New Roman"/>
          <w:b/>
          <w:bCs/>
          <w:color w:val="04070C"/>
          <w:sz w:val="28"/>
          <w:szCs w:val="28"/>
          <w:lang w:eastAsia="ru-RU"/>
        </w:rPr>
        <w:t>технологий обучения</w:t>
      </w:r>
      <w:r w:rsidRPr="000B5116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 xml:space="preserve">: </w:t>
      </w:r>
      <w:proofErr w:type="spellStart"/>
      <w:r w:rsidRPr="000B5116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>здоровьесберегающая</w:t>
      </w:r>
      <w:proofErr w:type="spellEnd"/>
      <w:r w:rsidRPr="000B5116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 xml:space="preserve">; информационно-коммуникационная; личностно-ориентированная, системно - </w:t>
      </w:r>
      <w:proofErr w:type="spellStart"/>
      <w:r w:rsidRPr="000B5116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>деятельностная</w:t>
      </w:r>
      <w:proofErr w:type="spellEnd"/>
      <w:r w:rsidRPr="000B5116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>.</w:t>
      </w:r>
    </w:p>
    <w:p w:rsidR="000B5116" w:rsidRPr="000B5116" w:rsidRDefault="000B5116" w:rsidP="000B5116">
      <w:pPr>
        <w:spacing w:after="0" w:line="276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 обучения осуществляется на каждом занятии.</w:t>
      </w:r>
    </w:p>
    <w:p w:rsidR="000B5116" w:rsidRPr="000B5116" w:rsidRDefault="000B5116" w:rsidP="000B5116">
      <w:pPr>
        <w:spacing w:after="0" w:line="276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работа требует специально созданной предметно-пространственной развивающей среды, к которой относятся сенсорно-стимулирующее пространство, сенсорные уголки, дидактические игры и пособия.</w:t>
      </w:r>
    </w:p>
    <w:p w:rsidR="000B5116" w:rsidRPr="00B81C8B" w:rsidRDefault="000B5116" w:rsidP="00B81C8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32419304"/>
      <w:r w:rsidRPr="000B5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0B5116">
        <w:rPr>
          <w:rFonts w:ascii="Times New Roman" w:eastAsiaTheme="majorEastAsia" w:hAnsi="Times New Roman" w:cs="Times New Roman"/>
          <w:b/>
          <w:sz w:val="28"/>
          <w:szCs w:val="32"/>
          <w:lang w:eastAsia="ru-RU"/>
        </w:rPr>
        <w:lastRenderedPageBreak/>
        <w:t>6. Учебно-тематический план</w:t>
      </w:r>
      <w:bookmarkEnd w:id="5"/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652"/>
        <w:gridCol w:w="1984"/>
      </w:tblGrid>
      <w:tr w:rsidR="000B5116" w:rsidRPr="000B5116" w:rsidTr="00B81C8B">
        <w:trPr>
          <w:trHeight w:val="5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16" w:rsidRPr="000B5116" w:rsidRDefault="000B5116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16" w:rsidRPr="000B5116" w:rsidRDefault="000B5116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16" w:rsidRPr="000B5116" w:rsidRDefault="000B5116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B5116" w:rsidRPr="000B5116" w:rsidTr="00B81C8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моторики, </w:t>
            </w:r>
            <w:proofErr w:type="spellStart"/>
            <w:r w:rsidRPr="000B51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графомоторных</w:t>
            </w:r>
            <w:proofErr w:type="spellEnd"/>
            <w:r w:rsidRPr="000B51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навыков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0B51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B5116" w:rsidRPr="000B5116" w:rsidTr="00B81C8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Тактильно-двигательное восприятие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5116" w:rsidRPr="000B5116" w:rsidTr="00B81C8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Кинестетическое и кинетическое развитие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5116" w:rsidRPr="000B5116" w:rsidTr="00B81C8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Восприятие формы, величины, цвета; конструирование предметов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B5116" w:rsidRPr="000B5116" w:rsidTr="00B81C8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зрительного восприятия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5116" w:rsidRPr="000B5116" w:rsidTr="00B81C8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Восприятие особых свойств предметов (развитие осязания, обоняния, вкусовых качеств, барических ощущений)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5116" w:rsidRPr="000B5116" w:rsidTr="00B81C8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слухового восприятия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5116" w:rsidRPr="000B5116" w:rsidTr="00B81C8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B51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Восприятие пространства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5116" w:rsidRPr="000B5116" w:rsidTr="00B81C8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1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Восприятие времени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5116" w:rsidRPr="000B5116" w:rsidTr="00B81C8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16" w:rsidRPr="000B5116" w:rsidRDefault="000B5116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16" w:rsidRPr="000B5116" w:rsidRDefault="000B5116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</w:tbl>
    <w:p w:rsidR="000B5116" w:rsidRPr="000B5116" w:rsidRDefault="000B5116" w:rsidP="000B5116">
      <w:pPr>
        <w:shd w:val="clear" w:color="auto" w:fill="FFFFFF"/>
        <w:tabs>
          <w:tab w:val="left" w:pos="2232"/>
          <w:tab w:val="left" w:pos="2832"/>
          <w:tab w:val="left" w:pos="3540"/>
          <w:tab w:val="left" w:pos="424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116" w:rsidRPr="000B5116" w:rsidRDefault="000B5116" w:rsidP="000B5116">
      <w:pPr>
        <w:shd w:val="clear" w:color="auto" w:fill="FFFFFF"/>
        <w:tabs>
          <w:tab w:val="left" w:pos="2232"/>
          <w:tab w:val="left" w:pos="2832"/>
          <w:tab w:val="left" w:pos="3540"/>
          <w:tab w:val="left" w:pos="4248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hd w:val="clear" w:color="auto" w:fill="FFFFFF"/>
        <w:tabs>
          <w:tab w:val="left" w:pos="2232"/>
          <w:tab w:val="left" w:pos="2832"/>
          <w:tab w:val="left" w:pos="3540"/>
          <w:tab w:val="left" w:pos="4248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hd w:val="clear" w:color="auto" w:fill="FFFFFF"/>
        <w:tabs>
          <w:tab w:val="left" w:pos="2232"/>
          <w:tab w:val="left" w:pos="2832"/>
          <w:tab w:val="left" w:pos="3540"/>
          <w:tab w:val="left" w:pos="4248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hd w:val="clear" w:color="auto" w:fill="FFFFFF"/>
        <w:tabs>
          <w:tab w:val="left" w:pos="2232"/>
          <w:tab w:val="left" w:pos="2832"/>
          <w:tab w:val="left" w:pos="3540"/>
          <w:tab w:val="left" w:pos="4248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hd w:val="clear" w:color="auto" w:fill="FFFFFF"/>
        <w:tabs>
          <w:tab w:val="left" w:pos="2232"/>
          <w:tab w:val="left" w:pos="2832"/>
          <w:tab w:val="left" w:pos="3540"/>
          <w:tab w:val="left" w:pos="4248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hd w:val="clear" w:color="auto" w:fill="FFFFFF"/>
        <w:tabs>
          <w:tab w:val="left" w:pos="2232"/>
          <w:tab w:val="left" w:pos="2832"/>
          <w:tab w:val="left" w:pos="3540"/>
          <w:tab w:val="left" w:pos="4248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hd w:val="clear" w:color="auto" w:fill="FFFFFF"/>
        <w:tabs>
          <w:tab w:val="left" w:pos="2232"/>
          <w:tab w:val="left" w:pos="2832"/>
          <w:tab w:val="left" w:pos="3540"/>
          <w:tab w:val="left" w:pos="4248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hd w:val="clear" w:color="auto" w:fill="FFFFFF"/>
        <w:tabs>
          <w:tab w:val="left" w:pos="2232"/>
          <w:tab w:val="left" w:pos="2832"/>
          <w:tab w:val="left" w:pos="3540"/>
          <w:tab w:val="left" w:pos="4248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hd w:val="clear" w:color="auto" w:fill="FFFFFF"/>
        <w:tabs>
          <w:tab w:val="left" w:pos="2232"/>
          <w:tab w:val="left" w:pos="2832"/>
          <w:tab w:val="left" w:pos="3540"/>
          <w:tab w:val="left" w:pos="4248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hd w:val="clear" w:color="auto" w:fill="FFFFFF"/>
        <w:tabs>
          <w:tab w:val="left" w:pos="2232"/>
          <w:tab w:val="left" w:pos="2832"/>
          <w:tab w:val="left" w:pos="3540"/>
          <w:tab w:val="left" w:pos="4248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32"/>
          <w:lang w:eastAsia="ru-RU"/>
        </w:rPr>
      </w:pPr>
      <w:bookmarkStart w:id="6" w:name="_Toc32419305"/>
      <w:r w:rsidRPr="000B5116">
        <w:rPr>
          <w:rFonts w:ascii="Times New Roman" w:eastAsiaTheme="majorEastAsia" w:hAnsi="Times New Roman" w:cs="Times New Roman"/>
          <w:b/>
          <w:sz w:val="28"/>
          <w:szCs w:val="32"/>
          <w:lang w:eastAsia="ru-RU"/>
        </w:rPr>
        <w:lastRenderedPageBreak/>
        <w:t>7.</w:t>
      </w:r>
      <w:r w:rsidRPr="000B5116">
        <w:rPr>
          <w:rFonts w:asciiTheme="majorHAnsi" w:eastAsiaTheme="majorEastAsia" w:hAnsiTheme="majorHAnsi" w:cstheme="majorBidi"/>
          <w:sz w:val="28"/>
          <w:szCs w:val="32"/>
          <w:lang w:eastAsia="ru-RU"/>
        </w:rPr>
        <w:t xml:space="preserve"> </w:t>
      </w:r>
      <w:r w:rsidRPr="000B5116">
        <w:rPr>
          <w:rFonts w:ascii="Times New Roman" w:eastAsiaTheme="majorEastAsia" w:hAnsi="Times New Roman" w:cs="Times New Roman"/>
          <w:b/>
          <w:sz w:val="28"/>
          <w:szCs w:val="32"/>
          <w:lang w:eastAsia="ru-RU"/>
        </w:rPr>
        <w:t xml:space="preserve">Содержание адаптированной рабочей   </w:t>
      </w:r>
      <w:proofErr w:type="spellStart"/>
      <w:r w:rsidRPr="000B5116">
        <w:rPr>
          <w:rFonts w:ascii="Times New Roman" w:eastAsiaTheme="majorEastAsia" w:hAnsi="Times New Roman" w:cs="Times New Roman"/>
          <w:b/>
          <w:sz w:val="28"/>
          <w:szCs w:val="32"/>
          <w:lang w:eastAsia="ru-RU"/>
        </w:rPr>
        <w:t>программыи</w:t>
      </w:r>
      <w:proofErr w:type="spellEnd"/>
      <w:r w:rsidRPr="000B5116">
        <w:rPr>
          <w:rFonts w:ascii="Times New Roman" w:eastAsiaTheme="majorEastAsia" w:hAnsi="Times New Roman" w:cs="Times New Roman"/>
          <w:b/>
          <w:sz w:val="28"/>
          <w:szCs w:val="32"/>
          <w:lang w:eastAsia="ru-RU"/>
        </w:rPr>
        <w:t xml:space="preserve"> требования к уровню подготовки обучающихся.</w:t>
      </w:r>
      <w:bookmarkEnd w:id="6"/>
    </w:p>
    <w:p w:rsidR="000B5116" w:rsidRPr="000B5116" w:rsidRDefault="000B5116" w:rsidP="000B5116">
      <w:pPr>
        <w:numPr>
          <w:ilvl w:val="0"/>
          <w:numId w:val="3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моторики, </w:t>
      </w:r>
      <w:proofErr w:type="spellStart"/>
      <w:r w:rsidRPr="000B5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графомоторных</w:t>
      </w:r>
      <w:proofErr w:type="spellEnd"/>
      <w:r w:rsidRPr="000B5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навыков </w:t>
      </w:r>
    </w:p>
    <w:p w:rsidR="000B5116" w:rsidRPr="000B5116" w:rsidRDefault="000B5116" w:rsidP="000B511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крупной моторики. Целенаправленность выполнения действий и движений по инструкции педагога (броски в цель, ходьба по «дорожке следов»). Согласованность действий и движений разных частей тела (повороты и броски, наклоны и повороты). Развитие и координация движений кисти рук и пальцев. Пальчиковая гимнастика. Специальные упражнения для удержания письменных принадлежностей. Развитие координации движений рук и глаз (нанизывание бус, завязывание узелков, бантиков). Обводка, штриховка по трафарету. Аппликация. Сгибание бумаги.</w:t>
      </w:r>
    </w:p>
    <w:p w:rsidR="000B5116" w:rsidRPr="000B5116" w:rsidRDefault="000B5116" w:rsidP="000B5116">
      <w:pPr>
        <w:numPr>
          <w:ilvl w:val="0"/>
          <w:numId w:val="3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Тактильно-двигательное восприятие </w:t>
      </w:r>
    </w:p>
    <w:p w:rsidR="000B5116" w:rsidRPr="000B5116" w:rsidRDefault="000B5116" w:rsidP="000B511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 ощупь объемных фигур и предметов, их величины. Работа с пластилином, тестом (раскатывание). Игры с крупной мозаикой. Контрастные температурные ощущения (холодный — горячий). Различение и сравнение разных предметов по признаку веса (тяжелый — легкий).</w:t>
      </w:r>
    </w:p>
    <w:p w:rsidR="000B5116" w:rsidRPr="000B5116" w:rsidRDefault="000B5116" w:rsidP="000B5116">
      <w:pPr>
        <w:numPr>
          <w:ilvl w:val="0"/>
          <w:numId w:val="3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Кинестетическое и кинетическое развитие </w:t>
      </w:r>
    </w:p>
    <w:p w:rsidR="000B5116" w:rsidRPr="000B5116" w:rsidRDefault="000B5116" w:rsidP="000B511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ощущений от различных поз и движений тела, верхних и нижних конечностей, головы. Выполнение упражнений по заданию педагога, обозначение словом положения различных частей своего тела. Выразительность движений (имитация повадок зверей, игра на различных музыкальных инструментах).</w:t>
      </w:r>
    </w:p>
    <w:p w:rsidR="000B5116" w:rsidRPr="000B5116" w:rsidRDefault="000B5116" w:rsidP="00B81C8B">
      <w:pPr>
        <w:numPr>
          <w:ilvl w:val="0"/>
          <w:numId w:val="3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Восприятие формы, величины, цвета; конструирование предметов 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Выделение признака формы; называние основных геометрических фигур. Классификация предметов и их изображений по форме по показу. Работа с геометрическим конструктором. Сопоставление двух предметов контрастных величин по высоте, длине, ширине, толщине; обозначение словом (высокий — низкий, выше — ниже, одинаковые и т. д.). Различение и выделение основных цветов (красный, желтый, зеленый, синий, черный, белый). Конструирование геометрических фигур и предметов из составляющих частей (2—3 детали). Составление целого из частей на разрезном наглядном материале (2—3 детали с разрезами по диагонали).</w:t>
      </w:r>
    </w:p>
    <w:p w:rsidR="000B5116" w:rsidRPr="000B5116" w:rsidRDefault="000B5116" w:rsidP="000B5116">
      <w:pPr>
        <w:numPr>
          <w:ilvl w:val="0"/>
          <w:numId w:val="3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5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зрительного восприятия 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Формирование навыков зрительного анализа и синтеза (обследование предметов, состоящих из 2—3 деталей, по инструкции педагога). Дифференцированное зрительное восприятие двух предметов: нахождение отличительных и общих признаков. Определение изменений в предъявленном ряду. Нахождение лишней игрушки, картинки. Упражнения для профилактики и коррекции зрения</w:t>
      </w:r>
    </w:p>
    <w:p w:rsidR="000B5116" w:rsidRPr="000B5116" w:rsidRDefault="000B5116" w:rsidP="000B5116">
      <w:pPr>
        <w:numPr>
          <w:ilvl w:val="0"/>
          <w:numId w:val="3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Восприятие особых свойств предметов (развитие осязания, обоняния, вкусовых качеств, барических ощущений)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116" w:rsidRPr="000B5116" w:rsidRDefault="000B5116" w:rsidP="000B511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Контрастные температурные ощущения (холодный — горячий). Различение на вкус (кислый, сладкий, горький, соленый). Обозначение словом собственных ощущений. Запах приятный и неприятный. Различение и сравнение разных предметов по признаку веса (тяжелый — легкий).</w:t>
      </w:r>
    </w:p>
    <w:p w:rsidR="000B5116" w:rsidRPr="000B5116" w:rsidRDefault="000B5116" w:rsidP="000B5116">
      <w:pPr>
        <w:numPr>
          <w:ilvl w:val="0"/>
          <w:numId w:val="3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слухового восприятия</w:t>
      </w:r>
    </w:p>
    <w:p w:rsidR="000B5116" w:rsidRPr="000B5116" w:rsidRDefault="000B5116" w:rsidP="000B5116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Различение звуков окружающей среды (стук, стон, звон, гудение, жужжание) и музыкальных звуков. Различение речевых и неречевых звуков. Подражание неречевым и речевым звукам.</w:t>
      </w:r>
    </w:p>
    <w:p w:rsidR="000B5116" w:rsidRPr="000B5116" w:rsidRDefault="000B5116" w:rsidP="000B5116">
      <w:pPr>
        <w:numPr>
          <w:ilvl w:val="0"/>
          <w:numId w:val="3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Восприятие пространства</w:t>
      </w:r>
    </w:p>
    <w:p w:rsidR="000B5116" w:rsidRPr="000B5116" w:rsidRDefault="000B5116" w:rsidP="000B5116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Ориентировка на собственном </w:t>
      </w:r>
      <w:proofErr w:type="gramStart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теле:  дифференциация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правой (левой) руки (ноги), правой (левой) части тела. Определение расположения предметов в пространстве (вверху — внизу, над — под, справа — слева). Движение в заданном направлении в пространстве (вперед, назад и т. д.).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 (низ), правая (левая) сторона).</w:t>
      </w:r>
    </w:p>
    <w:p w:rsidR="000B5116" w:rsidRPr="000B5116" w:rsidRDefault="000B5116" w:rsidP="000B5116">
      <w:pPr>
        <w:numPr>
          <w:ilvl w:val="0"/>
          <w:numId w:val="3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Восприятие времени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Дни недели.</w:t>
      </w:r>
    </w:p>
    <w:p w:rsidR="000B5116" w:rsidRDefault="000B5116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C8B" w:rsidRDefault="00B81C8B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C8B" w:rsidRDefault="00B81C8B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C8B" w:rsidRDefault="00B81C8B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C8B" w:rsidRDefault="00B81C8B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C8B" w:rsidRDefault="00B81C8B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C8B" w:rsidRDefault="00B81C8B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C8B" w:rsidRDefault="00B81C8B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C8B" w:rsidRDefault="00B81C8B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C8B" w:rsidRPr="000B5116" w:rsidRDefault="00B81C8B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В результате целенаправленной деятельности на занятиях по </w:t>
      </w: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психомоторики и сенсорных процессов школьники должны</w:t>
      </w: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5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proofErr w:type="gramEnd"/>
      <w:r w:rsidRPr="000B5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уметь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 ориентироваться на сенсорные эталоны</w:t>
      </w: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— узнавать предметы по заданным признакам</w:t>
      </w: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— сравнивать предметы по внешним признакам</w:t>
      </w: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— классифицировать предметы по форме, величине, цвету, функциональному назначению</w:t>
      </w: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— составлять </w:t>
      </w:r>
      <w:proofErr w:type="spellStart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сериационные</w:t>
      </w:r>
      <w:proofErr w:type="spell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ряды предметов и их изображений по разным признакам</w:t>
      </w: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— практически выделять признаки и свойства объектов и явлений</w:t>
      </w: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— давать полное описание объектов и явлений</w:t>
      </w: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— различать противоположно направленные действия и явления</w:t>
      </w: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— видеть временные рамки своей деятельности</w:t>
      </w: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— определять последовательность событий</w:t>
      </w: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— ориентироваться в пространстве</w:t>
      </w: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— целенаправленно выполнять действия по инструкции</w:t>
      </w: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— самопроизвольно согласовывать свои движения и действия</w:t>
      </w: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— опосредовать свою деятельность речью</w:t>
      </w: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16" w:rsidRPr="000B5116" w:rsidRDefault="000B5116" w:rsidP="000B51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32419306"/>
      <w:r w:rsidRPr="000B5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B5116" w:rsidRPr="000B5116" w:rsidRDefault="000B5116" w:rsidP="000B5116">
      <w:pPr>
        <w:keepNext/>
        <w:keepLines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32"/>
          <w:lang w:eastAsia="ru-RU"/>
        </w:rPr>
      </w:pPr>
      <w:r w:rsidRPr="000B5116">
        <w:rPr>
          <w:rFonts w:ascii="Times New Roman" w:eastAsiaTheme="majorEastAsia" w:hAnsi="Times New Roman" w:cs="Times New Roman"/>
          <w:b/>
          <w:sz w:val="28"/>
          <w:szCs w:val="32"/>
          <w:lang w:eastAsia="ru-RU"/>
        </w:rPr>
        <w:lastRenderedPageBreak/>
        <w:t>8. Календарно – тематическое планирование 2 класс</w:t>
      </w:r>
      <w:bookmarkEnd w:id="7"/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3113"/>
        <w:gridCol w:w="6521"/>
        <w:gridCol w:w="1134"/>
        <w:gridCol w:w="1134"/>
      </w:tblGrid>
      <w:tr w:rsidR="00A04E1C" w:rsidRPr="000B5116" w:rsidTr="00A04E1C">
        <w:trPr>
          <w:trHeight w:val="382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по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  <w:p w:rsidR="00A04E1C" w:rsidRPr="000B5116" w:rsidRDefault="00A04E1C" w:rsidP="000B5116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Тема программы</w:t>
            </w:r>
          </w:p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Развитие УУД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Факт</w:t>
            </w:r>
          </w:p>
        </w:tc>
      </w:tr>
      <w:tr w:rsidR="00A04E1C" w:rsidRPr="000B5116" w:rsidTr="00A04E1C">
        <w:trPr>
          <w:trHeight w:val="3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E17A5D" w:rsidRDefault="00A04E1C" w:rsidP="000B5116">
            <w:pPr>
              <w:shd w:val="clear" w:color="auto" w:fill="FFFFFF"/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A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A04E1C" w:rsidRPr="000B5116" w:rsidRDefault="00A04E1C" w:rsidP="000B5116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tabs>
                <w:tab w:val="left" w:pos="28"/>
              </w:tabs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</w:p>
          <w:p w:rsidR="00A04E1C" w:rsidRPr="000B5116" w:rsidRDefault="00A04E1C" w:rsidP="000B511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моторики</w:t>
            </w:r>
            <w:proofErr w:type="gramEnd"/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A04E1C" w:rsidRPr="000B5116" w:rsidRDefault="00A04E1C" w:rsidP="000B511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графомоторных</w:t>
            </w:r>
            <w:proofErr w:type="spellEnd"/>
            <w:proofErr w:type="gramEnd"/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навыков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  <w:p w:rsidR="00A04E1C" w:rsidRPr="000B5116" w:rsidRDefault="00A04E1C" w:rsidP="000B511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  <w:p w:rsidR="00A04E1C" w:rsidRPr="000B5116" w:rsidRDefault="00A04E1C" w:rsidP="000B511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Регулятивные </w:t>
            </w:r>
          </w:p>
          <w:p w:rsidR="00A04E1C" w:rsidRPr="000B5116" w:rsidRDefault="00A04E1C" w:rsidP="000B511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E1C" w:rsidRPr="000B5116" w:rsidTr="00A04E1C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A04E1C" w:rsidRPr="000B5116" w:rsidTr="00A04E1C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«Развитие крупной и мелкой </w:t>
            </w:r>
          </w:p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B51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моторики</w:t>
            </w:r>
            <w:proofErr w:type="gramEnd"/>
            <w:r w:rsidRPr="000B51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П. Совершенствовать точность движений.</w:t>
            </w:r>
          </w:p>
          <w:p w:rsidR="00A04E1C" w:rsidRPr="000B5116" w:rsidRDefault="00A04E1C" w:rsidP="000B5116">
            <w:pPr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Р. Уметь выполнять задание в соответствии с целью.</w:t>
            </w:r>
          </w:p>
          <w:p w:rsidR="00A04E1C" w:rsidRPr="000B5116" w:rsidRDefault="00A04E1C" w:rsidP="000B5116">
            <w:pPr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К. </w:t>
            </w: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Сотрудничать в совместной деятельности. </w:t>
            </w:r>
          </w:p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Освоение личностного смысла учения, желания учиться.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A04E1C" w:rsidRPr="000B5116" w:rsidTr="00A04E1C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«Направление в пути».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П. </w:t>
            </w: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моторную ловкость</w:t>
            </w: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A04E1C" w:rsidRPr="000B5116" w:rsidRDefault="00A04E1C" w:rsidP="000B5116">
            <w:pPr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Р. Уметь выполнять задание в соответствии с целью.</w:t>
            </w:r>
          </w:p>
          <w:p w:rsidR="00A04E1C" w:rsidRPr="000B5116" w:rsidRDefault="00A04E1C" w:rsidP="000B5116">
            <w:pPr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К. Умение работать в паре.</w:t>
            </w:r>
          </w:p>
          <w:p w:rsidR="00A04E1C" w:rsidRPr="000B5116" w:rsidRDefault="00A04E1C" w:rsidP="00C00680">
            <w:pPr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Л. Желание учиться.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A04E1C" w:rsidRPr="000B5116" w:rsidTr="00A04E1C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Тактильно-двигательное</w:t>
            </w:r>
          </w:p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E1C" w:rsidRPr="000B5116" w:rsidTr="00A04E1C">
        <w:trPr>
          <w:trHeight w:val="3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«Угощение».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П. Делать самостоятельно, совершенствовать точность движений.</w:t>
            </w:r>
          </w:p>
          <w:p w:rsidR="00A04E1C" w:rsidRPr="000B5116" w:rsidRDefault="00A04E1C" w:rsidP="000B5116">
            <w:pPr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Р. Уметь выполнять задание в соответствии с целью.</w:t>
            </w:r>
          </w:p>
          <w:p w:rsidR="00A04E1C" w:rsidRPr="000B5116" w:rsidRDefault="00A04E1C" w:rsidP="000B5116">
            <w:pPr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К. </w:t>
            </w: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Сотрудничать в совместном решении проблемы. </w:t>
            </w:r>
          </w:p>
          <w:p w:rsidR="00A04E1C" w:rsidRPr="000B5116" w:rsidRDefault="00A04E1C" w:rsidP="000B5116">
            <w:pPr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Освоение личностного смысла учения, желания учиться.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A04E1C" w:rsidRPr="000B5116" w:rsidTr="00A04E1C">
        <w:trPr>
          <w:trHeight w:val="2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шнуровка».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П. Делать самостоятельно, совершенствовать точность движений.</w:t>
            </w:r>
          </w:p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Р. Уметь выполнять задание в соответствии с целью.</w:t>
            </w:r>
          </w:p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К. </w:t>
            </w: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в совместном решении проблемы.</w:t>
            </w:r>
          </w:p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Освоение личностного смысла учения, желания учиться.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A04E1C" w:rsidRPr="000B5116" w:rsidTr="00A04E1C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Кинестетическое и кинетическое развитие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tabs>
                <w:tab w:val="left" w:pos="28"/>
              </w:tabs>
              <w:spacing w:after="0"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tabs>
                <w:tab w:val="left" w:pos="28"/>
              </w:tabs>
              <w:spacing w:after="0"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tabs>
                <w:tab w:val="left" w:pos="28"/>
              </w:tabs>
              <w:spacing w:after="0"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E1C" w:rsidRPr="000B5116" w:rsidTr="00A04E1C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«Движения и позы верхних и нижних конечностей».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П. Делать самостоятельно, совершенствовать точность движений.</w:t>
            </w:r>
          </w:p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Р. Уметь выполнять задание в соответствии с целью.</w:t>
            </w:r>
          </w:p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К. </w:t>
            </w: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в совместном решении проблемы.</w:t>
            </w:r>
          </w:p>
          <w:p w:rsidR="00A04E1C" w:rsidRDefault="00A04E1C" w:rsidP="000B5116">
            <w:pPr>
              <w:tabs>
                <w:tab w:val="left" w:pos="28"/>
              </w:tabs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Освоение личностного смысла учения, желания учиться.</w:t>
            </w:r>
          </w:p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A04E1C" w:rsidRPr="000B5116" w:rsidTr="00A04E1C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491E9B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«Движения и позы верхних и нижних конечностей».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Скакалочка.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9B" w:rsidRPr="000B5116" w:rsidRDefault="00491E9B" w:rsidP="00491E9B">
            <w:pPr>
              <w:tabs>
                <w:tab w:val="left" w:pos="28"/>
              </w:tabs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П. Делать самостоятельно, совершенствовать точность движений.</w:t>
            </w:r>
          </w:p>
          <w:p w:rsidR="00491E9B" w:rsidRPr="000B5116" w:rsidRDefault="00491E9B" w:rsidP="00491E9B">
            <w:pPr>
              <w:tabs>
                <w:tab w:val="left" w:pos="28"/>
              </w:tabs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Р. Уметь выполнять задание в соответствии с целью.</w:t>
            </w:r>
          </w:p>
          <w:p w:rsidR="00491E9B" w:rsidRPr="000B5116" w:rsidRDefault="00491E9B" w:rsidP="00491E9B">
            <w:pPr>
              <w:tabs>
                <w:tab w:val="left" w:pos="28"/>
              </w:tabs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К. </w:t>
            </w: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в совместном решении проблемы.</w:t>
            </w:r>
          </w:p>
          <w:p w:rsidR="00491E9B" w:rsidRDefault="00491E9B" w:rsidP="00491E9B">
            <w:pPr>
              <w:tabs>
                <w:tab w:val="left" w:pos="28"/>
              </w:tabs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Освоение личностного смысла учения, желания учиться.</w:t>
            </w:r>
          </w:p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A04E1C" w:rsidRPr="000B5116" w:rsidTr="00A04E1C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формы, величины, цвета; конструирование предметов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tabs>
                <w:tab w:val="left" w:pos="28"/>
              </w:tabs>
              <w:spacing w:after="0" w:line="276" w:lineRule="auto"/>
              <w:ind w:left="28" w:hanging="2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tabs>
                <w:tab w:val="left" w:pos="28"/>
              </w:tabs>
              <w:spacing w:after="0" w:line="276" w:lineRule="auto"/>
              <w:ind w:left="28" w:hanging="2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tabs>
                <w:tab w:val="left" w:pos="28"/>
              </w:tabs>
              <w:spacing w:after="0" w:line="276" w:lineRule="auto"/>
              <w:ind w:left="28" w:hanging="2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E1C" w:rsidRPr="000B5116" w:rsidTr="00A04E1C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«Геометрические фигуры вокруг нас».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П. Составление рядов разными фигурами.</w:t>
            </w:r>
          </w:p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Р. Узнавать предметы по признакам.</w:t>
            </w:r>
          </w:p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Умение работать самостоятельно.</w:t>
            </w:r>
          </w:p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Л. Применение полученных знаний на практике.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E1C" w:rsidRPr="000B5116" w:rsidTr="00A04E1C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</w:p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зрительного</w:t>
            </w:r>
            <w:proofErr w:type="gramEnd"/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восприятия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E1C" w:rsidRPr="000B5116" w:rsidTr="00A04E1C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вижу их </w:t>
            </w:r>
          </w:p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</w:t>
            </w:r>
            <w:proofErr w:type="gramEnd"/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П. Узнавание различий в рисунке.</w:t>
            </w:r>
          </w:p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Р. Умение находить отличия.</w:t>
            </w:r>
          </w:p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К. Умение сотрудничать</w:t>
            </w: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Л. Понимание выполняемого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E1C" w:rsidRPr="000B5116" w:rsidTr="00A04E1C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вижу </w:t>
            </w:r>
          </w:p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proofErr w:type="gramEnd"/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П. Узнавание общего в предметах.</w:t>
            </w:r>
          </w:p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Р. Узнавать предмет по признакам.</w:t>
            </w:r>
          </w:p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Умение сотрудничать.</w:t>
            </w:r>
          </w:p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Л. Понимание роли предмета в жизни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E1C" w:rsidRPr="000B5116" w:rsidTr="00A04E1C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</w:p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особых</w:t>
            </w:r>
            <w:proofErr w:type="gramEnd"/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свойств предметов </w:t>
            </w:r>
          </w:p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proofErr w:type="gramEnd"/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осязания, обоняния, вкусовых </w:t>
            </w:r>
          </w:p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</w:t>
            </w:r>
            <w:proofErr w:type="gramEnd"/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барических</w:t>
            </w:r>
            <w:proofErr w:type="gramEnd"/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ощущений</w:t>
            </w:r>
            <w:proofErr w:type="gramEnd"/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E1C" w:rsidRPr="000B5116" w:rsidTr="00A04E1C">
        <w:trPr>
          <w:trHeight w:val="3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«Вкусно – </w:t>
            </w:r>
          </w:p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невкусно</w:t>
            </w:r>
            <w:proofErr w:type="gramEnd"/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П. Знание цветового спектра.</w:t>
            </w:r>
          </w:p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Р. Узнавать цвет по признакам.</w:t>
            </w:r>
          </w:p>
          <w:p w:rsidR="00A04E1C" w:rsidRPr="000B5116" w:rsidRDefault="00A04E1C" w:rsidP="000B5116">
            <w:pPr>
              <w:shd w:val="clear" w:color="auto" w:fill="FFFFFF"/>
              <w:tabs>
                <w:tab w:val="left" w:pos="3936"/>
              </w:tabs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сотрудничать</w:t>
            </w: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Понимание цвета и его производных.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E1C" w:rsidRPr="000B5116" w:rsidTr="00A04E1C">
        <w:trPr>
          <w:trHeight w:val="5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«То, что я люблю».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П. Понимание своих пристрастий.</w:t>
            </w:r>
          </w:p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Р. Узнавать по признакам, свое любимое…</w:t>
            </w:r>
          </w:p>
          <w:p w:rsidR="00A04E1C" w:rsidRPr="000B5116" w:rsidRDefault="00A04E1C" w:rsidP="000B5116">
            <w:pPr>
              <w:shd w:val="clear" w:color="auto" w:fill="FFFFFF"/>
              <w:tabs>
                <w:tab w:val="left" w:pos="3936"/>
              </w:tabs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К. Умение работать в группе.</w:t>
            </w:r>
          </w:p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Л. Понимание любимое – нелюбимое…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E1C" w:rsidRPr="000B5116" w:rsidTr="00A04E1C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</w:p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слухового</w:t>
            </w:r>
            <w:proofErr w:type="gramEnd"/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восприятия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E1C" w:rsidRPr="000B5116" w:rsidTr="00A04E1C">
        <w:trPr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«Удивительные, музыкальные </w:t>
            </w:r>
          </w:p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инструменты</w:t>
            </w:r>
            <w:proofErr w:type="gramEnd"/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»..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Воспроизведение несложных ритмических рисунков.</w:t>
            </w:r>
          </w:p>
          <w:p w:rsidR="00A04E1C" w:rsidRPr="000B5116" w:rsidRDefault="00A04E1C" w:rsidP="000B5116">
            <w:pPr>
              <w:spacing w:after="0" w:line="276" w:lineRule="auto"/>
              <w:ind w:left="28"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Слушать музыкальные инструменты.</w:t>
            </w:r>
          </w:p>
          <w:p w:rsidR="00A04E1C" w:rsidRPr="000B5116" w:rsidRDefault="00A04E1C" w:rsidP="000B5116">
            <w:pPr>
              <w:spacing w:after="0" w:line="276" w:lineRule="auto"/>
              <w:ind w:left="28"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К. имитировать игру на </w:t>
            </w:r>
            <w:proofErr w:type="spellStart"/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</w:t>
            </w:r>
            <w:proofErr w:type="spellEnd"/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4E1C" w:rsidRPr="000B5116" w:rsidRDefault="00A04E1C" w:rsidP="000B5116">
            <w:pPr>
              <w:spacing w:after="0" w:line="276" w:lineRule="auto"/>
              <w:ind w:left="28" w:firstLine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Умение различать </w:t>
            </w:r>
            <w:proofErr w:type="spellStart"/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</w:t>
            </w:r>
            <w:proofErr w:type="spellEnd"/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слух.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E1C" w:rsidRPr="000B5116" w:rsidTr="00A04E1C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«Посиди, </w:t>
            </w:r>
          </w:p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послушай</w:t>
            </w:r>
            <w:proofErr w:type="gramEnd"/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Воспроизведение несложных ритмических рисунков.</w:t>
            </w:r>
          </w:p>
          <w:p w:rsidR="00A04E1C" w:rsidRPr="000B5116" w:rsidRDefault="00A04E1C" w:rsidP="000B5116">
            <w:pPr>
              <w:spacing w:after="0" w:line="276" w:lineRule="auto"/>
              <w:ind w:left="28" w:firstLine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Умение различать мелодию по характеру.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E1C" w:rsidRPr="000B5116" w:rsidTr="00A04E1C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</w:p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пространства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E1C" w:rsidRPr="000B5116" w:rsidTr="00A04E1C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«Ориентировка».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П. </w:t>
            </w: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ориентировку в помещении</w:t>
            </w: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Р. Уметь выполнять задание в соответствии с целью.</w:t>
            </w:r>
          </w:p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К. Умение работать в паре.</w:t>
            </w:r>
          </w:p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Л. Желание выполнять в соответствии с планом.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A04E1C" w:rsidRPr="000B5116" w:rsidTr="00A04E1C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Равнялочка</w:t>
            </w:r>
            <w:proofErr w:type="spellEnd"/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П. </w:t>
            </w: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ориентировку в поле листа.</w:t>
            </w:r>
          </w:p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Р. Уметь выполнять задание в соответствии с целью.</w:t>
            </w:r>
          </w:p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К. Умение работать в паре.</w:t>
            </w:r>
          </w:p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Л. Желание учиться.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tabs>
                <w:tab w:val="left" w:pos="2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A04E1C" w:rsidRPr="000B5116" w:rsidTr="00A04E1C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</w:p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времени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E1C" w:rsidRPr="000B5116" w:rsidTr="00A04E1C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</w:t>
            </w:r>
          </w:p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</w:t>
            </w:r>
            <w:proofErr w:type="gramEnd"/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</w:t>
            </w:r>
            <w:proofErr w:type="gramEnd"/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вчера</w:t>
            </w:r>
            <w:proofErr w:type="gramEnd"/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П. Ориентироваться в понятиях было, есть, будет.</w:t>
            </w:r>
          </w:p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Р. Умение правильно выражать события во времени.</w:t>
            </w:r>
          </w:p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К. Умение давать краткое описание событий.</w:t>
            </w:r>
          </w:p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Л. Мотивация планирования своих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E1C" w:rsidRPr="000B5116" w:rsidTr="00A04E1C">
        <w:trPr>
          <w:trHeight w:val="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hd w:val="clear" w:color="auto" w:fill="FFFFFF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П. Ориентироваться во временах года.</w:t>
            </w:r>
          </w:p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Р. Умение распределять время на долгосрочный период.</w:t>
            </w:r>
          </w:p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К. Умение давать описание временам года.</w:t>
            </w:r>
          </w:p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116">
              <w:rPr>
                <w:rFonts w:ascii="Times New Roman" w:eastAsia="Times New Roman" w:hAnsi="Times New Roman" w:cs="Times New Roman"/>
                <w:sz w:val="24"/>
                <w:szCs w:val="24"/>
              </w:rPr>
              <w:t>Л. Умение строить долгосрочные планы.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1C" w:rsidRPr="000B5116" w:rsidRDefault="00A04E1C" w:rsidP="000B5116">
            <w:pPr>
              <w:spacing w:after="0"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5116" w:rsidRPr="000B5116" w:rsidRDefault="000B5116" w:rsidP="000B5116">
      <w:pPr>
        <w:shd w:val="clear" w:color="auto" w:fill="FFFFFF"/>
        <w:tabs>
          <w:tab w:val="left" w:pos="7183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5116" w:rsidRPr="000B5116" w:rsidRDefault="000B5116" w:rsidP="000B5116">
      <w:pPr>
        <w:shd w:val="clear" w:color="auto" w:fill="FFFFFF"/>
        <w:tabs>
          <w:tab w:val="left" w:pos="7183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16" w:rsidRPr="000B5116" w:rsidRDefault="000B5116" w:rsidP="00E17A5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GoBack"/>
      <w:bookmarkEnd w:id="8"/>
    </w:p>
    <w:p w:rsidR="000B5116" w:rsidRPr="000B5116" w:rsidRDefault="000B5116" w:rsidP="000B5116">
      <w:pPr>
        <w:keepNext/>
        <w:keepLines/>
        <w:spacing w:before="240"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noProof/>
          <w:sz w:val="28"/>
          <w:szCs w:val="32"/>
          <w:lang w:eastAsia="ru-RU"/>
        </w:rPr>
      </w:pPr>
      <w:bookmarkStart w:id="9" w:name="_Toc32419308"/>
      <w:r w:rsidRPr="000B5116"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lastRenderedPageBreak/>
        <w:t>Литература</w:t>
      </w:r>
      <w:bookmarkEnd w:id="9"/>
    </w:p>
    <w:p w:rsidR="00F868F2" w:rsidRPr="00F868F2" w:rsidRDefault="00F868F2" w:rsidP="00F868F2">
      <w:pPr>
        <w:numPr>
          <w:ilvl w:val="0"/>
          <w:numId w:val="31"/>
        </w:numPr>
        <w:spacing w:after="200" w:line="256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bookmarkStart w:id="10" w:name="_Toc32419307"/>
      <w:r w:rsidRPr="00F868F2">
        <w:rPr>
          <w:rFonts w:ascii="Times New Roman" w:hAnsi="Times New Roman" w:cs="Times New Roman"/>
          <w:sz w:val="28"/>
          <w:szCs w:val="28"/>
        </w:rPr>
        <w:t xml:space="preserve">Н. И. Приходько. Работа психолога с детским рисунком // авт.-сост. – </w:t>
      </w:r>
      <w:proofErr w:type="gramStart"/>
      <w:r w:rsidRPr="00F868F2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F868F2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F868F2">
        <w:rPr>
          <w:rFonts w:ascii="Times New Roman" w:hAnsi="Times New Roman" w:cs="Times New Roman"/>
          <w:sz w:val="28"/>
          <w:szCs w:val="28"/>
        </w:rPr>
        <w:t>КРИПКиПРО</w:t>
      </w:r>
      <w:proofErr w:type="spellEnd"/>
      <w:r w:rsidRPr="00F868F2">
        <w:rPr>
          <w:rFonts w:ascii="Times New Roman" w:hAnsi="Times New Roman" w:cs="Times New Roman"/>
          <w:sz w:val="28"/>
          <w:szCs w:val="28"/>
        </w:rPr>
        <w:t>, 2016. – 84 с.</w:t>
      </w:r>
    </w:p>
    <w:p w:rsidR="00F868F2" w:rsidRPr="00F868F2" w:rsidRDefault="00F868F2" w:rsidP="00F868F2">
      <w:pPr>
        <w:numPr>
          <w:ilvl w:val="0"/>
          <w:numId w:val="31"/>
        </w:numPr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F868F2">
        <w:rPr>
          <w:rFonts w:ascii="Times New Roman" w:hAnsi="Times New Roman"/>
          <w:sz w:val="28"/>
          <w:szCs w:val="28"/>
        </w:rPr>
        <w:t xml:space="preserve">Использование рисунка в психотерапевтической практике / методическое пособие // Авторы-составители: Е. </w:t>
      </w:r>
      <w:proofErr w:type="spellStart"/>
      <w:r w:rsidRPr="00F868F2">
        <w:rPr>
          <w:rFonts w:ascii="Times New Roman" w:hAnsi="Times New Roman"/>
          <w:sz w:val="28"/>
          <w:szCs w:val="28"/>
        </w:rPr>
        <w:t>Гольшмидт</w:t>
      </w:r>
      <w:proofErr w:type="spellEnd"/>
      <w:r w:rsidRPr="00F868F2">
        <w:rPr>
          <w:rFonts w:ascii="Times New Roman" w:hAnsi="Times New Roman"/>
          <w:sz w:val="28"/>
          <w:szCs w:val="28"/>
        </w:rPr>
        <w:t xml:space="preserve">, Н. И. Приходько, Е. В. Янко. – Кемерово: Изд-во </w:t>
      </w:r>
      <w:proofErr w:type="spellStart"/>
      <w:r w:rsidRPr="00F868F2">
        <w:rPr>
          <w:rFonts w:ascii="Times New Roman" w:hAnsi="Times New Roman"/>
          <w:sz w:val="28"/>
          <w:szCs w:val="28"/>
        </w:rPr>
        <w:t>КемГУ</w:t>
      </w:r>
      <w:proofErr w:type="spellEnd"/>
      <w:r w:rsidRPr="00F868F2">
        <w:rPr>
          <w:rFonts w:ascii="Times New Roman" w:hAnsi="Times New Roman"/>
          <w:sz w:val="28"/>
          <w:szCs w:val="28"/>
        </w:rPr>
        <w:t>, 2019. - 76 с.</w:t>
      </w:r>
    </w:p>
    <w:p w:rsidR="00F868F2" w:rsidRPr="00F868F2" w:rsidRDefault="00F868F2" w:rsidP="00F868F2">
      <w:pPr>
        <w:numPr>
          <w:ilvl w:val="0"/>
          <w:numId w:val="31"/>
        </w:numPr>
        <w:shd w:val="clear" w:color="auto" w:fill="FFFFFF"/>
        <w:spacing w:after="0" w:line="240" w:lineRule="auto"/>
        <w:ind w:left="284"/>
        <w:contextualSpacing/>
        <w:rPr>
          <w:rFonts w:ascii="Times New Roman" w:hAnsi="Times New Roman"/>
          <w:spacing w:val="-4"/>
          <w:sz w:val="28"/>
          <w:szCs w:val="28"/>
        </w:rPr>
      </w:pPr>
      <w:r w:rsidRPr="00F868F2">
        <w:rPr>
          <w:rFonts w:ascii="Times New Roman" w:hAnsi="Times New Roman"/>
          <w:spacing w:val="-4"/>
          <w:sz w:val="28"/>
          <w:szCs w:val="28"/>
        </w:rPr>
        <w:t xml:space="preserve">«Психолого-педагогический минимум для педагога, реализующего </w:t>
      </w:r>
      <w:proofErr w:type="gramStart"/>
      <w:r w:rsidRPr="00F868F2">
        <w:rPr>
          <w:rFonts w:ascii="Times New Roman" w:hAnsi="Times New Roman"/>
          <w:spacing w:val="-4"/>
          <w:sz w:val="28"/>
          <w:szCs w:val="28"/>
        </w:rPr>
        <w:t>ФГОС»  методические</w:t>
      </w:r>
      <w:proofErr w:type="gramEnd"/>
      <w:r w:rsidRPr="00F868F2">
        <w:rPr>
          <w:rFonts w:ascii="Times New Roman" w:hAnsi="Times New Roman"/>
          <w:spacing w:val="-4"/>
          <w:sz w:val="28"/>
          <w:szCs w:val="28"/>
        </w:rPr>
        <w:t xml:space="preserve"> рекомендации / авт.-сост. М. И. Губанова, Н. И. Приходько. – </w:t>
      </w:r>
      <w:proofErr w:type="gramStart"/>
      <w:r w:rsidRPr="00F868F2">
        <w:rPr>
          <w:rFonts w:ascii="Times New Roman" w:hAnsi="Times New Roman"/>
          <w:spacing w:val="-4"/>
          <w:sz w:val="28"/>
          <w:szCs w:val="28"/>
        </w:rPr>
        <w:t>Кемерово :</w:t>
      </w:r>
      <w:proofErr w:type="gramEnd"/>
      <w:r w:rsidRPr="00F868F2">
        <w:rPr>
          <w:rFonts w:ascii="Times New Roman" w:hAnsi="Times New Roman"/>
          <w:spacing w:val="-4"/>
          <w:sz w:val="28"/>
          <w:szCs w:val="28"/>
        </w:rPr>
        <w:t xml:space="preserve"> Изд-во </w:t>
      </w:r>
      <w:proofErr w:type="spellStart"/>
      <w:r w:rsidRPr="00F868F2">
        <w:rPr>
          <w:rFonts w:ascii="Times New Roman" w:hAnsi="Times New Roman"/>
          <w:spacing w:val="-4"/>
          <w:sz w:val="28"/>
          <w:szCs w:val="28"/>
        </w:rPr>
        <w:t>КРИПКиПРО</w:t>
      </w:r>
      <w:proofErr w:type="spellEnd"/>
      <w:r w:rsidRPr="00F868F2">
        <w:rPr>
          <w:rFonts w:ascii="Times New Roman" w:hAnsi="Times New Roman"/>
          <w:spacing w:val="-4"/>
          <w:sz w:val="28"/>
          <w:szCs w:val="28"/>
        </w:rPr>
        <w:t>, 2016. – 63 с. – С. 33)</w:t>
      </w:r>
    </w:p>
    <w:p w:rsidR="00F868F2" w:rsidRPr="00F868F2" w:rsidRDefault="00F868F2" w:rsidP="00F868F2">
      <w:pPr>
        <w:numPr>
          <w:ilvl w:val="0"/>
          <w:numId w:val="31"/>
        </w:numPr>
        <w:tabs>
          <w:tab w:val="left" w:pos="426"/>
          <w:tab w:val="left" w:pos="709"/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8F2">
        <w:rPr>
          <w:rFonts w:ascii="Times New Roman" w:hAnsi="Times New Roman" w:cs="Times New Roman"/>
          <w:sz w:val="28"/>
          <w:szCs w:val="28"/>
        </w:rPr>
        <w:t>Коммуникативная культура педагога [Текст</w:t>
      </w:r>
      <w:proofErr w:type="gramStart"/>
      <w:r w:rsidRPr="00F868F2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F868F2">
        <w:rPr>
          <w:rFonts w:ascii="Times New Roman" w:hAnsi="Times New Roman" w:cs="Times New Roman"/>
          <w:sz w:val="28"/>
          <w:szCs w:val="28"/>
        </w:rPr>
        <w:t xml:space="preserve"> монография / Т. М. </w:t>
      </w:r>
      <w:proofErr w:type="spellStart"/>
      <w:r w:rsidRPr="00F868F2">
        <w:rPr>
          <w:rFonts w:ascii="Times New Roman" w:hAnsi="Times New Roman" w:cs="Times New Roman"/>
          <w:sz w:val="28"/>
          <w:szCs w:val="28"/>
        </w:rPr>
        <w:t>Чурекова</w:t>
      </w:r>
      <w:proofErr w:type="spellEnd"/>
      <w:r w:rsidRPr="00F868F2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F868F2">
        <w:rPr>
          <w:rFonts w:ascii="Times New Roman" w:hAnsi="Times New Roman" w:cs="Times New Roman"/>
          <w:sz w:val="28"/>
          <w:szCs w:val="28"/>
        </w:rPr>
        <w:t>Корчуганова</w:t>
      </w:r>
      <w:proofErr w:type="spellEnd"/>
      <w:r w:rsidRPr="00F868F2">
        <w:rPr>
          <w:rFonts w:ascii="Times New Roman" w:hAnsi="Times New Roman" w:cs="Times New Roman"/>
          <w:sz w:val="28"/>
          <w:szCs w:val="28"/>
        </w:rPr>
        <w:t xml:space="preserve">, М. И. Губанова и др. ; под общ. ред. О. Г. </w:t>
      </w:r>
      <w:proofErr w:type="spellStart"/>
      <w:r w:rsidRPr="00F868F2">
        <w:rPr>
          <w:rFonts w:ascii="Times New Roman" w:hAnsi="Times New Roman" w:cs="Times New Roman"/>
          <w:sz w:val="28"/>
          <w:szCs w:val="28"/>
        </w:rPr>
        <w:t>Красношлыковой</w:t>
      </w:r>
      <w:proofErr w:type="spellEnd"/>
      <w:r w:rsidRPr="00F868F2">
        <w:rPr>
          <w:rFonts w:ascii="Times New Roman" w:hAnsi="Times New Roman" w:cs="Times New Roman"/>
          <w:sz w:val="28"/>
          <w:szCs w:val="28"/>
        </w:rPr>
        <w:t xml:space="preserve">, И. И. Трубиной, Т. Б. Игониной, Н. И. Приходько. – </w:t>
      </w:r>
      <w:proofErr w:type="gramStart"/>
      <w:r w:rsidRPr="00F868F2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F868F2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F868F2">
        <w:rPr>
          <w:rFonts w:ascii="Times New Roman" w:hAnsi="Times New Roman" w:cs="Times New Roman"/>
          <w:sz w:val="28"/>
          <w:szCs w:val="28"/>
        </w:rPr>
        <w:t>КРИПКиПРО</w:t>
      </w:r>
      <w:proofErr w:type="spellEnd"/>
      <w:r w:rsidRPr="00F868F2">
        <w:rPr>
          <w:rFonts w:ascii="Times New Roman" w:hAnsi="Times New Roman" w:cs="Times New Roman"/>
          <w:sz w:val="28"/>
          <w:szCs w:val="28"/>
        </w:rPr>
        <w:t xml:space="preserve">, 2016 – 148 с. </w:t>
      </w:r>
    </w:p>
    <w:p w:rsidR="00F868F2" w:rsidRPr="00F868F2" w:rsidRDefault="00F868F2" w:rsidP="00F868F2">
      <w:pPr>
        <w:numPr>
          <w:ilvl w:val="0"/>
          <w:numId w:val="31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868F2">
        <w:rPr>
          <w:rFonts w:ascii="Times New Roman" w:hAnsi="Times New Roman" w:cs="Times New Roman"/>
          <w:noProof/>
          <w:sz w:val="28"/>
          <w:szCs w:val="28"/>
          <w:lang w:eastAsia="ru-RU"/>
        </w:rPr>
        <w:t>Метиева, Л. А., Удалова Э. Я. Развитие сенсерной сферы детей. - М.: Просвещение 2008.</w:t>
      </w:r>
    </w:p>
    <w:p w:rsidR="00F868F2" w:rsidRPr="00F868F2" w:rsidRDefault="00F868F2" w:rsidP="00F868F2">
      <w:pPr>
        <w:numPr>
          <w:ilvl w:val="0"/>
          <w:numId w:val="31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868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Султанова, И. Мелкая моторика /Веселые уроки. – М.: Издательство «</w:t>
      </w:r>
      <w:proofErr w:type="spellStart"/>
      <w:r w:rsidRPr="00F868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Хатбер</w:t>
      </w:r>
      <w:proofErr w:type="spellEnd"/>
      <w:r w:rsidRPr="00F868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-пресс», 2007.</w:t>
      </w:r>
    </w:p>
    <w:p w:rsidR="00F868F2" w:rsidRPr="00F868F2" w:rsidRDefault="00F868F2" w:rsidP="00F868F2">
      <w:pPr>
        <w:numPr>
          <w:ilvl w:val="0"/>
          <w:numId w:val="31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868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Новиковская О.А. Ум ребенка на кончиках пальцев: маленькие подсказки для родителей. / </w:t>
      </w:r>
      <w:proofErr w:type="spellStart"/>
      <w:r w:rsidRPr="00F868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О.А.Новиковская</w:t>
      </w:r>
      <w:proofErr w:type="spellEnd"/>
      <w:r w:rsidRPr="00F868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М.; АСТ; </w:t>
      </w:r>
      <w:proofErr w:type="gramStart"/>
      <w:r w:rsidRPr="00F868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СПб.:</w:t>
      </w:r>
      <w:proofErr w:type="gramEnd"/>
      <w:r w:rsidRPr="00F868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Сова, 2006.</w:t>
      </w:r>
    </w:p>
    <w:p w:rsidR="00F868F2" w:rsidRPr="00F868F2" w:rsidRDefault="00F868F2" w:rsidP="00F868F2">
      <w:pPr>
        <w:numPr>
          <w:ilvl w:val="0"/>
          <w:numId w:val="31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868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«Развитие мелкой моторики у детей 5 -7 лет», журнал «Дошкольное воспитание», №3, 2005г.</w:t>
      </w:r>
    </w:p>
    <w:p w:rsidR="00F868F2" w:rsidRPr="00F868F2" w:rsidRDefault="00F868F2" w:rsidP="00F868F2">
      <w:pPr>
        <w:numPr>
          <w:ilvl w:val="0"/>
          <w:numId w:val="31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868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Тимофеева, Е. Ю. «Пальчиковая гимнастика», Корона </w:t>
      </w:r>
      <w:proofErr w:type="spellStart"/>
      <w:r w:rsidRPr="00F868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Принт</w:t>
      </w:r>
      <w:proofErr w:type="spellEnd"/>
      <w:r w:rsidRPr="00F868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 – 2008г.</w:t>
      </w:r>
    </w:p>
    <w:p w:rsidR="00F868F2" w:rsidRPr="00F868F2" w:rsidRDefault="00F868F2" w:rsidP="00F868F2">
      <w:pPr>
        <w:numPr>
          <w:ilvl w:val="0"/>
          <w:numId w:val="31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868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«Игры с бельевыми прищепками». Журнал «Дошкольная педагогика», сентябрь – октябрь 2006г.</w:t>
      </w:r>
    </w:p>
    <w:p w:rsidR="00F868F2" w:rsidRPr="00F868F2" w:rsidRDefault="00F868F2" w:rsidP="00F868F2">
      <w:pPr>
        <w:numPr>
          <w:ilvl w:val="0"/>
          <w:numId w:val="31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8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Антонова, С. Л. Движение тела- движение мысли: Нейропсихологическая коррекционно-развивающая </w:t>
      </w:r>
      <w:proofErr w:type="gramStart"/>
      <w:r w:rsidRPr="00F8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программа./</w:t>
      </w:r>
      <w:proofErr w:type="spellStart"/>
      <w:proofErr w:type="gramEnd"/>
      <w:r w:rsidRPr="00F8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С.Антонова</w:t>
      </w:r>
      <w:proofErr w:type="spellEnd"/>
      <w:r w:rsidRPr="00F8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Чистые пруды, 2010. – 32. - //Библиотечка «Первого сентября», серия «Школьный психолог». Вып.34. – С.4-6.</w:t>
      </w:r>
    </w:p>
    <w:p w:rsidR="00F868F2" w:rsidRPr="00F868F2" w:rsidRDefault="00F868F2" w:rsidP="00F868F2">
      <w:pPr>
        <w:numPr>
          <w:ilvl w:val="0"/>
          <w:numId w:val="31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8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Галкина Г.Г., Дубинина Т.И. Пальцы помогают говорить. Коррекционные занятия по развитию мелкой моторики у детей/</w:t>
      </w:r>
      <w:proofErr w:type="spellStart"/>
      <w:r w:rsidRPr="00F8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Г.Г.Галкина</w:t>
      </w:r>
      <w:proofErr w:type="spellEnd"/>
      <w:r w:rsidRPr="00F8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Т.И.Дубинина</w:t>
      </w:r>
      <w:proofErr w:type="spellEnd"/>
      <w:r w:rsidRPr="00F8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Издательство «Гном и Д», 2006.</w:t>
      </w:r>
    </w:p>
    <w:p w:rsidR="00F868F2" w:rsidRPr="00F868F2" w:rsidRDefault="00F868F2" w:rsidP="00F868F2">
      <w:pPr>
        <w:numPr>
          <w:ilvl w:val="0"/>
          <w:numId w:val="31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8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Дмитриева О.И., Мокрушина О.А. Поурочные разработки по математике: 2 класс. К учебному комплекту </w:t>
      </w:r>
      <w:proofErr w:type="spellStart"/>
      <w:r w:rsidRPr="00F8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М.И.Моро</w:t>
      </w:r>
      <w:proofErr w:type="spellEnd"/>
      <w:r w:rsidRPr="00F8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ВАКО, 2005.</w:t>
      </w:r>
    </w:p>
    <w:p w:rsidR="00F868F2" w:rsidRPr="00F868F2" w:rsidRDefault="00F868F2" w:rsidP="00F868F2">
      <w:pPr>
        <w:numPr>
          <w:ilvl w:val="0"/>
          <w:numId w:val="31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8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Ильина, М.В. Чувствуем-познаем-размышляем. Комплексные занятия для развития восприятия и эмоционально-волевой сферы у детей 5-6 лет. – М.: АРКТИ, 2004.</w:t>
      </w:r>
    </w:p>
    <w:p w:rsidR="00F868F2" w:rsidRPr="00F868F2" w:rsidRDefault="00F868F2" w:rsidP="00F868F2">
      <w:pPr>
        <w:numPr>
          <w:ilvl w:val="0"/>
          <w:numId w:val="31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spellStart"/>
      <w:r w:rsidRPr="00F8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Локалова</w:t>
      </w:r>
      <w:proofErr w:type="spellEnd"/>
      <w:r w:rsidRPr="00F8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П. 120 уроков психологического развития младших школьников (психологическая программа развития когнитивной сферы учащихся I-IV классов). Часть I. Книга для учителя. – 3-е изд., </w:t>
      </w:r>
      <w:proofErr w:type="spellStart"/>
      <w:r w:rsidRPr="00F8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proofErr w:type="gramStart"/>
      <w:r w:rsidRPr="00F8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proofErr w:type="gramEnd"/>
      <w:r w:rsidRPr="00F8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доп. – М.: «Ось-89», 2006.  </w:t>
      </w:r>
    </w:p>
    <w:p w:rsidR="00F868F2" w:rsidRPr="00F868F2" w:rsidRDefault="00F868F2" w:rsidP="00F868F2">
      <w:pPr>
        <w:numPr>
          <w:ilvl w:val="0"/>
          <w:numId w:val="31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8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Морозова, И. А., Пушкарева М. А. Развитие элементарных математических </w:t>
      </w:r>
    </w:p>
    <w:p w:rsidR="00F868F2" w:rsidRPr="00F868F2" w:rsidRDefault="00F868F2" w:rsidP="00F868F2">
      <w:pPr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</w:t>
      </w:r>
      <w:proofErr w:type="gramEnd"/>
      <w:r w:rsidRPr="00F8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Конспекты занятий. Для работы с детьми 5-6 лет с ЗПР. – 2-е издание, исправленное. – М.: Мозаика-Синтез, 2008.</w:t>
      </w:r>
    </w:p>
    <w:p w:rsidR="000B5116" w:rsidRPr="000B5116" w:rsidRDefault="000B5116" w:rsidP="000B5116">
      <w:pPr>
        <w:keepNext/>
        <w:keepLines/>
        <w:spacing w:before="240" w:after="0" w:line="240" w:lineRule="auto"/>
        <w:jc w:val="right"/>
        <w:outlineLvl w:val="0"/>
        <w:rPr>
          <w:rFonts w:ascii="Times New Roman" w:eastAsiaTheme="majorEastAsia" w:hAnsi="Times New Roman" w:cs="Times New Roman"/>
          <w:b/>
          <w:sz w:val="28"/>
          <w:szCs w:val="32"/>
          <w:lang w:eastAsia="ru-RU"/>
        </w:rPr>
      </w:pPr>
      <w:r w:rsidRPr="000B5116">
        <w:rPr>
          <w:rFonts w:ascii="Times New Roman" w:eastAsiaTheme="majorEastAsia" w:hAnsi="Times New Roman" w:cs="Times New Roman"/>
          <w:b/>
          <w:sz w:val="28"/>
          <w:szCs w:val="32"/>
          <w:lang w:eastAsia="ru-RU"/>
        </w:rPr>
        <w:lastRenderedPageBreak/>
        <w:t>Приложение 1</w:t>
      </w:r>
      <w:bookmarkEnd w:id="10"/>
    </w:p>
    <w:p w:rsidR="000B5116" w:rsidRPr="000B5116" w:rsidRDefault="000B5116" w:rsidP="000B5116">
      <w:pPr>
        <w:spacing w:after="0" w:line="276" w:lineRule="auto"/>
        <w:ind w:left="284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диагностические материалы:</w:t>
      </w: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Оценка состояния общей моторики 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(диагностические задания Н. И. </w:t>
      </w:r>
      <w:proofErr w:type="spellStart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Озерецкого</w:t>
      </w:r>
      <w:proofErr w:type="spell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, М. О. Гуревича</w:t>
      </w:r>
      <w:proofErr w:type="gramStart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B5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Оценка статического равновесия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 сохранить равновесие в течение не менее 6—8 с (средний уровень, удовлетворительный результат) в позе «аист»: стоя на одной ноге, другую согнуть в колене так, чтобы ступня касалась коленного сустава опорной ноги, руки на поясе. Ребенок должен сохранять равновесие и не допускать дрожания конечностей.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B5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Оценка динамического равновесия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 преодолеть расстояние 5 м прыжками на одной ноге, продвигая перед собой носком ноги коробок спичек. Отклонение направления движения не должно быть при этом более 50 см.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B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 Оценка ручной </w:t>
      </w:r>
      <w:proofErr w:type="gramStart"/>
      <w:r w:rsidRPr="000B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моторики: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— выполнение поочередно каждой рукой следующих движений: вытянуть вперед второй и пятый пальцы («коза»), второй и третий пальцы («ножницы»), сделать «кольцо» из первого и каждого следующего пальца;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 координация движений обеих рук «кулак — ладонь»: руки лежат на столе, причем одна кисть сжата в кулак, другая</w:t>
      </w: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 распрямленными пальцами. Одновременное изменение положения обеих кистей, распрямляя одну и сжимая другую.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B5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Тесты зрительно-моторной </w:t>
      </w:r>
      <w:proofErr w:type="gramStart"/>
      <w:r w:rsidRPr="000B5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координации: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— срисовывание простых геометрических фигур, пересекающихся линий, букв, цифр с соблюдением пропорций, соотношения штрихов;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 срисовывание фразы из 3—4 слов, написанной письменным шрифтом, с сохранением всех элементов и размеров образца.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B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 Оценка тактильных </w:t>
      </w:r>
      <w:proofErr w:type="gramStart"/>
      <w:r w:rsidRPr="000B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ощущений: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— узнавание знакомых предметов на ощупь (расческа, зубная щетка, ластик, ложка, ключ) правой и левой рукой попеременно;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 узнавание на ощупь объемных (шар, куб) и плоскостных (квадрат, треугольник, круг, прямоугольник) геометрических фигур.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</w:t>
      </w:r>
      <w:r w:rsidRPr="000B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 Оценка владения сенсорными </w:t>
      </w:r>
      <w:proofErr w:type="gramStart"/>
      <w:r w:rsidRPr="000B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эталонами: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B5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Тесты цветоразличения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 раскладывание в ряд 7 карточек одного цвета, но разных оттенков: от самого темного до самого светлого;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 называние и показ всех цветов спектра, называние и показ не менее 3 оттенков цвета, имеющих собственное название (малиновый, алый и т. д.).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B5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Различение формы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 группировка геометрических фигур с учетом формы (перед ребенком выкладывают в ряд треугольник, круг, квадрат. Необходимо подобрать к ним соответствующие фигуры из 15 предложенных).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В зависимости от возраста детей можно усложнить данное задание: увеличить количество предъявляемых форм (до 5) и раздаточного материала (до 24).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B51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Восприятие величины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 раскладывание в порядке убывающей (возрастающей) величины 10 палочек длиной от 2 до 20 </w:t>
      </w:r>
      <w:proofErr w:type="gramStart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см;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— ранжирование по величине в ряд 10 элементов на основе абстрактного восприятия, определение места, куда нужно поставить в ряд ту фигуру, которую убрал экспериментатор.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B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 Оценка зрительного </w:t>
      </w:r>
      <w:proofErr w:type="gramStart"/>
      <w:r w:rsidRPr="000B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восприятия: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— узнавание и называние реалистичных изображений (10 изображений);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 узнавание контурных изображений (5 изображений);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 узнавание зашумленных и наложенных изображений (5 изображений);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 выделение букв и цифр (10), написанных разным шрифтом, перевернутых.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B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 Оценка слухового </w:t>
      </w:r>
      <w:proofErr w:type="gramStart"/>
      <w:r w:rsidRPr="000B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восприятия: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— воспроизведение несложных ритмических рисунков;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 определение на слух реальных шумов и звуков (или записанных на магнитофон): шуршание газеты, плач ребенка, звуки капающей воды из крана, стук молотка и др.;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 определение начального согласного в слове (ребенку дают 4 предметные картинки; услышав слово, он поднимает ту картинку, которая начинается с соответствующего звука).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B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 Оценка пространственного </w:t>
      </w:r>
      <w:proofErr w:type="gramStart"/>
      <w:r w:rsidRPr="000B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восприятия: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— показ и называние предметов, которые на таблице изображены слева, справа, внизу, вверху, в центре, в правом верхнем углу и т. д.;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 выполнение аналогичного задания в групповой комнате, определение расположения предметов в пространстве (над — под, на — за, перед — возле, сверху — снизу, выше — ниже и т. д.);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 конструирование по образцу из 10 счетных палочек.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0B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 Оценка восприятия </w:t>
      </w:r>
      <w:proofErr w:type="gramStart"/>
      <w:r w:rsidRPr="000B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времени: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proofErr w:type="gramEnd"/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— с ребенком проводится беседа на выяснение ориентировки в текущем времени (часть суток, день недели, месяц, время года), прошедшем и будущем (например: «Весна закончится, какое время года наступит?» И т. д.).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Оценка выполнения любого задания оценивается по трем качественным критериям: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— </w:t>
      </w:r>
      <w:r w:rsidRPr="000B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«хорошо»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если ребенок выполняет задание самостоятельно и правильно, объясняя его, полностью следуя инструкции, допуская иногда незначительные ошибки;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— </w:t>
      </w:r>
      <w:r w:rsidRPr="000B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«удовлетворительно»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если имеются умеренные трудности, ребенок самостоятельно выполняет только легкий вариант задания, требуется помощь разного объема при выполнении основного задания и комментировании своих действий;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— </w:t>
      </w:r>
      <w:r w:rsidRPr="000B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«неудовлетворительно»</w:t>
      </w:r>
      <w:r w:rsidRPr="000B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задание выполняется с ошибками при оказании помощи или учащийся совсем не справляется с заданием, испытывает значительные затруднения в комментировании своих действий.</w:t>
      </w: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16" w:rsidRPr="000B5116" w:rsidRDefault="000B5116" w:rsidP="000B5116">
      <w:pPr>
        <w:shd w:val="clear" w:color="auto" w:fill="FFFFFF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16" w:rsidRPr="00C309C2" w:rsidRDefault="000B5116" w:rsidP="00C309C2">
      <w:pPr>
        <w:tabs>
          <w:tab w:val="left" w:pos="3720"/>
          <w:tab w:val="center" w:pos="4677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5116" w:rsidRPr="000B5116" w:rsidRDefault="000B5116" w:rsidP="000B51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116" w:rsidRDefault="000B5116"/>
    <w:sectPr w:rsidR="000B5116" w:rsidSect="00B81C8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F4766"/>
    <w:multiLevelType w:val="hybridMultilevel"/>
    <w:tmpl w:val="A434CC16"/>
    <w:lvl w:ilvl="0" w:tplc="DA9E7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F56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FC3A26"/>
    <w:multiLevelType w:val="hybridMultilevel"/>
    <w:tmpl w:val="514C5334"/>
    <w:lvl w:ilvl="0" w:tplc="A44EF846">
      <w:start w:val="13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33F09F1"/>
    <w:multiLevelType w:val="hybridMultilevel"/>
    <w:tmpl w:val="C5B43C2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6C374EA"/>
    <w:multiLevelType w:val="hybridMultilevel"/>
    <w:tmpl w:val="319C79F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14E50"/>
    <w:multiLevelType w:val="multilevel"/>
    <w:tmpl w:val="4DE2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6E4CE4"/>
    <w:multiLevelType w:val="multilevel"/>
    <w:tmpl w:val="420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AE0B05"/>
    <w:multiLevelType w:val="hybridMultilevel"/>
    <w:tmpl w:val="1DD4909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5589E"/>
    <w:multiLevelType w:val="hybridMultilevel"/>
    <w:tmpl w:val="E0A4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B4BF2"/>
    <w:multiLevelType w:val="hybridMultilevel"/>
    <w:tmpl w:val="3A4264D2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444F"/>
    <w:multiLevelType w:val="multilevel"/>
    <w:tmpl w:val="BE4C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9E3293"/>
    <w:multiLevelType w:val="hybridMultilevel"/>
    <w:tmpl w:val="01D0EC7E"/>
    <w:lvl w:ilvl="0" w:tplc="041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>
    <w:nsid w:val="3CF70CA0"/>
    <w:multiLevelType w:val="hybridMultilevel"/>
    <w:tmpl w:val="22A6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10FAF"/>
    <w:multiLevelType w:val="singleLevel"/>
    <w:tmpl w:val="A642C358"/>
    <w:lvl w:ilvl="0">
      <w:start w:val="5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20455A5"/>
    <w:multiLevelType w:val="multilevel"/>
    <w:tmpl w:val="C3D4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FE3464"/>
    <w:multiLevelType w:val="hybridMultilevel"/>
    <w:tmpl w:val="1A1AB2D0"/>
    <w:lvl w:ilvl="0" w:tplc="306C17F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A50881"/>
    <w:multiLevelType w:val="hybridMultilevel"/>
    <w:tmpl w:val="EBBAC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365E5"/>
    <w:multiLevelType w:val="hybridMultilevel"/>
    <w:tmpl w:val="9238F488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9">
    <w:nsid w:val="4A097053"/>
    <w:multiLevelType w:val="singleLevel"/>
    <w:tmpl w:val="DBC6B4AA"/>
    <w:lvl w:ilvl="0">
      <w:start w:val="2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51556E9B"/>
    <w:multiLevelType w:val="hybridMultilevel"/>
    <w:tmpl w:val="F47A9DE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525B3FA6"/>
    <w:multiLevelType w:val="hybridMultilevel"/>
    <w:tmpl w:val="0806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344119"/>
    <w:multiLevelType w:val="hybridMultilevel"/>
    <w:tmpl w:val="8A5C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85CA6"/>
    <w:multiLevelType w:val="hybridMultilevel"/>
    <w:tmpl w:val="3DA8A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8C04FC"/>
    <w:multiLevelType w:val="hybridMultilevel"/>
    <w:tmpl w:val="A8F69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743B8"/>
    <w:multiLevelType w:val="multilevel"/>
    <w:tmpl w:val="6806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352A6"/>
    <w:multiLevelType w:val="hybridMultilevel"/>
    <w:tmpl w:val="F0ACA98A"/>
    <w:lvl w:ilvl="0" w:tplc="206C0FF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66180296"/>
    <w:multiLevelType w:val="hybridMultilevel"/>
    <w:tmpl w:val="12D0001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6CCF7D4F"/>
    <w:multiLevelType w:val="multilevel"/>
    <w:tmpl w:val="4CDAB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205771"/>
    <w:multiLevelType w:val="hybridMultilevel"/>
    <w:tmpl w:val="67EAD20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19B0E44"/>
    <w:multiLevelType w:val="multilevel"/>
    <w:tmpl w:val="CD10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643B06"/>
    <w:multiLevelType w:val="hybridMultilevel"/>
    <w:tmpl w:val="37841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A13B72"/>
    <w:multiLevelType w:val="hybridMultilevel"/>
    <w:tmpl w:val="E3CA7F00"/>
    <w:lvl w:ilvl="0" w:tplc="00089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9"/>
  </w:num>
  <w:num w:numId="3">
    <w:abstractNumId w:val="12"/>
  </w:num>
  <w:num w:numId="4">
    <w:abstractNumId w:val="15"/>
  </w:num>
  <w:num w:numId="5">
    <w:abstractNumId w:val="4"/>
  </w:num>
  <w:num w:numId="6">
    <w:abstractNumId w:val="11"/>
  </w:num>
  <w:num w:numId="7">
    <w:abstractNumId w:val="25"/>
  </w:num>
  <w:num w:numId="8">
    <w:abstractNumId w:val="19"/>
    <w:lvlOverride w:ilvl="0">
      <w:startOverride w:val="2"/>
    </w:lvlOverride>
  </w:num>
  <w:num w:numId="9">
    <w:abstractNumId w:val="14"/>
    <w:lvlOverride w:ilvl="0">
      <w:startOverride w:val="5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7"/>
  </w:num>
  <w:num w:numId="18">
    <w:abstractNumId w:val="31"/>
  </w:num>
  <w:num w:numId="19">
    <w:abstractNumId w:val="24"/>
  </w:num>
  <w:num w:numId="20">
    <w:abstractNumId w:val="17"/>
  </w:num>
  <w:num w:numId="21">
    <w:abstractNumId w:val="2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8"/>
  </w:num>
  <w:num w:numId="25">
    <w:abstractNumId w:val="6"/>
  </w:num>
  <w:num w:numId="26">
    <w:abstractNumId w:val="28"/>
  </w:num>
  <w:num w:numId="27">
    <w:abstractNumId w:val="30"/>
  </w:num>
  <w:num w:numId="28">
    <w:abstractNumId w:val="2"/>
  </w:num>
  <w:num w:numId="29">
    <w:abstractNumId w:val="10"/>
  </w:num>
  <w:num w:numId="30">
    <w:abstractNumId w:val="13"/>
  </w:num>
  <w:num w:numId="31">
    <w:abstractNumId w:val="9"/>
  </w:num>
  <w:num w:numId="32">
    <w:abstractNumId w:val="1"/>
  </w:num>
  <w:num w:numId="33">
    <w:abstractNumId w:val="2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19"/>
    <w:rsid w:val="000077D0"/>
    <w:rsid w:val="000B5116"/>
    <w:rsid w:val="000E5E34"/>
    <w:rsid w:val="002421CF"/>
    <w:rsid w:val="002F1D19"/>
    <w:rsid w:val="003A2643"/>
    <w:rsid w:val="00491E9B"/>
    <w:rsid w:val="007F4B81"/>
    <w:rsid w:val="008643B7"/>
    <w:rsid w:val="009728AD"/>
    <w:rsid w:val="00A04E1C"/>
    <w:rsid w:val="00AF268D"/>
    <w:rsid w:val="00B81C8B"/>
    <w:rsid w:val="00BC39B3"/>
    <w:rsid w:val="00C00680"/>
    <w:rsid w:val="00C309C2"/>
    <w:rsid w:val="00C77F14"/>
    <w:rsid w:val="00DB103E"/>
    <w:rsid w:val="00E17A5D"/>
    <w:rsid w:val="00F8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DD163-2F29-4E7B-A187-44166248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11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5116"/>
  </w:style>
  <w:style w:type="paragraph" w:styleId="a3">
    <w:name w:val="Normal (Web)"/>
    <w:basedOn w:val="a"/>
    <w:uiPriority w:val="99"/>
    <w:unhideWhenUsed/>
    <w:rsid w:val="000B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0B511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B5116"/>
    <w:pPr>
      <w:spacing w:line="256" w:lineRule="auto"/>
      <w:ind w:left="720"/>
      <w:contextualSpacing/>
    </w:pPr>
  </w:style>
  <w:style w:type="paragraph" w:customStyle="1" w:styleId="a6">
    <w:name w:val="Крупный"/>
    <w:basedOn w:val="a"/>
    <w:uiPriority w:val="99"/>
    <w:rsid w:val="000B511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0B5116"/>
    <w:pPr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0B5116"/>
  </w:style>
  <w:style w:type="character" w:styleId="a8">
    <w:name w:val="Strong"/>
    <w:basedOn w:val="a0"/>
    <w:uiPriority w:val="22"/>
    <w:qFormat/>
    <w:rsid w:val="000B5116"/>
    <w:rPr>
      <w:b/>
      <w:bCs/>
    </w:rPr>
  </w:style>
  <w:style w:type="paragraph" w:styleId="a9">
    <w:name w:val="header"/>
    <w:basedOn w:val="a"/>
    <w:link w:val="aa"/>
    <w:uiPriority w:val="99"/>
    <w:unhideWhenUsed/>
    <w:rsid w:val="000B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B5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B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B5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B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5116"/>
  </w:style>
  <w:style w:type="paragraph" w:customStyle="1" w:styleId="c7">
    <w:name w:val="c7"/>
    <w:basedOn w:val="a"/>
    <w:rsid w:val="000B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5116"/>
  </w:style>
  <w:style w:type="character" w:customStyle="1" w:styleId="c0">
    <w:name w:val="c0"/>
    <w:basedOn w:val="a0"/>
    <w:rsid w:val="000B5116"/>
  </w:style>
  <w:style w:type="character" w:styleId="ad">
    <w:name w:val="Emphasis"/>
    <w:basedOn w:val="a0"/>
    <w:uiPriority w:val="20"/>
    <w:qFormat/>
    <w:rsid w:val="000B5116"/>
    <w:rPr>
      <w:i/>
      <w:iCs/>
    </w:rPr>
  </w:style>
  <w:style w:type="paragraph" w:customStyle="1" w:styleId="zag2copy">
    <w:name w:val="zag_2copy"/>
    <w:basedOn w:val="a"/>
    <w:rsid w:val="000B51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B511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0B511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zag3">
    <w:name w:val="zag_3"/>
    <w:basedOn w:val="a"/>
    <w:rsid w:val="000B51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f0">
    <w:name w:val="Table Grid"/>
    <w:basedOn w:val="a1"/>
    <w:uiPriority w:val="39"/>
    <w:rsid w:val="000B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unhideWhenUsed/>
    <w:rsid w:val="000B511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0B51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20</Pages>
  <Words>4211</Words>
  <Characters>24008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13</cp:revision>
  <cp:lastPrinted>2020-08-31T03:20:00Z</cp:lastPrinted>
  <dcterms:created xsi:type="dcterms:W3CDTF">2020-08-27T02:41:00Z</dcterms:created>
  <dcterms:modified xsi:type="dcterms:W3CDTF">2021-04-03T05:31:00Z</dcterms:modified>
</cp:coreProperties>
</file>