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BD" w:rsidRPr="001C1003" w:rsidRDefault="001C1003" w:rsidP="001C10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1003">
        <w:rPr>
          <w:rFonts w:ascii="Times New Roman" w:hAnsi="Times New Roman" w:cs="Times New Roman"/>
          <w:i/>
          <w:sz w:val="24"/>
          <w:szCs w:val="24"/>
        </w:rPr>
        <w:tab/>
      </w:r>
      <w:r w:rsidRPr="001C1003">
        <w:rPr>
          <w:rFonts w:ascii="Times New Roman" w:hAnsi="Times New Roman" w:cs="Times New Roman"/>
          <w:i/>
          <w:sz w:val="24"/>
          <w:szCs w:val="24"/>
        </w:rPr>
        <w:tab/>
      </w:r>
      <w:r w:rsidRPr="001C1003">
        <w:rPr>
          <w:rFonts w:ascii="Times New Roman" w:hAnsi="Times New Roman" w:cs="Times New Roman"/>
          <w:i/>
          <w:sz w:val="24"/>
          <w:szCs w:val="24"/>
        </w:rPr>
        <w:tab/>
      </w:r>
      <w:r w:rsidRPr="001C1003">
        <w:rPr>
          <w:rFonts w:ascii="Times New Roman" w:hAnsi="Times New Roman" w:cs="Times New Roman"/>
          <w:i/>
          <w:sz w:val="24"/>
          <w:szCs w:val="24"/>
        </w:rPr>
        <w:tab/>
      </w:r>
      <w:r w:rsidRPr="001C1003">
        <w:rPr>
          <w:rFonts w:ascii="Times New Roman" w:hAnsi="Times New Roman" w:cs="Times New Roman"/>
          <w:i/>
          <w:sz w:val="24"/>
          <w:szCs w:val="24"/>
        </w:rPr>
        <w:tab/>
      </w:r>
      <w:r w:rsidRPr="001C1003">
        <w:rPr>
          <w:rFonts w:ascii="Times New Roman" w:hAnsi="Times New Roman" w:cs="Times New Roman"/>
          <w:i/>
          <w:sz w:val="24"/>
          <w:szCs w:val="24"/>
        </w:rPr>
        <w:tab/>
      </w:r>
      <w:r w:rsidRPr="001C1003">
        <w:rPr>
          <w:rFonts w:ascii="Times New Roman" w:hAnsi="Times New Roman" w:cs="Times New Roman"/>
          <w:i/>
          <w:sz w:val="24"/>
          <w:szCs w:val="24"/>
        </w:rPr>
        <w:tab/>
      </w:r>
      <w:r w:rsidRPr="001C1003">
        <w:rPr>
          <w:rFonts w:ascii="Times New Roman" w:hAnsi="Times New Roman" w:cs="Times New Roman"/>
          <w:b/>
          <w:i/>
          <w:sz w:val="24"/>
          <w:szCs w:val="24"/>
        </w:rPr>
        <w:t>Терещенко Я.Е</w:t>
      </w:r>
      <w:r w:rsidRPr="001C1003">
        <w:rPr>
          <w:rFonts w:ascii="Times New Roman" w:hAnsi="Times New Roman" w:cs="Times New Roman"/>
          <w:i/>
          <w:sz w:val="24"/>
          <w:szCs w:val="24"/>
        </w:rPr>
        <w:t xml:space="preserve">., ГБПОУ </w:t>
      </w:r>
      <w:proofErr w:type="spellStart"/>
      <w:r w:rsidRPr="001C1003">
        <w:rPr>
          <w:rFonts w:ascii="Times New Roman" w:hAnsi="Times New Roman" w:cs="Times New Roman"/>
          <w:i/>
          <w:sz w:val="24"/>
          <w:szCs w:val="24"/>
        </w:rPr>
        <w:t>ПТТТиС</w:t>
      </w:r>
      <w:proofErr w:type="spellEnd"/>
    </w:p>
    <w:p w:rsidR="001C1003" w:rsidRPr="001C1003" w:rsidRDefault="001C1003" w:rsidP="001C10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1003">
        <w:rPr>
          <w:rFonts w:ascii="Times New Roman" w:hAnsi="Times New Roman" w:cs="Times New Roman"/>
          <w:i/>
          <w:sz w:val="24"/>
          <w:szCs w:val="24"/>
        </w:rPr>
        <w:tab/>
      </w:r>
      <w:r w:rsidRPr="001C1003">
        <w:rPr>
          <w:rFonts w:ascii="Times New Roman" w:hAnsi="Times New Roman" w:cs="Times New Roman"/>
          <w:i/>
          <w:sz w:val="24"/>
          <w:szCs w:val="24"/>
        </w:rPr>
        <w:tab/>
      </w:r>
      <w:r w:rsidRPr="001C1003">
        <w:rPr>
          <w:rFonts w:ascii="Times New Roman" w:hAnsi="Times New Roman" w:cs="Times New Roman"/>
          <w:i/>
          <w:sz w:val="24"/>
          <w:szCs w:val="24"/>
        </w:rPr>
        <w:tab/>
      </w:r>
      <w:r w:rsidRPr="001C1003">
        <w:rPr>
          <w:rFonts w:ascii="Times New Roman" w:hAnsi="Times New Roman" w:cs="Times New Roman"/>
          <w:i/>
          <w:sz w:val="24"/>
          <w:szCs w:val="24"/>
        </w:rPr>
        <w:tab/>
      </w:r>
      <w:r w:rsidRPr="001C1003">
        <w:rPr>
          <w:rFonts w:ascii="Times New Roman" w:hAnsi="Times New Roman" w:cs="Times New Roman"/>
          <w:i/>
          <w:sz w:val="24"/>
          <w:szCs w:val="24"/>
        </w:rPr>
        <w:tab/>
      </w:r>
      <w:r w:rsidRPr="001C1003">
        <w:rPr>
          <w:rFonts w:ascii="Times New Roman" w:hAnsi="Times New Roman" w:cs="Times New Roman"/>
          <w:i/>
          <w:sz w:val="24"/>
          <w:szCs w:val="24"/>
        </w:rPr>
        <w:tab/>
      </w:r>
      <w:r w:rsidRPr="001C1003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1C1003">
        <w:rPr>
          <w:rFonts w:ascii="Times New Roman" w:hAnsi="Times New Roman" w:cs="Times New Roman"/>
          <w:b/>
          <w:i/>
          <w:sz w:val="24"/>
          <w:szCs w:val="24"/>
        </w:rPr>
        <w:t>науч</w:t>
      </w:r>
      <w:proofErr w:type="gramStart"/>
      <w:r w:rsidRPr="001C1003">
        <w:rPr>
          <w:rFonts w:ascii="Times New Roman" w:hAnsi="Times New Roman" w:cs="Times New Roman"/>
          <w:b/>
          <w:i/>
          <w:sz w:val="24"/>
          <w:szCs w:val="24"/>
        </w:rPr>
        <w:t>.р</w:t>
      </w:r>
      <w:proofErr w:type="gramEnd"/>
      <w:r w:rsidRPr="001C1003">
        <w:rPr>
          <w:rFonts w:ascii="Times New Roman" w:hAnsi="Times New Roman" w:cs="Times New Roman"/>
          <w:b/>
          <w:i/>
          <w:sz w:val="24"/>
          <w:szCs w:val="24"/>
        </w:rPr>
        <w:t>ук</w:t>
      </w:r>
      <w:proofErr w:type="spellEnd"/>
      <w:r w:rsidRPr="001C1003">
        <w:rPr>
          <w:rFonts w:ascii="Times New Roman" w:hAnsi="Times New Roman" w:cs="Times New Roman"/>
          <w:b/>
          <w:i/>
          <w:sz w:val="24"/>
          <w:szCs w:val="24"/>
        </w:rPr>
        <w:t>. Иванова М.Д</w:t>
      </w:r>
      <w:r w:rsidRPr="001C1003">
        <w:rPr>
          <w:rFonts w:ascii="Times New Roman" w:hAnsi="Times New Roman" w:cs="Times New Roman"/>
          <w:i/>
          <w:sz w:val="24"/>
          <w:szCs w:val="24"/>
        </w:rPr>
        <w:t>., преподаватель</w:t>
      </w:r>
    </w:p>
    <w:p w:rsidR="001C1003" w:rsidRDefault="001C1003" w:rsidP="001C10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1003">
        <w:rPr>
          <w:rFonts w:ascii="Times New Roman" w:hAnsi="Times New Roman" w:cs="Times New Roman"/>
          <w:i/>
          <w:sz w:val="24"/>
          <w:szCs w:val="24"/>
        </w:rPr>
        <w:tab/>
      </w:r>
      <w:r w:rsidRPr="001C1003">
        <w:rPr>
          <w:rFonts w:ascii="Times New Roman" w:hAnsi="Times New Roman" w:cs="Times New Roman"/>
          <w:i/>
          <w:sz w:val="24"/>
          <w:szCs w:val="24"/>
        </w:rPr>
        <w:tab/>
      </w:r>
      <w:r w:rsidRPr="001C1003">
        <w:rPr>
          <w:rFonts w:ascii="Times New Roman" w:hAnsi="Times New Roman" w:cs="Times New Roman"/>
          <w:i/>
          <w:sz w:val="24"/>
          <w:szCs w:val="24"/>
        </w:rPr>
        <w:tab/>
      </w:r>
      <w:r w:rsidRPr="001C1003">
        <w:rPr>
          <w:rFonts w:ascii="Times New Roman" w:hAnsi="Times New Roman" w:cs="Times New Roman"/>
          <w:i/>
          <w:sz w:val="24"/>
          <w:szCs w:val="24"/>
        </w:rPr>
        <w:tab/>
      </w:r>
      <w:r w:rsidRPr="001C1003">
        <w:rPr>
          <w:rFonts w:ascii="Times New Roman" w:hAnsi="Times New Roman" w:cs="Times New Roman"/>
          <w:i/>
          <w:sz w:val="24"/>
          <w:szCs w:val="24"/>
        </w:rPr>
        <w:tab/>
      </w:r>
      <w:r w:rsidRPr="001C1003">
        <w:rPr>
          <w:rFonts w:ascii="Times New Roman" w:hAnsi="Times New Roman" w:cs="Times New Roman"/>
          <w:i/>
          <w:sz w:val="24"/>
          <w:szCs w:val="24"/>
        </w:rPr>
        <w:tab/>
      </w:r>
      <w:r w:rsidRPr="001C1003">
        <w:rPr>
          <w:rFonts w:ascii="Times New Roman" w:hAnsi="Times New Roman" w:cs="Times New Roman"/>
          <w:i/>
          <w:sz w:val="24"/>
          <w:szCs w:val="24"/>
        </w:rPr>
        <w:tab/>
        <w:t xml:space="preserve">ГБПОУ </w:t>
      </w:r>
      <w:proofErr w:type="spellStart"/>
      <w:r w:rsidRPr="001C1003">
        <w:rPr>
          <w:rFonts w:ascii="Times New Roman" w:hAnsi="Times New Roman" w:cs="Times New Roman"/>
          <w:i/>
          <w:sz w:val="24"/>
          <w:szCs w:val="24"/>
        </w:rPr>
        <w:t>ПТТТиС</w:t>
      </w:r>
      <w:proofErr w:type="spellEnd"/>
      <w:r w:rsidRPr="001C1003">
        <w:rPr>
          <w:rFonts w:ascii="Times New Roman" w:hAnsi="Times New Roman" w:cs="Times New Roman"/>
          <w:i/>
          <w:sz w:val="24"/>
          <w:szCs w:val="24"/>
        </w:rPr>
        <w:t xml:space="preserve">, г. Пятигорск </w:t>
      </w:r>
    </w:p>
    <w:p w:rsidR="001C1003" w:rsidRDefault="001C1003" w:rsidP="001C10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C1003" w:rsidRDefault="001C1003" w:rsidP="001C10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D4D52" w:rsidRDefault="001D4D52" w:rsidP="001C10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D4D52" w:rsidRDefault="001D4D52" w:rsidP="001C10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C1003" w:rsidRDefault="001C1003" w:rsidP="001C10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C1003" w:rsidRDefault="001D4D52" w:rsidP="001C1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D52">
        <w:rPr>
          <w:rFonts w:ascii="Times New Roman" w:hAnsi="Times New Roman" w:cs="Times New Roman"/>
          <w:b/>
          <w:sz w:val="24"/>
          <w:szCs w:val="24"/>
        </w:rPr>
        <w:t>РЕФОРМИРОВАНИЕ СУДЕБНОЙ СИСТЕМЫ В НАСТОЯЩЕЕ ВРЕМЯ</w:t>
      </w:r>
    </w:p>
    <w:p w:rsidR="001D4D52" w:rsidRDefault="001D4D52" w:rsidP="001C1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D52" w:rsidRPr="001D4D52" w:rsidRDefault="001D4D52" w:rsidP="001D4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D5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D4D52">
        <w:rPr>
          <w:rFonts w:ascii="Times New Roman" w:hAnsi="Times New Roman" w:cs="Times New Roman"/>
          <w:sz w:val="24"/>
          <w:szCs w:val="24"/>
        </w:rPr>
        <w:t>Являясь студент</w:t>
      </w:r>
      <w:r w:rsidR="00086321">
        <w:rPr>
          <w:rFonts w:ascii="Times New Roman" w:hAnsi="Times New Roman" w:cs="Times New Roman"/>
          <w:sz w:val="24"/>
          <w:szCs w:val="24"/>
        </w:rPr>
        <w:t>ами</w:t>
      </w:r>
      <w:r w:rsidRPr="001D4D52">
        <w:rPr>
          <w:rFonts w:ascii="Times New Roman" w:hAnsi="Times New Roman" w:cs="Times New Roman"/>
          <w:sz w:val="24"/>
          <w:szCs w:val="24"/>
        </w:rPr>
        <w:t xml:space="preserve"> специальности 40.02.03 Право и судебное администрирование и как будущи</w:t>
      </w:r>
      <w:r w:rsidR="00086321">
        <w:rPr>
          <w:rFonts w:ascii="Times New Roman" w:hAnsi="Times New Roman" w:cs="Times New Roman"/>
          <w:sz w:val="24"/>
          <w:szCs w:val="24"/>
        </w:rPr>
        <w:t>е</w:t>
      </w:r>
      <w:r w:rsidRPr="001D4D52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086321"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  <w:r w:rsidRPr="001D4D52">
        <w:rPr>
          <w:rFonts w:ascii="Times New Roman" w:hAnsi="Times New Roman" w:cs="Times New Roman"/>
          <w:sz w:val="24"/>
          <w:szCs w:val="24"/>
        </w:rPr>
        <w:t xml:space="preserve"> по судебному</w:t>
      </w:r>
      <w:proofErr w:type="gramEnd"/>
      <w:r w:rsidRPr="001D4D52">
        <w:rPr>
          <w:rFonts w:ascii="Times New Roman" w:hAnsi="Times New Roman" w:cs="Times New Roman"/>
          <w:sz w:val="24"/>
          <w:szCs w:val="24"/>
        </w:rPr>
        <w:t xml:space="preserve"> администрированию, </w:t>
      </w:r>
      <w:r w:rsidR="00B96802">
        <w:rPr>
          <w:rFonts w:ascii="Times New Roman" w:hAnsi="Times New Roman" w:cs="Times New Roman"/>
          <w:sz w:val="24"/>
          <w:szCs w:val="24"/>
        </w:rPr>
        <w:t xml:space="preserve">для нас </w:t>
      </w:r>
      <w:r w:rsidRPr="001D4D52">
        <w:rPr>
          <w:rFonts w:ascii="Times New Roman" w:hAnsi="Times New Roman" w:cs="Times New Roman"/>
          <w:sz w:val="24"/>
          <w:szCs w:val="24"/>
        </w:rPr>
        <w:t>представляет особый интерес судебная система России и те преобразования, которые происходят в настоящее время.</w:t>
      </w:r>
    </w:p>
    <w:p w:rsidR="001D4D52" w:rsidRPr="001D4D52" w:rsidRDefault="001D4D52" w:rsidP="001D4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происходит следующее: </w:t>
      </w:r>
      <w:r w:rsidR="000655D8">
        <w:rPr>
          <w:rFonts w:ascii="Times New Roman" w:hAnsi="Times New Roman" w:cs="Times New Roman"/>
          <w:sz w:val="24"/>
          <w:szCs w:val="24"/>
        </w:rPr>
        <w:t xml:space="preserve">с 1 октября 2019 года </w:t>
      </w:r>
      <w:r>
        <w:rPr>
          <w:rFonts w:ascii="Times New Roman" w:hAnsi="Times New Roman" w:cs="Times New Roman"/>
          <w:sz w:val="24"/>
          <w:szCs w:val="24"/>
        </w:rPr>
        <w:t>создана</w:t>
      </w:r>
      <w:r w:rsidRPr="001D4D52">
        <w:rPr>
          <w:rFonts w:ascii="Times New Roman" w:hAnsi="Times New Roman" w:cs="Times New Roman"/>
          <w:sz w:val="24"/>
          <w:szCs w:val="24"/>
        </w:rPr>
        <w:t xml:space="preserve"> нов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D4D5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4D52">
        <w:rPr>
          <w:rFonts w:ascii="Times New Roman" w:hAnsi="Times New Roman" w:cs="Times New Roman"/>
          <w:sz w:val="24"/>
          <w:szCs w:val="24"/>
        </w:rPr>
        <w:t xml:space="preserve"> кассационных и апелляционных судов общей юрисдикции. По этому поводу Президентом РФ был подписан новый конституционный закон №1-ФКЗ от 29 июля 2018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D52">
        <w:rPr>
          <w:rFonts w:ascii="Times New Roman" w:hAnsi="Times New Roman" w:cs="Times New Roman"/>
          <w:sz w:val="24"/>
          <w:szCs w:val="24"/>
        </w:rPr>
        <w:t>[</w:t>
      </w:r>
      <w:r w:rsidR="00631BD2">
        <w:rPr>
          <w:rFonts w:ascii="Times New Roman" w:hAnsi="Times New Roman" w:cs="Times New Roman"/>
          <w:sz w:val="24"/>
          <w:szCs w:val="24"/>
        </w:rPr>
        <w:t>1</w:t>
      </w:r>
      <w:r w:rsidRPr="001D4D52">
        <w:rPr>
          <w:rFonts w:ascii="Times New Roman" w:hAnsi="Times New Roman" w:cs="Times New Roman"/>
          <w:sz w:val="24"/>
          <w:szCs w:val="24"/>
        </w:rPr>
        <w:t>]</w:t>
      </w:r>
      <w:r w:rsidRPr="001D4D52">
        <w:rPr>
          <w:rFonts w:ascii="Times New Roman" w:hAnsi="Times New Roman" w:cs="Times New Roman"/>
          <w:sz w:val="24"/>
          <w:szCs w:val="24"/>
        </w:rPr>
        <w:br/>
        <w:t>В рамках этого документа произошло внесение изменений в действующие нормы «О судебной системе РФ» и</w:t>
      </w:r>
      <w:r>
        <w:rPr>
          <w:rFonts w:ascii="Times New Roman" w:hAnsi="Times New Roman" w:cs="Times New Roman"/>
          <w:sz w:val="24"/>
          <w:szCs w:val="24"/>
        </w:rPr>
        <w:t xml:space="preserve"> прочие конституционные законы.</w:t>
      </w:r>
    </w:p>
    <w:p w:rsidR="001D4D52" w:rsidRDefault="001D4D52" w:rsidP="001D4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D52">
        <w:rPr>
          <w:rFonts w:ascii="Times New Roman" w:hAnsi="Times New Roman" w:cs="Times New Roman"/>
          <w:sz w:val="24"/>
          <w:szCs w:val="24"/>
        </w:rPr>
        <w:t>В чем суть и цель нововведений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1D4D52">
        <w:rPr>
          <w:rFonts w:ascii="Times New Roman" w:hAnsi="Times New Roman" w:cs="Times New Roman"/>
          <w:sz w:val="24"/>
          <w:szCs w:val="24"/>
        </w:rPr>
        <w:t xml:space="preserve"> Поправки нацелены на формирование самостоятельных судов. Кассационные суды представлены в количестве 9 единиц, а апелляционные – в количестве 5 инстанций. Необходимость их формирования спровоцирована нуждой в обеспечение беспристрастности, независимости в процессе изучения жалоб на акты, изданные нижестоящими инстанциями. В ходе применения новшеств будет предотвращена ситуация, в которой проверка судебного акта производится в том же суде, в котором рассмотрение дел</w:t>
      </w:r>
      <w:r>
        <w:rPr>
          <w:rFonts w:ascii="Times New Roman" w:hAnsi="Times New Roman" w:cs="Times New Roman"/>
          <w:sz w:val="24"/>
          <w:szCs w:val="24"/>
        </w:rPr>
        <w:t>а происходило на первом этапе.</w:t>
      </w:r>
    </w:p>
    <w:p w:rsidR="00B82727" w:rsidRDefault="001D4D52" w:rsidP="001D4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D52">
        <w:rPr>
          <w:rFonts w:ascii="Times New Roman" w:hAnsi="Times New Roman" w:cs="Times New Roman"/>
          <w:sz w:val="24"/>
          <w:szCs w:val="24"/>
        </w:rPr>
        <w:t>Порядок распределения дел между различными судебными инстанциями находится под влиянием нескольких факторов: суть сложившейся спорной ситуации; характер сторон; этап, на котором находится процесс рассмотрен</w:t>
      </w:r>
      <w:r w:rsidR="00B82727">
        <w:rPr>
          <w:rFonts w:ascii="Times New Roman" w:hAnsi="Times New Roman" w:cs="Times New Roman"/>
          <w:sz w:val="24"/>
          <w:szCs w:val="24"/>
        </w:rPr>
        <w:t>ия дела; прочие обстоятельства.</w:t>
      </w:r>
    </w:p>
    <w:p w:rsidR="00A12B1E" w:rsidRDefault="001D4D52" w:rsidP="001D4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D52">
        <w:rPr>
          <w:rFonts w:ascii="Times New Roman" w:hAnsi="Times New Roman" w:cs="Times New Roman"/>
          <w:sz w:val="24"/>
          <w:szCs w:val="24"/>
        </w:rPr>
        <w:t xml:space="preserve">Что касается системы общей юрисдикции, в России она является более сложной и разветвленной. Связано это с изобилием дел, пребывающих в ведение подобных организаций. В связи с проведенной реформой </w:t>
      </w:r>
      <w:r w:rsidR="00B82727">
        <w:rPr>
          <w:rFonts w:ascii="Times New Roman" w:hAnsi="Times New Roman" w:cs="Times New Roman"/>
          <w:sz w:val="24"/>
          <w:szCs w:val="24"/>
        </w:rPr>
        <w:t>появились</w:t>
      </w:r>
      <w:r w:rsidRPr="001D4D52">
        <w:rPr>
          <w:rFonts w:ascii="Times New Roman" w:hAnsi="Times New Roman" w:cs="Times New Roman"/>
          <w:sz w:val="24"/>
          <w:szCs w:val="24"/>
        </w:rPr>
        <w:t xml:space="preserve"> новые суды. </w:t>
      </w:r>
      <w:r w:rsidR="00A12B1E">
        <w:rPr>
          <w:rFonts w:ascii="Times New Roman" w:hAnsi="Times New Roman" w:cs="Times New Roman"/>
          <w:sz w:val="24"/>
          <w:szCs w:val="24"/>
        </w:rPr>
        <w:t>Предполагается, что</w:t>
      </w:r>
      <w:r w:rsidRPr="001D4D52">
        <w:rPr>
          <w:rFonts w:ascii="Times New Roman" w:hAnsi="Times New Roman" w:cs="Times New Roman"/>
          <w:sz w:val="24"/>
          <w:szCs w:val="24"/>
        </w:rPr>
        <w:t xml:space="preserve"> снизит</w:t>
      </w:r>
      <w:r w:rsidR="00A12B1E">
        <w:rPr>
          <w:rFonts w:ascii="Times New Roman" w:hAnsi="Times New Roman" w:cs="Times New Roman"/>
          <w:sz w:val="24"/>
          <w:szCs w:val="24"/>
        </w:rPr>
        <w:t>ся</w:t>
      </w:r>
      <w:r w:rsidRPr="001D4D52">
        <w:rPr>
          <w:rFonts w:ascii="Times New Roman" w:hAnsi="Times New Roman" w:cs="Times New Roman"/>
          <w:sz w:val="24"/>
          <w:szCs w:val="24"/>
        </w:rPr>
        <w:t xml:space="preserve"> нагрузк</w:t>
      </w:r>
      <w:r w:rsidR="00A12B1E">
        <w:rPr>
          <w:rFonts w:ascii="Times New Roman" w:hAnsi="Times New Roman" w:cs="Times New Roman"/>
          <w:sz w:val="24"/>
          <w:szCs w:val="24"/>
        </w:rPr>
        <w:t>а</w:t>
      </w:r>
      <w:r w:rsidRPr="001D4D52">
        <w:rPr>
          <w:rFonts w:ascii="Times New Roman" w:hAnsi="Times New Roman" w:cs="Times New Roman"/>
          <w:sz w:val="24"/>
          <w:szCs w:val="24"/>
        </w:rPr>
        <w:t xml:space="preserve"> на существующие инстанции, а также повысит</w:t>
      </w:r>
      <w:r w:rsidR="00A12B1E">
        <w:rPr>
          <w:rFonts w:ascii="Times New Roman" w:hAnsi="Times New Roman" w:cs="Times New Roman"/>
          <w:sz w:val="24"/>
          <w:szCs w:val="24"/>
        </w:rPr>
        <w:t>ся</w:t>
      </w:r>
      <w:r w:rsidRPr="001D4D52">
        <w:rPr>
          <w:rFonts w:ascii="Times New Roman" w:hAnsi="Times New Roman" w:cs="Times New Roman"/>
          <w:sz w:val="24"/>
          <w:szCs w:val="24"/>
        </w:rPr>
        <w:t xml:space="preserve"> качество принимаемых решений. </w:t>
      </w:r>
    </w:p>
    <w:p w:rsidR="00A12B1E" w:rsidRDefault="001D4D52" w:rsidP="00A12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D52">
        <w:rPr>
          <w:rFonts w:ascii="Times New Roman" w:hAnsi="Times New Roman" w:cs="Times New Roman"/>
          <w:sz w:val="24"/>
          <w:szCs w:val="24"/>
        </w:rPr>
        <w:t>Кассационные и апелляционные суды различны по ряду параметров. Это компетенция, состав, расположени</w:t>
      </w:r>
      <w:r w:rsidR="00A12B1E">
        <w:rPr>
          <w:rFonts w:ascii="Times New Roman" w:hAnsi="Times New Roman" w:cs="Times New Roman"/>
          <w:sz w:val="24"/>
          <w:szCs w:val="24"/>
        </w:rPr>
        <w:t>е, порядок рассмотрения и т. д.</w:t>
      </w:r>
    </w:p>
    <w:p w:rsidR="00A12B1E" w:rsidRDefault="001D4D52" w:rsidP="00A12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D52">
        <w:rPr>
          <w:rFonts w:ascii="Times New Roman" w:hAnsi="Times New Roman" w:cs="Times New Roman"/>
          <w:sz w:val="24"/>
          <w:szCs w:val="24"/>
        </w:rPr>
        <w:t>Апелляционные судебные инстанции осуществляют рассмотрение дел, связанных с жалобами и представлениями актов, которые не вступили в законную силу. В их компетенции также находятся дела по новым обстоятельствам. Областные суды и равные им организации смогут производить рассмотрение решений районных судов первой инстанции, которые не вступили в силу. Что касается новых апелляционных организаци</w:t>
      </w:r>
      <w:r w:rsidR="00A12B1E">
        <w:rPr>
          <w:rFonts w:ascii="Times New Roman" w:hAnsi="Times New Roman" w:cs="Times New Roman"/>
          <w:sz w:val="24"/>
          <w:szCs w:val="24"/>
        </w:rPr>
        <w:t>й</w:t>
      </w:r>
      <w:r w:rsidRPr="001D4D52">
        <w:rPr>
          <w:rFonts w:ascii="Times New Roman" w:hAnsi="Times New Roman" w:cs="Times New Roman"/>
          <w:sz w:val="24"/>
          <w:szCs w:val="24"/>
        </w:rPr>
        <w:t xml:space="preserve">, они будут выступать в качестве вышестоящих судебных органов относительно действующих верховых республиканских судов. </w:t>
      </w:r>
    </w:p>
    <w:p w:rsidR="00A12B1E" w:rsidRDefault="001D4D52" w:rsidP="00A12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D52">
        <w:rPr>
          <w:rFonts w:ascii="Times New Roman" w:hAnsi="Times New Roman" w:cs="Times New Roman"/>
          <w:sz w:val="24"/>
          <w:szCs w:val="24"/>
        </w:rPr>
        <w:t xml:space="preserve">Кассационные суды будут иметь полномочия областных и приравненных к ним инстанций. Это даст им возможность изучения дел по жалобам на акты, которые вступили в силу, и были изданы мировыми судьями, судами районного, областного значения, апелляционными инстанциями общей юрисдикции. Именно они обретут статус вышестоящих организаций по судебному кассационному округу. </w:t>
      </w:r>
    </w:p>
    <w:p w:rsidR="00A12B1E" w:rsidRDefault="001D4D52" w:rsidP="00A12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D52">
        <w:rPr>
          <w:rFonts w:ascii="Times New Roman" w:hAnsi="Times New Roman" w:cs="Times New Roman"/>
          <w:sz w:val="24"/>
          <w:szCs w:val="24"/>
        </w:rPr>
        <w:t>Апелляционные суды будут заниматься обжалованием жалоб на акты, изданные верховными судами республиканского, областного, городского значения. Этот пункт прописан в ст. 320 ГПК РФ.</w:t>
      </w:r>
      <w:r w:rsidR="00A12B1E">
        <w:rPr>
          <w:rFonts w:ascii="Times New Roman" w:hAnsi="Times New Roman" w:cs="Times New Roman"/>
          <w:sz w:val="24"/>
          <w:szCs w:val="24"/>
        </w:rPr>
        <w:t xml:space="preserve"> </w:t>
      </w:r>
      <w:r w:rsidR="00A12B1E" w:rsidRPr="00A12B1E">
        <w:rPr>
          <w:rFonts w:ascii="Times New Roman" w:hAnsi="Times New Roman" w:cs="Times New Roman"/>
          <w:sz w:val="24"/>
          <w:szCs w:val="24"/>
        </w:rPr>
        <w:t>[</w:t>
      </w:r>
      <w:r w:rsidR="00B7720E">
        <w:rPr>
          <w:rFonts w:ascii="Times New Roman" w:hAnsi="Times New Roman" w:cs="Times New Roman"/>
          <w:sz w:val="24"/>
          <w:szCs w:val="24"/>
        </w:rPr>
        <w:t>3</w:t>
      </w:r>
      <w:r w:rsidR="00A12B1E" w:rsidRPr="00A12B1E">
        <w:rPr>
          <w:rFonts w:ascii="Times New Roman" w:hAnsi="Times New Roman" w:cs="Times New Roman"/>
          <w:sz w:val="24"/>
          <w:szCs w:val="24"/>
        </w:rPr>
        <w:t>]</w:t>
      </w:r>
      <w:r w:rsidRPr="001D4D52">
        <w:rPr>
          <w:rFonts w:ascii="Times New Roman" w:hAnsi="Times New Roman" w:cs="Times New Roman"/>
          <w:sz w:val="24"/>
          <w:szCs w:val="24"/>
        </w:rPr>
        <w:t xml:space="preserve"> Также они будут осуществлять подробное рассмотрение административных дел, что сказано в ст. 296 КАС РФ.</w:t>
      </w:r>
      <w:r w:rsidR="00A12B1E" w:rsidRPr="00A12B1E">
        <w:rPr>
          <w:rFonts w:ascii="Times New Roman" w:hAnsi="Times New Roman" w:cs="Times New Roman"/>
          <w:sz w:val="24"/>
          <w:szCs w:val="24"/>
        </w:rPr>
        <w:t xml:space="preserve"> [</w:t>
      </w:r>
      <w:r w:rsidR="00B7720E">
        <w:rPr>
          <w:rFonts w:ascii="Times New Roman" w:hAnsi="Times New Roman" w:cs="Times New Roman"/>
          <w:sz w:val="24"/>
          <w:szCs w:val="24"/>
        </w:rPr>
        <w:t>4</w:t>
      </w:r>
      <w:r w:rsidR="00A12B1E" w:rsidRPr="00B7720E">
        <w:rPr>
          <w:rFonts w:ascii="Times New Roman" w:hAnsi="Times New Roman" w:cs="Times New Roman"/>
          <w:sz w:val="24"/>
          <w:szCs w:val="24"/>
        </w:rPr>
        <w:t>]</w:t>
      </w:r>
    </w:p>
    <w:p w:rsidR="00A12B1E" w:rsidRDefault="001D4D52" w:rsidP="00A12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D52">
        <w:rPr>
          <w:rFonts w:ascii="Times New Roman" w:hAnsi="Times New Roman" w:cs="Times New Roman"/>
          <w:sz w:val="24"/>
          <w:szCs w:val="24"/>
        </w:rPr>
        <w:lastRenderedPageBreak/>
        <w:t xml:space="preserve"> Кассационные инстанции будут осуществлять регулирование в двух направлениях. </w:t>
      </w:r>
      <w:r w:rsidR="00A12B1E">
        <w:rPr>
          <w:rFonts w:ascii="Times New Roman" w:hAnsi="Times New Roman" w:cs="Times New Roman"/>
          <w:sz w:val="24"/>
          <w:szCs w:val="24"/>
        </w:rPr>
        <w:t>Во-первых,</w:t>
      </w:r>
      <w:r w:rsidRPr="001D4D52">
        <w:rPr>
          <w:rFonts w:ascii="Times New Roman" w:hAnsi="Times New Roman" w:cs="Times New Roman"/>
          <w:sz w:val="24"/>
          <w:szCs w:val="24"/>
        </w:rPr>
        <w:t xml:space="preserve"> они будут заниматься обжалованием приказов, определений и решений судов</w:t>
      </w:r>
      <w:r w:rsidR="00A12B1E">
        <w:rPr>
          <w:rFonts w:ascii="Times New Roman" w:hAnsi="Times New Roman" w:cs="Times New Roman"/>
          <w:sz w:val="24"/>
          <w:szCs w:val="24"/>
        </w:rPr>
        <w:t xml:space="preserve"> по гражданским процессам</w:t>
      </w:r>
      <w:r w:rsidRPr="001D4D52">
        <w:rPr>
          <w:rFonts w:ascii="Times New Roman" w:hAnsi="Times New Roman" w:cs="Times New Roman"/>
          <w:sz w:val="24"/>
          <w:szCs w:val="24"/>
        </w:rPr>
        <w:t xml:space="preserve">. </w:t>
      </w:r>
      <w:r w:rsidR="00A12B1E">
        <w:rPr>
          <w:rFonts w:ascii="Times New Roman" w:hAnsi="Times New Roman" w:cs="Times New Roman"/>
          <w:sz w:val="24"/>
          <w:szCs w:val="24"/>
        </w:rPr>
        <w:t>А, во-вторых,</w:t>
      </w:r>
      <w:r w:rsidRPr="001D4D52">
        <w:rPr>
          <w:rFonts w:ascii="Times New Roman" w:hAnsi="Times New Roman" w:cs="Times New Roman"/>
          <w:sz w:val="24"/>
          <w:szCs w:val="24"/>
        </w:rPr>
        <w:t xml:space="preserve"> будут заниматься обжалованием приказов, определение, решений судов городского, районного, областного, республиканского значения</w:t>
      </w:r>
      <w:r w:rsidR="00A12B1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B7720E">
        <w:rPr>
          <w:rFonts w:ascii="Times New Roman" w:hAnsi="Times New Roman" w:cs="Times New Roman"/>
          <w:sz w:val="24"/>
          <w:szCs w:val="24"/>
        </w:rPr>
        <w:t>админисративному</w:t>
      </w:r>
      <w:proofErr w:type="spellEnd"/>
      <w:r w:rsidR="00A12B1E">
        <w:rPr>
          <w:rFonts w:ascii="Times New Roman" w:hAnsi="Times New Roman" w:cs="Times New Roman"/>
          <w:sz w:val="24"/>
          <w:szCs w:val="24"/>
        </w:rPr>
        <w:t xml:space="preserve"> судопроизводству.</w:t>
      </w:r>
    </w:p>
    <w:p w:rsidR="00931911" w:rsidRDefault="001D4D52" w:rsidP="00931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D52">
        <w:rPr>
          <w:rFonts w:ascii="Times New Roman" w:hAnsi="Times New Roman" w:cs="Times New Roman"/>
          <w:sz w:val="24"/>
          <w:szCs w:val="24"/>
        </w:rPr>
        <w:t>В структуре апелляционных судебных инстанций будут пр</w:t>
      </w:r>
      <w:r w:rsidR="00A12B1E">
        <w:rPr>
          <w:rFonts w:ascii="Times New Roman" w:hAnsi="Times New Roman" w:cs="Times New Roman"/>
          <w:sz w:val="24"/>
          <w:szCs w:val="24"/>
        </w:rPr>
        <w:t xml:space="preserve">исутствовать следующие элементы: </w:t>
      </w:r>
      <w:r w:rsidRPr="001D4D52">
        <w:rPr>
          <w:rFonts w:ascii="Times New Roman" w:hAnsi="Times New Roman" w:cs="Times New Roman"/>
          <w:sz w:val="24"/>
          <w:szCs w:val="24"/>
        </w:rPr>
        <w:t xml:space="preserve">коллегия судебного характера по гражданским вопросам; президиум; коллегия судебного типа по административным спорам; коллегиальный совет по уголовным спорам. Состав кассационной судебной системы будет включать в себя аналогичные звенья. </w:t>
      </w:r>
    </w:p>
    <w:p w:rsidR="00931911" w:rsidRDefault="001D4D52" w:rsidP="00A12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D52">
        <w:rPr>
          <w:rFonts w:ascii="Times New Roman" w:hAnsi="Times New Roman" w:cs="Times New Roman"/>
          <w:sz w:val="24"/>
          <w:szCs w:val="24"/>
        </w:rPr>
        <w:t>Апелляционные суды находятся в следующих населенных пунктах Российской Федерации</w:t>
      </w:r>
      <w:r w:rsidR="00931911">
        <w:rPr>
          <w:rFonts w:ascii="Times New Roman" w:hAnsi="Times New Roman" w:cs="Times New Roman"/>
          <w:sz w:val="24"/>
          <w:szCs w:val="24"/>
        </w:rPr>
        <w:t xml:space="preserve">: </w:t>
      </w:r>
      <w:r w:rsidRPr="001D4D52">
        <w:rPr>
          <w:rFonts w:ascii="Times New Roman" w:hAnsi="Times New Roman" w:cs="Times New Roman"/>
          <w:sz w:val="24"/>
          <w:szCs w:val="24"/>
        </w:rPr>
        <w:t xml:space="preserve">Москва; Санкт-Петербург; Нижний Новгород; Сочи; Новосибирск. </w:t>
      </w:r>
      <w:proofErr w:type="gramStart"/>
      <w:r w:rsidRPr="001D4D52">
        <w:rPr>
          <w:rFonts w:ascii="Times New Roman" w:hAnsi="Times New Roman" w:cs="Times New Roman"/>
          <w:sz w:val="24"/>
          <w:szCs w:val="24"/>
        </w:rPr>
        <w:t xml:space="preserve">Кассационные инстанции располагаются в </w:t>
      </w:r>
      <w:r w:rsidR="005C5909">
        <w:rPr>
          <w:rFonts w:ascii="Times New Roman" w:hAnsi="Times New Roman" w:cs="Times New Roman"/>
          <w:sz w:val="24"/>
          <w:szCs w:val="24"/>
        </w:rPr>
        <w:t>Москве, Санкт-Петербурге</w:t>
      </w:r>
      <w:r w:rsidRPr="001D4D52">
        <w:rPr>
          <w:rFonts w:ascii="Times New Roman" w:hAnsi="Times New Roman" w:cs="Times New Roman"/>
          <w:sz w:val="24"/>
          <w:szCs w:val="24"/>
        </w:rPr>
        <w:t xml:space="preserve">, а также в Саратове, Краснодаре, Пятигорске, Самаре, Кемерово, Владивостоке, Челябинске. </w:t>
      </w:r>
      <w:proofErr w:type="gramEnd"/>
    </w:p>
    <w:p w:rsidR="004A62C5" w:rsidRDefault="00931911" w:rsidP="00A12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Новым положением </w:t>
      </w:r>
      <w:r w:rsidR="001D4D52" w:rsidRPr="001D4D52">
        <w:rPr>
          <w:rFonts w:ascii="Times New Roman" w:hAnsi="Times New Roman" w:cs="Times New Roman"/>
          <w:sz w:val="24"/>
          <w:szCs w:val="24"/>
        </w:rPr>
        <w:t xml:space="preserve">в апелляционном производстве судов общей юрисдикции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-с</w:t>
      </w:r>
      <w:proofErr w:type="gramEnd"/>
      <w:r>
        <w:rPr>
          <w:rFonts w:ascii="Times New Roman" w:hAnsi="Times New Roman" w:cs="Times New Roman"/>
          <w:sz w:val="24"/>
          <w:szCs w:val="24"/>
        </w:rPr>
        <w:t>рок</w:t>
      </w:r>
      <w:r w:rsidR="001D4D52" w:rsidRPr="001D4D52">
        <w:rPr>
          <w:rFonts w:ascii="Times New Roman" w:hAnsi="Times New Roman" w:cs="Times New Roman"/>
          <w:sz w:val="24"/>
          <w:szCs w:val="24"/>
        </w:rPr>
        <w:t>, в течение которого нужно подать жалобу в кассационный суд общей юрисдикции, составляет 3 месяца с того момента, как оспариваемый судебный акт станет официально действовать. Это прописано в ст. 376.1 ГПК РФ.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911">
        <w:rPr>
          <w:rFonts w:ascii="Times New Roman" w:hAnsi="Times New Roman" w:cs="Times New Roman"/>
          <w:sz w:val="24"/>
          <w:szCs w:val="24"/>
        </w:rPr>
        <w:t>[</w:t>
      </w:r>
      <w:r w:rsidR="005C5909">
        <w:rPr>
          <w:rFonts w:ascii="Times New Roman" w:hAnsi="Times New Roman" w:cs="Times New Roman"/>
          <w:sz w:val="24"/>
          <w:szCs w:val="24"/>
        </w:rPr>
        <w:t>3</w:t>
      </w:r>
      <w:r w:rsidRPr="00931911">
        <w:rPr>
          <w:rFonts w:ascii="Times New Roman" w:hAnsi="Times New Roman" w:cs="Times New Roman"/>
          <w:sz w:val="24"/>
          <w:szCs w:val="24"/>
        </w:rPr>
        <w:t>]</w:t>
      </w:r>
      <w:r w:rsidR="001D4D52" w:rsidRPr="001D4D52">
        <w:rPr>
          <w:rFonts w:ascii="Times New Roman" w:hAnsi="Times New Roman" w:cs="Times New Roman"/>
          <w:sz w:val="24"/>
          <w:szCs w:val="24"/>
        </w:rPr>
        <w:t xml:space="preserve"> Кассационная жалоба в вышестоящий суд может быть направлена на протяжении трех месяцев с момента вынесения соответствующего определения. Суммарный срок, таким образом, составляет 6 месяцев. Наряду с этим </w:t>
      </w:r>
      <w:r>
        <w:rPr>
          <w:rFonts w:ascii="Times New Roman" w:hAnsi="Times New Roman" w:cs="Times New Roman"/>
          <w:sz w:val="24"/>
          <w:szCs w:val="24"/>
        </w:rPr>
        <w:t>введен новый принцип</w:t>
      </w:r>
      <w:r w:rsidR="001D4D52" w:rsidRPr="001D4D52">
        <w:rPr>
          <w:rFonts w:ascii="Times New Roman" w:hAnsi="Times New Roman" w:cs="Times New Roman"/>
          <w:sz w:val="24"/>
          <w:szCs w:val="24"/>
        </w:rPr>
        <w:t xml:space="preserve"> сплошной кассации. Т. е. если жалоба имеет полное соответствие предъявляемым требованиям, ее принятие произойдет в любом случае. Она будет направляться в суд первой инстанции, а оттуда – в кассационный суд. Срок рассмотрения жалобы будет составлять 2 месяца с момента ее поступления в суд. Есть возможность продления в соответствии со ст. 379.4 ГПК РФ до 4-х месяцев.</w:t>
      </w:r>
      <w:r w:rsidR="004A62C5">
        <w:rPr>
          <w:rFonts w:ascii="Times New Roman" w:hAnsi="Times New Roman" w:cs="Times New Roman"/>
          <w:sz w:val="24"/>
          <w:szCs w:val="24"/>
        </w:rPr>
        <w:t xml:space="preserve"> </w:t>
      </w:r>
      <w:r w:rsidR="004A62C5" w:rsidRPr="004A62C5">
        <w:rPr>
          <w:rFonts w:ascii="Times New Roman" w:hAnsi="Times New Roman" w:cs="Times New Roman"/>
          <w:sz w:val="24"/>
          <w:szCs w:val="24"/>
        </w:rPr>
        <w:t>[</w:t>
      </w:r>
      <w:r w:rsidR="005C5909">
        <w:rPr>
          <w:rFonts w:ascii="Times New Roman" w:hAnsi="Times New Roman" w:cs="Times New Roman"/>
          <w:sz w:val="24"/>
          <w:szCs w:val="24"/>
        </w:rPr>
        <w:t>3</w:t>
      </w:r>
      <w:r w:rsidR="004A62C5" w:rsidRPr="004A62C5">
        <w:rPr>
          <w:rFonts w:ascii="Times New Roman" w:hAnsi="Times New Roman" w:cs="Times New Roman"/>
          <w:sz w:val="24"/>
          <w:szCs w:val="24"/>
        </w:rPr>
        <w:t>]</w:t>
      </w:r>
    </w:p>
    <w:p w:rsidR="004A62C5" w:rsidRDefault="004A62C5" w:rsidP="00A12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Произошли новшества и в отношении </w:t>
      </w:r>
      <w:r w:rsidR="001D4D52" w:rsidRPr="001D4D52">
        <w:rPr>
          <w:rFonts w:ascii="Times New Roman" w:hAnsi="Times New Roman" w:cs="Times New Roman"/>
          <w:sz w:val="24"/>
          <w:szCs w:val="24"/>
        </w:rPr>
        <w:t>профессионального представительства в арбитражном суде и гражданском процессе. В качестве 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 теперь</w:t>
      </w:r>
      <w:r w:rsidR="001D4D52" w:rsidRPr="001D4D52">
        <w:rPr>
          <w:rFonts w:ascii="Times New Roman" w:hAnsi="Times New Roman" w:cs="Times New Roman"/>
          <w:sz w:val="24"/>
          <w:szCs w:val="24"/>
        </w:rPr>
        <w:t xml:space="preserve"> могут выступать лица, получившие высшее образование в сфере юриспруденции за некоторыми исключениями. Не смогут действовать от лица истцов/ответчиков патентные поверенные, арбитражные управляющие, законные представители компаний. </w:t>
      </w:r>
    </w:p>
    <w:p w:rsidR="00BD1DD8" w:rsidRDefault="004A62C5" w:rsidP="00A12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Внесена ясность и в процедуру </w:t>
      </w:r>
      <w:r w:rsidR="001D4D52" w:rsidRPr="001D4D52">
        <w:rPr>
          <w:rFonts w:ascii="Times New Roman" w:hAnsi="Times New Roman" w:cs="Times New Roman"/>
          <w:sz w:val="24"/>
          <w:szCs w:val="24"/>
        </w:rPr>
        <w:t>перехода от одного вида судопроизводства к другому. Если появится такая необходимость, арбитражный суд будет должен осуществить передачу дела в инстанцию общей юрисдикции с последующей передачей по подсудности, согласно нормативам ст. 39 АПК</w:t>
      </w:r>
      <w:r w:rsidR="00BD1DD8">
        <w:rPr>
          <w:rFonts w:ascii="Times New Roman" w:hAnsi="Times New Roman" w:cs="Times New Roman"/>
          <w:sz w:val="24"/>
          <w:szCs w:val="24"/>
        </w:rPr>
        <w:t xml:space="preserve">. </w:t>
      </w:r>
      <w:r w:rsidR="00BD1DD8" w:rsidRPr="00BD1DD8">
        <w:rPr>
          <w:rFonts w:ascii="Times New Roman" w:hAnsi="Times New Roman" w:cs="Times New Roman"/>
          <w:sz w:val="24"/>
          <w:szCs w:val="24"/>
        </w:rPr>
        <w:t>[</w:t>
      </w:r>
      <w:r w:rsidR="00337C1C">
        <w:rPr>
          <w:rFonts w:ascii="Times New Roman" w:hAnsi="Times New Roman" w:cs="Times New Roman"/>
          <w:sz w:val="24"/>
          <w:szCs w:val="24"/>
        </w:rPr>
        <w:t>2</w:t>
      </w:r>
      <w:r w:rsidR="00BD1DD8" w:rsidRPr="00BD1DD8">
        <w:rPr>
          <w:rFonts w:ascii="Times New Roman" w:hAnsi="Times New Roman" w:cs="Times New Roman"/>
          <w:sz w:val="24"/>
          <w:szCs w:val="24"/>
        </w:rPr>
        <w:t>]</w:t>
      </w:r>
      <w:r w:rsidR="001D4D52" w:rsidRPr="001D4D52">
        <w:rPr>
          <w:rFonts w:ascii="Times New Roman" w:hAnsi="Times New Roman" w:cs="Times New Roman"/>
          <w:sz w:val="24"/>
          <w:szCs w:val="24"/>
        </w:rPr>
        <w:t xml:space="preserve"> При поступлении в адрес суда гражданского иска, включающего административные требования, рассмотрение может осуществляться в соответствии с нормами и принципами административного судопроизводства. </w:t>
      </w:r>
    </w:p>
    <w:p w:rsidR="00C82FE3" w:rsidRDefault="001D4D52" w:rsidP="00A12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D52">
        <w:rPr>
          <w:rFonts w:ascii="Times New Roman" w:hAnsi="Times New Roman" w:cs="Times New Roman"/>
          <w:sz w:val="24"/>
          <w:szCs w:val="24"/>
        </w:rPr>
        <w:t xml:space="preserve">Снижение класса квалификации как мера ответственности, применяемая по отношению к судьям. Данный вид ответственности </w:t>
      </w:r>
      <w:r w:rsidR="0081474A">
        <w:rPr>
          <w:rFonts w:ascii="Times New Roman" w:hAnsi="Times New Roman" w:cs="Times New Roman"/>
          <w:sz w:val="24"/>
          <w:szCs w:val="24"/>
        </w:rPr>
        <w:t>введен</w:t>
      </w:r>
      <w:r w:rsidRPr="001D4D52">
        <w:rPr>
          <w:rFonts w:ascii="Times New Roman" w:hAnsi="Times New Roman" w:cs="Times New Roman"/>
          <w:sz w:val="24"/>
          <w:szCs w:val="24"/>
        </w:rPr>
        <w:t xml:space="preserve"> с 1 сентября 2019 года и распространяется на серьезные нарушения законодательства. </w:t>
      </w:r>
    </w:p>
    <w:p w:rsidR="00C82FE3" w:rsidRDefault="00C82FE3" w:rsidP="00C82F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F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заключении отметим положительные и отрицательные стороны проводимых преобразований в российской судебной системе. Однозначным плюсом представители юридического сообщества считают то, как регулирует обжалование решений процессуальная реформа с 1 октября 2019 года. Схема рассмотрения в вышестоящих инстанциях изменилась значительно, при этом суды имеют шанс стать более независимыми, так как кассация и апелляция теперь удалены от места вынесения 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82FE3" w:rsidRPr="00C82FE3" w:rsidRDefault="00C82FE3" w:rsidP="00C82F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 стоит обсудить в плане составления исковых заявлений новые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Арбитражно-процессуальный кодекс РФ</w:t>
      </w:r>
      <w:r w:rsidRPr="00C8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Гражданско-процессуальный кодекс РФ</w:t>
      </w:r>
      <w:r w:rsidRPr="00C8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административного судопроизводства РФ</w:t>
      </w:r>
      <w:r w:rsidR="00BB755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которыми заявитель обязательно должен будет указать один из идентификаторов ответчика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8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роцессуальная реформа усложнит работу представителей и самих заявителей. Произойдет же это совершенно точно, так как паспортные данные, сведения о СНИЛС или номере водительского удостоверения нельзя назвать общедоступными. Пока не разъяснено, где истец или заявитель сможет найти такие сведения. Кроме того, норма об обязательности их указания при идентификации </w:t>
      </w:r>
      <w:r w:rsidRPr="00C82F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ответчика принципиально противоречит закону «О персональных данных», гарантиям защищенности персональных данных при их обработке.</w:t>
      </w:r>
    </w:p>
    <w:p w:rsidR="002A6FFC" w:rsidRDefault="002A6FFC" w:rsidP="002A6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D52">
        <w:rPr>
          <w:rFonts w:ascii="Times New Roman" w:hAnsi="Times New Roman" w:cs="Times New Roman"/>
          <w:sz w:val="24"/>
          <w:szCs w:val="24"/>
        </w:rPr>
        <w:t>Таким образом, судебная реформа началась в 2018 г., а в 2019 г. случилось ее продолжение, которое привело к большому количеству изменений и нововведений.</w:t>
      </w:r>
    </w:p>
    <w:p w:rsidR="001D4D52" w:rsidRPr="001D4D52" w:rsidRDefault="001D4D52" w:rsidP="00625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D52">
        <w:rPr>
          <w:rFonts w:ascii="Times New Roman" w:hAnsi="Times New Roman" w:cs="Times New Roman"/>
          <w:sz w:val="24"/>
          <w:szCs w:val="24"/>
        </w:rPr>
        <w:br/>
      </w:r>
    </w:p>
    <w:p w:rsidR="001D4D52" w:rsidRDefault="001D4D52" w:rsidP="00625CF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625CF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Список литературы</w:t>
      </w:r>
    </w:p>
    <w:p w:rsidR="00625CFB" w:rsidRPr="00625CFB" w:rsidRDefault="00625CFB" w:rsidP="00625CF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DF4ACE" w:rsidRPr="00DF4ACE" w:rsidRDefault="00DF4ACE" w:rsidP="00DF4AC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F4AC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Федеральный конституционный закон от 29.07.2018 N 1-ФКЗ «О внесении изменений в Федеральный конституционный закон «О судебной системе Российской Федерации» и отдельные федеральные конституционные законы в связи с созданием кассационных судов общей юрисдикции и апелляционных судов общей юрисдикции».</w:t>
      </w:r>
      <w:r w:rsidRPr="00DF4A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DF4ACE">
        <w:rPr>
          <w:rFonts w:ascii="Times New Roman" w:hAnsi="Times New Roman" w:cs="Times New Roman"/>
          <w:sz w:val="24"/>
          <w:szCs w:val="24"/>
        </w:rPr>
        <w:t>[Электронный ресурс]: Надежная правовая поддержка «Консультант Плюс» – Режим доступа: https://www.</w:t>
      </w:r>
      <w:r w:rsidRPr="00DF4ACE">
        <w:rPr>
          <w:rFonts w:ascii="Times New Roman" w:hAnsi="Times New Roman" w:cs="Times New Roman"/>
          <w:sz w:val="24"/>
          <w:szCs w:val="24"/>
          <w:lang w:val="en-US"/>
        </w:rPr>
        <w:t>consultant</w:t>
      </w:r>
      <w:r w:rsidRPr="00DF4AC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F4AC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F4ACE">
        <w:rPr>
          <w:rFonts w:ascii="Times New Roman" w:hAnsi="Times New Roman" w:cs="Times New Roman"/>
          <w:sz w:val="24"/>
          <w:szCs w:val="24"/>
        </w:rPr>
        <w:t xml:space="preserve">/ </w:t>
      </w:r>
      <w:hyperlink r:id="rId7" w:tgtFrame="_blank" w:history="1">
        <w:proofErr w:type="spellStart"/>
        <w:r w:rsidRPr="00DF4AC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document</w:t>
        </w:r>
        <w:proofErr w:type="spellEnd"/>
        <w:r w:rsidRPr="00DF4AC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/cons_doc_LAW_303437/</w:t>
        </w:r>
      </w:hyperlink>
    </w:p>
    <w:p w:rsidR="00B8645E" w:rsidRPr="00DF4ACE" w:rsidRDefault="00B8645E" w:rsidP="00B8645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F4ACE">
        <w:rPr>
          <w:rFonts w:ascii="Times New Roman" w:hAnsi="Times New Roman" w:cs="Times New Roman"/>
          <w:sz w:val="24"/>
          <w:szCs w:val="24"/>
        </w:rPr>
        <w:t>Арбитражный процессуальный кодекс Российской Федерации от 24.07.2002 N 95-ФЗ (ред. от 12.11.2019).</w:t>
      </w:r>
      <w:r w:rsidRPr="00DF4ACE">
        <w:rPr>
          <w:b/>
          <w:sz w:val="24"/>
          <w:szCs w:val="24"/>
        </w:rPr>
        <w:t xml:space="preserve"> </w:t>
      </w:r>
      <w:r w:rsidRPr="00DF4ACE">
        <w:rPr>
          <w:rFonts w:ascii="Times New Roman" w:hAnsi="Times New Roman" w:cs="Times New Roman"/>
          <w:sz w:val="24"/>
          <w:szCs w:val="24"/>
        </w:rPr>
        <w:t>[Электронный ресурс]: Надежная правовая поддержка «Консультант Плюс» – Режим доступа: https://www.</w:t>
      </w:r>
      <w:r w:rsidRPr="00DF4ACE">
        <w:rPr>
          <w:rFonts w:ascii="Times New Roman" w:hAnsi="Times New Roman" w:cs="Times New Roman"/>
          <w:sz w:val="24"/>
          <w:szCs w:val="24"/>
          <w:lang w:val="en-US"/>
        </w:rPr>
        <w:t>consultant</w:t>
      </w:r>
      <w:r w:rsidRPr="00DF4AC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F4AC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F4ACE">
        <w:rPr>
          <w:rFonts w:ascii="Times New Roman" w:hAnsi="Times New Roman" w:cs="Times New Roman"/>
          <w:sz w:val="24"/>
          <w:szCs w:val="24"/>
        </w:rPr>
        <w:t xml:space="preserve">/ </w:t>
      </w:r>
      <w:hyperlink r:id="rId8" w:tgtFrame="_blank" w:history="1">
        <w:proofErr w:type="spellStart"/>
        <w:r w:rsidRPr="00DF4AC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document</w:t>
        </w:r>
        <w:proofErr w:type="spellEnd"/>
        <w:r w:rsidRPr="00DF4AC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/cons_doc_LAW_</w:t>
        </w:r>
        <w:r w:rsidR="000238CE" w:rsidRPr="00DF4AC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37800</w:t>
        </w:r>
        <w:r w:rsidRPr="00DF4AC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</w:p>
    <w:p w:rsidR="00E46962" w:rsidRPr="00DF4ACE" w:rsidRDefault="00E46962" w:rsidP="00E4696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F4ACE">
        <w:rPr>
          <w:rFonts w:ascii="Times New Roman" w:hAnsi="Times New Roman" w:cs="Times New Roman"/>
          <w:sz w:val="24"/>
          <w:szCs w:val="24"/>
        </w:rPr>
        <w:t>Гражданский процессуальный кодекс Российской Федерации от 14.11.2002 N 138-ФЗ (ред. от 17.10.2019).</w:t>
      </w:r>
      <w:r w:rsidRPr="00DF4ACE">
        <w:rPr>
          <w:b/>
          <w:sz w:val="24"/>
          <w:szCs w:val="24"/>
        </w:rPr>
        <w:t xml:space="preserve"> </w:t>
      </w:r>
      <w:r w:rsidRPr="00DF4ACE">
        <w:rPr>
          <w:rFonts w:ascii="Times New Roman" w:hAnsi="Times New Roman" w:cs="Times New Roman"/>
          <w:sz w:val="24"/>
          <w:szCs w:val="24"/>
        </w:rPr>
        <w:t>[Электронный ресурс]: Надежная правовая поддержка «Консультант Плюс» – Режим доступа: https://www.</w:t>
      </w:r>
      <w:r w:rsidRPr="00DF4ACE">
        <w:rPr>
          <w:rFonts w:ascii="Times New Roman" w:hAnsi="Times New Roman" w:cs="Times New Roman"/>
          <w:sz w:val="24"/>
          <w:szCs w:val="24"/>
          <w:lang w:val="en-US"/>
        </w:rPr>
        <w:t>consultant</w:t>
      </w:r>
      <w:r w:rsidRPr="00DF4AC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F4AC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F4ACE">
        <w:rPr>
          <w:rFonts w:ascii="Times New Roman" w:hAnsi="Times New Roman" w:cs="Times New Roman"/>
          <w:sz w:val="24"/>
          <w:szCs w:val="24"/>
        </w:rPr>
        <w:t xml:space="preserve">/ </w:t>
      </w:r>
      <w:hyperlink r:id="rId9" w:tgtFrame="_blank" w:history="1">
        <w:proofErr w:type="spellStart"/>
        <w:r w:rsidRPr="00DF4AC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document</w:t>
        </w:r>
        <w:proofErr w:type="spellEnd"/>
        <w:r w:rsidRPr="00DF4AC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/cons_doc_LAW_39570/</w:t>
        </w:r>
      </w:hyperlink>
    </w:p>
    <w:p w:rsidR="00E46962" w:rsidRPr="00DF4ACE" w:rsidRDefault="00625CFB" w:rsidP="00E4696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F4ACE">
        <w:rPr>
          <w:rFonts w:ascii="Times New Roman" w:hAnsi="Times New Roman" w:cs="Times New Roman"/>
          <w:sz w:val="24"/>
          <w:szCs w:val="24"/>
        </w:rPr>
        <w:t>Кодекс административного судопроизводства Российской Федерации от 08.03.2015 N 21-ФЗ (ред. от 26.07.2019). [Электронный ресурс]: Надежная правовая поддержка «Консультант Плюс» – Режим доступа</w:t>
      </w:r>
      <w:r w:rsidR="00E46962" w:rsidRPr="00DF4ACE">
        <w:rPr>
          <w:rFonts w:ascii="Times New Roman" w:hAnsi="Times New Roman" w:cs="Times New Roman"/>
          <w:sz w:val="24"/>
          <w:szCs w:val="24"/>
        </w:rPr>
        <w:t>: https://www.</w:t>
      </w:r>
      <w:r w:rsidR="00E46962" w:rsidRPr="00DF4ACE">
        <w:rPr>
          <w:rFonts w:ascii="Times New Roman" w:hAnsi="Times New Roman" w:cs="Times New Roman"/>
          <w:sz w:val="24"/>
          <w:szCs w:val="24"/>
          <w:lang w:val="en-US"/>
        </w:rPr>
        <w:t>consultant</w:t>
      </w:r>
      <w:r w:rsidR="00E46962" w:rsidRPr="00DF4AC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46962" w:rsidRPr="00DF4AC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46962" w:rsidRPr="00DF4ACE">
        <w:rPr>
          <w:rFonts w:ascii="Times New Roman" w:hAnsi="Times New Roman" w:cs="Times New Roman"/>
          <w:sz w:val="24"/>
          <w:szCs w:val="24"/>
        </w:rPr>
        <w:t xml:space="preserve">/ </w:t>
      </w:r>
      <w:hyperlink r:id="rId10" w:tgtFrame="_blank" w:history="1">
        <w:proofErr w:type="spellStart"/>
        <w:r w:rsidR="00E46962" w:rsidRPr="00DF4AC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document</w:t>
        </w:r>
        <w:proofErr w:type="spellEnd"/>
        <w:r w:rsidR="00E46962" w:rsidRPr="00DF4AC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/cons_doc_LAW_176147/</w:t>
        </w:r>
      </w:hyperlink>
    </w:p>
    <w:p w:rsidR="001D4D52" w:rsidRPr="00DF4ACE" w:rsidRDefault="001D4D52" w:rsidP="00DF4ACE">
      <w:pPr>
        <w:pStyle w:val="a5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D4D52" w:rsidRPr="001D4D52" w:rsidRDefault="001D4D52" w:rsidP="001D4D52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AC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D4D52" w:rsidRPr="00DF4ACE" w:rsidRDefault="001D4D52" w:rsidP="001D4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D52" w:rsidRPr="00DF4ACE" w:rsidRDefault="001D4D52" w:rsidP="001D4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4D52" w:rsidRPr="00DF4ACE" w:rsidSect="00AC2C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7006"/>
    <w:multiLevelType w:val="hybridMultilevel"/>
    <w:tmpl w:val="7A9C4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B3D22"/>
    <w:multiLevelType w:val="hybridMultilevel"/>
    <w:tmpl w:val="F7CA9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B6054"/>
    <w:multiLevelType w:val="hybridMultilevel"/>
    <w:tmpl w:val="68EA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5349B"/>
    <w:multiLevelType w:val="hybridMultilevel"/>
    <w:tmpl w:val="391A1BA0"/>
    <w:lvl w:ilvl="0" w:tplc="EFD4511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D4"/>
    <w:rsid w:val="000238CE"/>
    <w:rsid w:val="000655D8"/>
    <w:rsid w:val="00086321"/>
    <w:rsid w:val="001106DB"/>
    <w:rsid w:val="001367DB"/>
    <w:rsid w:val="00180B7C"/>
    <w:rsid w:val="00182497"/>
    <w:rsid w:val="001C1003"/>
    <w:rsid w:val="001D4D52"/>
    <w:rsid w:val="002A6FFC"/>
    <w:rsid w:val="00337C1C"/>
    <w:rsid w:val="004A62C5"/>
    <w:rsid w:val="00516609"/>
    <w:rsid w:val="005C5909"/>
    <w:rsid w:val="00625CFB"/>
    <w:rsid w:val="00631BD2"/>
    <w:rsid w:val="00761FE2"/>
    <w:rsid w:val="008074EF"/>
    <w:rsid w:val="0081474A"/>
    <w:rsid w:val="00902311"/>
    <w:rsid w:val="00931911"/>
    <w:rsid w:val="00A12B1E"/>
    <w:rsid w:val="00A30828"/>
    <w:rsid w:val="00AC2CC4"/>
    <w:rsid w:val="00B7720E"/>
    <w:rsid w:val="00B82727"/>
    <w:rsid w:val="00B8645E"/>
    <w:rsid w:val="00B96802"/>
    <w:rsid w:val="00BB7552"/>
    <w:rsid w:val="00BB7ED4"/>
    <w:rsid w:val="00BD1DD8"/>
    <w:rsid w:val="00C82FE3"/>
    <w:rsid w:val="00CF54D5"/>
    <w:rsid w:val="00DF4ACE"/>
    <w:rsid w:val="00E268BD"/>
    <w:rsid w:val="00E4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4D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9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D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1D4D52"/>
  </w:style>
  <w:style w:type="character" w:styleId="a3">
    <w:name w:val="Hyperlink"/>
    <w:basedOn w:val="a0"/>
    <w:uiPriority w:val="99"/>
    <w:unhideWhenUsed/>
    <w:rsid w:val="00C82FE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25CFB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25CF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46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athseparator">
    <w:name w:val="path__separator"/>
    <w:basedOn w:val="a0"/>
    <w:rsid w:val="00E46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4D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9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D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1D4D52"/>
  </w:style>
  <w:style w:type="character" w:styleId="a3">
    <w:name w:val="Hyperlink"/>
    <w:basedOn w:val="a0"/>
    <w:uiPriority w:val="99"/>
    <w:unhideWhenUsed/>
    <w:rsid w:val="00C82FE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25CFB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25CF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46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athseparator">
    <w:name w:val="path__separator"/>
    <w:basedOn w:val="a0"/>
    <w:rsid w:val="00E46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6147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76147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17614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761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9D8B2-1230-47B1-9678-7208AC77E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2019-11-24T14:59:00Z</dcterms:created>
  <dcterms:modified xsi:type="dcterms:W3CDTF">2019-11-24T16:31:00Z</dcterms:modified>
</cp:coreProperties>
</file>