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C7C" w:rsidRPr="00933C7C" w:rsidRDefault="00933C7C" w:rsidP="00933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КОРРУПЦИЯ КАК УГРОЗА ЭКОНОМИЧЕСКОЙ БЕЗОПАСНОСТИ РОССИИ</w:t>
      </w:r>
    </w:p>
    <w:p w:rsidR="00933C7C" w:rsidRPr="00933C7C" w:rsidRDefault="00933C7C" w:rsidP="00933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Чумакова Полина Владимировна</w:t>
      </w:r>
    </w:p>
    <w:p w:rsidR="00933C7C" w:rsidRPr="00933C7C" w:rsidRDefault="00933C7C" w:rsidP="00933C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Аннотация</w:t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933C7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Данная статья анализирует феномен коррупции как угрозу экономической безопасности государства. Автор акцентируют внимание к этой проблеме посредством анализа данного феномена. Отмечается, что коррупция сегодня сравнима с хамелеоном, который меняет окраску, а коррупция форму подстраиваясь под реалии сегодняшнего дня. Коррупция становится механизмом, который угрожает национальной безопасности.</w:t>
      </w:r>
    </w:p>
    <w:p w:rsidR="00933C7C" w:rsidRPr="00933C7C" w:rsidRDefault="00933C7C" w:rsidP="00933C7C">
      <w:pPr>
        <w:rPr>
          <w:rFonts w:ascii="Times New Roman" w:hAnsi="Times New Roman" w:cs="Times New Roman"/>
          <w:color w:val="000000" w:themeColor="text1"/>
        </w:rPr>
      </w:pPr>
      <w:r w:rsidRPr="00933C7C">
        <w:rPr>
          <w:rFonts w:ascii="Times New Roman" w:hAnsi="Times New Roman" w:cs="Times New Roman"/>
          <w:color w:val="000000" w:themeColor="text1"/>
        </w:rPr>
        <w:t>Ключевые слова: </w:t>
      </w:r>
      <w:hyperlink r:id="rId5" w:history="1">
        <w:r w:rsidRPr="00933C7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бюджет</w:t>
        </w:r>
      </w:hyperlink>
      <w:r w:rsidRPr="00933C7C">
        <w:rPr>
          <w:rFonts w:ascii="Times New Roman" w:hAnsi="Times New Roman" w:cs="Times New Roman"/>
          <w:color w:val="000000" w:themeColor="text1"/>
        </w:rPr>
        <w:t>, </w:t>
      </w:r>
      <w:hyperlink r:id="rId6" w:history="1">
        <w:r w:rsidRPr="00933C7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взятка</w:t>
        </w:r>
      </w:hyperlink>
      <w:r w:rsidRPr="00933C7C">
        <w:rPr>
          <w:rFonts w:ascii="Times New Roman" w:hAnsi="Times New Roman" w:cs="Times New Roman"/>
          <w:color w:val="000000" w:themeColor="text1"/>
        </w:rPr>
        <w:t>, </w:t>
      </w:r>
      <w:hyperlink r:id="rId7" w:history="1">
        <w:r w:rsidRPr="00933C7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коррупция</w:t>
        </w:r>
      </w:hyperlink>
      <w:r w:rsidRPr="00933C7C">
        <w:rPr>
          <w:rFonts w:ascii="Times New Roman" w:hAnsi="Times New Roman" w:cs="Times New Roman"/>
          <w:color w:val="000000" w:themeColor="text1"/>
        </w:rPr>
        <w:t>, </w:t>
      </w:r>
      <w:hyperlink r:id="rId8" w:history="1">
        <w:r w:rsidRPr="00933C7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национальная безопасность</w:t>
        </w:r>
      </w:hyperlink>
      <w:r w:rsidRPr="00933C7C">
        <w:rPr>
          <w:rFonts w:ascii="Times New Roman" w:hAnsi="Times New Roman" w:cs="Times New Roman"/>
          <w:color w:val="000000" w:themeColor="text1"/>
        </w:rPr>
        <w:t>, </w:t>
      </w:r>
      <w:hyperlink r:id="rId9" w:history="1">
        <w:r w:rsidRPr="00933C7C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экономический кризис</w:t>
        </w:r>
      </w:hyperlink>
      <w:r w:rsidRPr="00933C7C">
        <w:rPr>
          <w:rFonts w:ascii="Times New Roman" w:hAnsi="Times New Roman" w:cs="Times New Roman"/>
          <w:color w:val="000000" w:themeColor="text1"/>
        </w:rPr>
        <w:t>.</w:t>
      </w:r>
    </w:p>
    <w:p w:rsidR="00933C7C" w:rsidRPr="00933C7C" w:rsidRDefault="00933C7C" w:rsidP="00933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</w:pP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>CORRUPTION AS A THREAT TO RUSSIA'S ECONOMIC SECURITY</w:t>
      </w:r>
    </w:p>
    <w:p w:rsidR="00933C7C" w:rsidRPr="00933C7C" w:rsidRDefault="00933C7C" w:rsidP="00933C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</w:pPr>
      <w:proofErr w:type="spellStart"/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>Chumakova</w:t>
      </w:r>
      <w:proofErr w:type="spellEnd"/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 xml:space="preserve"> </w:t>
      </w:r>
      <w:proofErr w:type="spellStart"/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>Polina</w:t>
      </w:r>
      <w:proofErr w:type="spellEnd"/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 xml:space="preserve"> </w:t>
      </w:r>
      <w:proofErr w:type="spellStart"/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val="en-US" w:eastAsia="ru-RU"/>
        </w:rPr>
        <w:t>Vladimirovna</w:t>
      </w:r>
      <w:proofErr w:type="spellEnd"/>
    </w:p>
    <w:p w:rsidR="00933C7C" w:rsidRPr="00933C7C" w:rsidRDefault="00933C7C" w:rsidP="00933C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</w: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Abstract</w:t>
      </w:r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br/>
      </w:r>
      <w:r w:rsidRPr="00933C7C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ru-RU"/>
        </w:rPr>
        <w:t>This article analyzes the phenomenon of corruption as a threat to the economic security of the state. The author focuses on this problem by analyzing this phenomenon. It is noted that corruption today is comparable to a chameleon that changes color, and corruption in the form of adapting to the realities of today. Corruption becomes a mechanism that threatens national security.</w:t>
      </w:r>
    </w:p>
    <w:p w:rsidR="00933C7C" w:rsidRPr="00933C7C" w:rsidRDefault="00933C7C" w:rsidP="0093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  <w:t>Keywords:</w:t>
      </w:r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  <w:hyperlink r:id="rId10" w:history="1">
        <w:r w:rsidRPr="00933C7C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corruption</w:t>
        </w:r>
      </w:hyperlink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 </w:t>
      </w:r>
      <w:hyperlink r:id="rId11" w:history="1">
        <w:r w:rsidRPr="00933C7C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economic crisis</w:t>
        </w:r>
      </w:hyperlink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 </w:t>
      </w:r>
      <w:hyperlink r:id="rId12" w:history="1">
        <w:r w:rsidRPr="00933C7C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national security</w:t>
        </w:r>
      </w:hyperlink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 </w:t>
      </w:r>
      <w:hyperlink r:id="rId13" w:history="1">
        <w:r w:rsidRPr="00933C7C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or bribe</w:t>
        </w:r>
      </w:hyperlink>
      <w:r w:rsidRPr="00933C7C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, </w:t>
      </w:r>
      <w:hyperlink r:id="rId14" w:history="1">
        <w:r w:rsidRPr="00933C7C">
          <w:rPr>
            <w:rFonts w:ascii="Times New Roman" w:eastAsia="Times New Roman" w:hAnsi="Times New Roman" w:cs="Times New Roman"/>
            <w:color w:val="000000" w:themeColor="text1"/>
            <w:lang w:val="en-US" w:eastAsia="ru-RU"/>
          </w:rPr>
          <w:t>the budget</w:t>
        </w:r>
      </w:hyperlink>
    </w:p>
    <w:p w:rsidR="00933C7C" w:rsidRPr="00933C7C" w:rsidRDefault="00933C7C" w:rsidP="00933C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Коррупция как явление существует с момента формирования общества и государства.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Исследование прошлого любого явления или события в его исторической ретроспективе, дает возможность получить представления, а в дальнейшем и прочные знания, которые способствуют более глубокому пониманию этого феномена на современном этапе развития общества и государства. Прочные знания помогут прогнозировать данный процесс сегодня и в будущем с меньшими потер</w:t>
      </w:r>
      <w:r w:rsidRPr="00933C7C">
        <w:rPr>
          <w:color w:val="000000" w:themeColor="text1"/>
          <w:sz w:val="22"/>
          <w:szCs w:val="22"/>
        </w:rPr>
        <w:t xml:space="preserve">ями для безопасности страны. 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Коррупция как феномен не исключение, на современном этапе развития государства приобрела глобальные масштабы, которые угрожают не только экономике страны, но и экономической безопасности государства.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Мировое сообщество сегодня всерьёз озадачилось проблемами глобализации. Те события, которые происходят в мире, например, события в Сирии, казалось бы не затрагивают, отдельные страны. Но это только на первый обывательский взгляд. Каждый век демонстрирует ускорение времени, где отдельные события в прошлых веках не затрагивали страны расположенные на других континентах, то сегодня в век глобальной мировой экономики мировой экономический кризис затронул все без исключения страны. Степень проявления данного кризиса конечно не одинаковая.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В процессе этого усиливается взаимопроникновение и взаимовлияние различных сфер в международных отношениях. К. Ясперс в середине прошлого века высказывал идею о «глобальном единении», «едином человечестве», «единой судьбе народов», «создании целостно</w:t>
      </w:r>
      <w:r w:rsidRPr="00933C7C">
        <w:rPr>
          <w:color w:val="000000" w:themeColor="text1"/>
          <w:sz w:val="22"/>
          <w:szCs w:val="22"/>
        </w:rPr>
        <w:t xml:space="preserve">го планетарного мира людей». 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Теоретически категория представлена и конкретными терминами, и описанием целостного феномена исходя из ситуации в мире. Н. Макиавелли в коррупции усматривал применение публичных возможностей в частных интересах. Также он сравнивал её с болезнью, которая не проявляет себя в начале, но стоит её запустить – и она берет верх над здоровь</w:t>
      </w:r>
      <w:r w:rsidRPr="00933C7C">
        <w:rPr>
          <w:color w:val="000000" w:themeColor="text1"/>
          <w:sz w:val="22"/>
          <w:szCs w:val="22"/>
        </w:rPr>
        <w:t xml:space="preserve">ем, а лечение неэффективно. 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По оценкам экспертов самой большой мировой проблемой сегодня является «коррупция». По мнению М. Ходорковского коррупция остан</w:t>
      </w:r>
      <w:r w:rsidRPr="00933C7C">
        <w:rPr>
          <w:color w:val="000000" w:themeColor="text1"/>
          <w:sz w:val="22"/>
          <w:szCs w:val="22"/>
        </w:rPr>
        <w:t>овит развитие человечества.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С появлением мировой сети «Интернет», сегодня просто не возможно исключить взаимодействия государств, стран, культур, а также человека как носителя субъективной информации. Однако общество подчиняется законам.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 xml:space="preserve">При всей сложности структуры общества и разнообразия его составных частей общество не может существовать без </w:t>
      </w:r>
      <w:r w:rsidRPr="00933C7C">
        <w:rPr>
          <w:color w:val="000000" w:themeColor="text1"/>
          <w:sz w:val="22"/>
          <w:szCs w:val="22"/>
        </w:rPr>
        <w:t xml:space="preserve">упорядочения и стабилизации. 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По данным всемирной организации ООН в 2016 году уровень коррупции в России снизился по сравнению с прошлым годом с 136-го</w:t>
      </w:r>
      <w:r w:rsidRPr="00933C7C">
        <w:rPr>
          <w:color w:val="000000" w:themeColor="text1"/>
          <w:sz w:val="22"/>
          <w:szCs w:val="22"/>
        </w:rPr>
        <w:t xml:space="preserve"> места понизился до 119-го.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Однако, статистика и международные рейтинги показывают, что степень коррупции в стране очень высокий – это в свою очередь негативно отражается на инвестиционной политике государства в целом.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lastRenderedPageBreak/>
        <w:t xml:space="preserve">Правительство РФ пытается найти выход из экономического кризиса, который охватил все страны, после падения мировых цен на нефть, а главное затронул те страны, в которых бюджет напрямую зависит от продажи углеводородов. Экономическая модель в России пытается кардинально меняет вектор с </w:t>
      </w:r>
      <w:proofErr w:type="spellStart"/>
      <w:r w:rsidRPr="00933C7C">
        <w:rPr>
          <w:color w:val="000000" w:themeColor="text1"/>
          <w:sz w:val="22"/>
          <w:szCs w:val="22"/>
        </w:rPr>
        <w:t>энергосырьевой</w:t>
      </w:r>
      <w:proofErr w:type="spellEnd"/>
      <w:r w:rsidRPr="00933C7C">
        <w:rPr>
          <w:color w:val="000000" w:themeColor="text1"/>
          <w:sz w:val="22"/>
          <w:szCs w:val="22"/>
        </w:rPr>
        <w:t xml:space="preserve"> на </w:t>
      </w:r>
      <w:proofErr w:type="spellStart"/>
      <w:r w:rsidRPr="00933C7C">
        <w:rPr>
          <w:color w:val="000000" w:themeColor="text1"/>
          <w:sz w:val="22"/>
          <w:szCs w:val="22"/>
        </w:rPr>
        <w:t>иновационную</w:t>
      </w:r>
      <w:proofErr w:type="spellEnd"/>
      <w:r w:rsidRPr="00933C7C">
        <w:rPr>
          <w:color w:val="000000" w:themeColor="text1"/>
          <w:sz w:val="22"/>
          <w:szCs w:val="22"/>
        </w:rPr>
        <w:t>, однако это происходит не так быстро. Например, в 2011 году 47% в бюджете РФ составляли деньги от продажи нефти и 53% из других источников, в 201</w:t>
      </w:r>
      <w:r w:rsidRPr="00933C7C">
        <w:rPr>
          <w:color w:val="000000" w:themeColor="text1"/>
          <w:sz w:val="22"/>
          <w:szCs w:val="22"/>
        </w:rPr>
        <w:t>6 34% и 66% соответственно.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Для развития эффективной модели экономики, которая не будет зависеть от цены на нефть и газ, необходимо развивать другие сектора экономики, главное в этом направлении инновационные разработки. Привлечение инвестиций иностранных партнеров, является хорошей перспективой дальнесрочного развития бизнеса. Для того, чтобы система оптимальным образом работала, человеку, выполняющему функцию регулятора в этой системе, необходимо реш</w:t>
      </w:r>
      <w:r w:rsidRPr="00933C7C">
        <w:rPr>
          <w:color w:val="000000" w:themeColor="text1"/>
          <w:sz w:val="22"/>
          <w:szCs w:val="22"/>
        </w:rPr>
        <w:t>ать профессиональные задачи.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Опыт такого взаимодействия имеется – это свободно экономические зоны на территории страны. В 2005 году на уровне правительства РФ было принято решение о создании в России шести особых экономических зон разного типа (две зоны – промышленно-производственного типа и четыре – технико-внедренческого типа). В 2008 году заработала первая очередь ОЭЗ «Ли</w:t>
      </w:r>
      <w:r w:rsidRPr="00933C7C">
        <w:rPr>
          <w:color w:val="000000" w:themeColor="text1"/>
          <w:sz w:val="22"/>
          <w:szCs w:val="22"/>
        </w:rPr>
        <w:t xml:space="preserve">пецк». </w:t>
      </w:r>
    </w:p>
    <w:p w:rsidR="00933C7C" w:rsidRPr="00933C7C" w:rsidRDefault="00933C7C" w:rsidP="00933C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933C7C">
        <w:rPr>
          <w:color w:val="000000" w:themeColor="text1"/>
          <w:sz w:val="22"/>
          <w:szCs w:val="22"/>
        </w:rPr>
        <w:t>Однако анализ коррупции, который существует в государстве, по словам С.Б. Иванова руководителя Администрации Президента РФ «Коррупция – угроза</w:t>
      </w:r>
      <w:r w:rsidRPr="00933C7C">
        <w:rPr>
          <w:color w:val="000000" w:themeColor="text1"/>
          <w:sz w:val="22"/>
          <w:szCs w:val="22"/>
        </w:rPr>
        <w:t xml:space="preserve"> национальной безопасности».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Исследования показывают, хотя рейтинг коррупции в России со 136-го места в 2015 году понизился до 119-го в 2016, все же феномен коррупции остается – один из самых доходных и высокоорганизованных бизнесов с оборотом порядка 300 миллиардов долларов в год (только в системе государственных закупок ежегодно теряет 1 триллион рублей). 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Наиболее коррумпированной сферой обществом признаются местные органы власти (об этом говорят 36% респондентов) и ГИБДД (32%), судебную систему (21%). При этом, основные (по финансовой емкости) сектора коррупционного «рынка» – распределение бюджетных средств и управление различными формами государственной собственности.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Однако, политическая ситуация и экономические санкции в отношении России не дают положительных результатов в борьбе с проявлениями коррупции. Инвесторы, анализируя индекс восприятия коррупции, с недоверием вкладывают инвестиции в производство и другие сферы хозяйства. Сегодня взятки берут даже те структуры, которые были созданы для борьбы с коррупцией. Например, обвинение предъявлено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врио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начальника «Т» антикоррупционного главка МВД полковнику Д. Захарченко, которого обвиняют по трем статьям УК РФ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ст.ст.ст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. 285, 290 и 294, одна из которых за получение взятки.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Коррупция, являясь главным тормозом экономики, создает условия для безопасности государства. Мировое сообщество усиливает борьбу с этим злом, которое называется «коррупцией».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Международное сообщество, обнародовав данные проблемы, начиная с середины прошлого века, приступило к активным мерам по поиску путей решения назревших проблем.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На международном уровне Организация Объединенных наций на 58 сессии Генеральной Ассамблеи приняла Резолюцию 31 октября 2003 года «Конвенция ООН против коррупции». Это подтверждает, что коррупция не только дело отдельных стран, а всего мирового сообщества. Для России борьба с коррупцией также достаточно актуально, которая началась при Иване III и продолжается до сегодняшнего дня. Карамзин Н. отвечая на вопрос: «Ну как там, в России?», говорил «Воруют». 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Постоянные встречи на уровне глав правительств свидетельствует о нарастающем внимании проблеме, которая сегодня прогрессирует по всем направлениям. Председатель правительства России озабочен, что «коррупция в нашей стране не просто приобрела масштабный характер. Она стала привычным, обыденным явлением, которое характеризует саму жизнь нашего общества. Речь идет не просто о банальных взятках. Речь о тяжелой болезни, которая съедает экономику и разлагает все общество», при этом решение проблемы связано с «защитой права собственности в стране, с укреплением правовой, судебной системы, расширением свободы предпринимательства» и предполагает активное участие бизнеса. 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Однако, учитывая серьёзные проблемы, коррупция в современном обществе стала повседневной, как бы обыденной, приобрела «законные» формы, где тот, кто дает взятку сам же пытается оправдать её небольшой зарплатой врача, педагога. Формы выражения граждан по отношению к коррупции не одинаковы от отрицания до противостояния, например, низкая явка на выборах, где большинство не проголосовавших не верят в победу закона. 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Борьба с коррупцией в современной России приобретает особую остроту. Эффективность антикоррупционной деятельности напрямую зависит от активного участия в ней не только </w:t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государственных, но и общественных структур. Именно институты гражданского общества могут выступить той движущей силой, которая способна обеспечить адекватное восприятие и реализацию законных общественных интересов при принятии решений органами власти всех уровней. Однако на практике во взаимодействии государственных и общественных институтов, в том числе по вопросам борьбы с коррупцией, наблюдается разобщенность. 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Коррупция сегодня это инструмент, который при неумелом его использовании, может поставить под вопрос экономику целого региона, не зря ему приписывают роль второй экономики. Российские ученые-правоведы и юристы-практики выражают большую озабоченность, в том, что сложившаяся практика сводит на нет все усилия, которые прикладывает государство для борьбы с коррупцией. Преступники, уходя от ответственности, видят неспособность государства защитить права потерпевших, пострадавших от преступлений.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Таким образом, для борьбы с коррупцией как прямой угрозе экономической деятельности необходимо: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- разработать механизм для формирования негативного поведения по отношению к коррупции в обществе;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- в УК РФ добавить конфискацию всего имущества коррупционера, как наиболее эффективный способ противодействия коррупции;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- выработать меры к организациям, причастных к коррупционной деятельности;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- привлекать общество к совместной борьбе с проявлениями коррупции;</w:t>
      </w:r>
    </w:p>
    <w:p w:rsidR="00933C7C" w:rsidRPr="00933C7C" w:rsidRDefault="00933C7C" w:rsidP="00933C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- необходимо пересмотреть статью о взятке, оставить причастным к взятке исключительно только, тех, кто получает взятку. Только тогда, любой гражданин, не боясь взаимной ответственности, будет указывать о фактах проявления коррупции.</w:t>
      </w:r>
    </w:p>
    <w:p w:rsidR="00933C7C" w:rsidRPr="00933C7C" w:rsidRDefault="00933C7C" w:rsidP="00933C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933C7C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Библиографический список</w:t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Доклад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А.Л.Кудрина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Президенту РФ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 В.А. Исторические корни правосознания россиян //Теория и практика общественного развития № 20. 2014. С. 99.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 В.А. Развитие профессионально-аналитического мышления будущего юриста в ходе решения профессионально-педагогических задач //Вестник Тамбовского университета. Серия: Гуманитарные науки. Выпуск 3(43), 2006. С. 301.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 В.А. Религия как базис формирования правосознания граждан России //Актуальные проблемы гуманитарных и естественных наук № 11(70). 2014. С. 234.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 В.А. Формирование правосознания студентов как средство борьбы с коррупцией //Актуальные проблемы гуманитарных и естественных наук № 10(69). 2014. С. 297.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Егоров В.А., Макаров И.Н.,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Сигова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М.В. Коррупция в обществе как угроза экономической безопасности //Успехи современной науки. № 5. 2016. С. 88.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Егоров В.А.,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Казарова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Д.С., Коростылев А.А. Психологический аспект правосознания как фактор глобализации мира //Теория и практика общественного развития. №3. 2015. С. 58.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Егоров В.А.,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Казарова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Д.С. Правосознание и экологическая грамотность молодежи //Вестник Волжского университета имени В.Н. Татищева. Тольятти. № 2(82). 2015. С. 11.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Егоров В.А.,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Казарова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Д.С. Психологический аспект правосознания потерпевшего //Теория и практика общественного развития. № 5. 2015. С. 162.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Егоров В.А., Яковлев Н.А. Феномен коррупции: основные этапы развития //Теория и практика общественного развития. № 3. 2016. С. 95.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Зубов Г. Полковник на 9 миллиардов //Газета.ru от 10.09.2016 г.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Интервью М. Ходорковского для американской газеты 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begin"/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instrText xml:space="preserve"> HYPERLINK "http://washingtonpost.com/" \t "_blank" </w:instrText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separate"/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The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Washington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Post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fldChar w:fldCharType="end"/>
      </w: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 //Lenta.ru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Индекс восприятия коррупции – 2015: Россия поднялась на 119 место. </w:t>
      </w:r>
      <w:hyperlink r:id="rId15" w:tgtFrame="_blank" w:history="1">
        <w:r w:rsidRPr="00933C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http://transparency.org.ru</w:t>
        </w:r>
      </w:hyperlink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Космодром «Восточный»: к внеземным высотам воровства и коррупции //Голос Америки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Posted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November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24th, 2014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Конвенция Организации Объединенных Наций против коррупции. Принята резолюцией 58/4 Генеральной Ассамблеи от 31 октября 2003 года.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Медведев Д.А. Борьба с коррупцией – важнейшая задача для России. // «Эха Москвы» — </w:t>
      </w:r>
      <w:hyperlink r:id="rId16" w:tgtFrame="_blank" w:history="1">
        <w:r w:rsidRPr="00933C7C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http://www.echo.msk.ru</w:t>
        </w:r>
      </w:hyperlink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Узбекова</w:t>
      </w:r>
      <w:proofErr w:type="spellEnd"/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А. Слезли с иглы //Российская газета от 29.04.2016 г.</w:t>
      </w:r>
    </w:p>
    <w:p w:rsidR="00933C7C" w:rsidRPr="00933C7C" w:rsidRDefault="00933C7C" w:rsidP="00933C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33C7C">
        <w:rPr>
          <w:rFonts w:ascii="Times New Roman" w:eastAsia="Times New Roman" w:hAnsi="Times New Roman" w:cs="Times New Roman"/>
          <w:color w:val="000000" w:themeColor="text1"/>
          <w:lang w:eastAsia="ru-RU"/>
        </w:rPr>
        <w:t>По данным Счетной палаты РФ</w:t>
      </w:r>
    </w:p>
    <w:p w:rsidR="00715806" w:rsidRPr="00933C7C" w:rsidRDefault="00715806" w:rsidP="00933C7C">
      <w:pPr>
        <w:spacing w:after="0"/>
        <w:rPr>
          <w:color w:val="000000" w:themeColor="text1"/>
        </w:rPr>
      </w:pPr>
      <w:bookmarkStart w:id="0" w:name="_GoBack"/>
      <w:bookmarkEnd w:id="0"/>
    </w:p>
    <w:sectPr w:rsidR="00715806" w:rsidRPr="0093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341F"/>
    <w:multiLevelType w:val="multilevel"/>
    <w:tmpl w:val="8008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6"/>
    <w:rsid w:val="00545776"/>
    <w:rsid w:val="00715806"/>
    <w:rsid w:val="009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E905"/>
  <w15:chartTrackingRefBased/>
  <w15:docId w15:val="{F9E16A0F-781B-41C1-AFB6-41CC7399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.snauka.ru/tag/natsionalnaya-bezopasnost" TargetMode="External"/><Relationship Id="rId13" Type="http://schemas.openxmlformats.org/officeDocument/2006/relationships/hyperlink" Target="https://human.snauka.ru/tag/or-brib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man.snauka.ru/tag/korruptsiya" TargetMode="External"/><Relationship Id="rId12" Type="http://schemas.openxmlformats.org/officeDocument/2006/relationships/hyperlink" Target="https://human.snauka.ru/tag/national-secur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ho.ms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man.snauka.ru/tag/vzyatka" TargetMode="External"/><Relationship Id="rId11" Type="http://schemas.openxmlformats.org/officeDocument/2006/relationships/hyperlink" Target="https://human.snauka.ru/tag/economic-crisis" TargetMode="External"/><Relationship Id="rId5" Type="http://schemas.openxmlformats.org/officeDocument/2006/relationships/hyperlink" Target="https://human.snauka.ru/tag/byudzhet" TargetMode="External"/><Relationship Id="rId15" Type="http://schemas.openxmlformats.org/officeDocument/2006/relationships/hyperlink" Target="http://transparency.org.ru/" TargetMode="External"/><Relationship Id="rId10" Type="http://schemas.openxmlformats.org/officeDocument/2006/relationships/hyperlink" Target="https://human.snauka.ru/tag/corru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man.snauka.ru/tag/ekonomicheskiy-krizis" TargetMode="External"/><Relationship Id="rId14" Type="http://schemas.openxmlformats.org/officeDocument/2006/relationships/hyperlink" Target="https://human.snauka.ru/tag/the-budg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1949</Words>
  <Characters>11110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Макар</cp:lastModifiedBy>
  <cp:revision>3</cp:revision>
  <dcterms:created xsi:type="dcterms:W3CDTF">2021-04-28T11:11:00Z</dcterms:created>
  <dcterms:modified xsi:type="dcterms:W3CDTF">2021-04-28T11:21:00Z</dcterms:modified>
</cp:coreProperties>
</file>