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15" w:rsidRDefault="00400A15" w:rsidP="00400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</w:t>
      </w:r>
      <w:r w:rsidRPr="00D37AD2">
        <w:rPr>
          <w:rFonts w:ascii="Times New Roman" w:hAnsi="Times New Roman" w:cs="Times New Roman"/>
          <w:sz w:val="24"/>
          <w:szCs w:val="24"/>
        </w:rPr>
        <w:t>чреждение</w:t>
      </w: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D2">
        <w:rPr>
          <w:rFonts w:ascii="Times New Roman" w:hAnsi="Times New Roman" w:cs="Times New Roman"/>
          <w:sz w:val="24"/>
          <w:szCs w:val="24"/>
        </w:rPr>
        <w:t xml:space="preserve">детский сад №19 комбинированного вида </w:t>
      </w: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D2">
        <w:rPr>
          <w:rFonts w:ascii="Times New Roman" w:hAnsi="Times New Roman" w:cs="Times New Roman"/>
          <w:sz w:val="24"/>
          <w:szCs w:val="24"/>
        </w:rPr>
        <w:t xml:space="preserve">Красносельского района </w:t>
      </w: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D2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37AD2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37AD2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ЗИМНИЕ ЗАБАВЫ</w:t>
      </w:r>
      <w:r w:rsidRPr="00D37AD2">
        <w:rPr>
          <w:rFonts w:ascii="Times New Roman" w:hAnsi="Times New Roman" w:cs="Times New Roman"/>
          <w:b/>
          <w:sz w:val="52"/>
          <w:szCs w:val="52"/>
        </w:rPr>
        <w:t>»</w:t>
      </w: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AD2">
        <w:rPr>
          <w:rFonts w:ascii="Times New Roman" w:hAnsi="Times New Roman" w:cs="Times New Roman"/>
          <w:b/>
          <w:sz w:val="28"/>
          <w:szCs w:val="28"/>
        </w:rPr>
        <w:t>для детей младшей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AD2">
        <w:rPr>
          <w:rFonts w:ascii="Times New Roman" w:hAnsi="Times New Roman" w:cs="Times New Roman"/>
          <w:b/>
          <w:sz w:val="28"/>
          <w:szCs w:val="28"/>
        </w:rPr>
        <w:t>группы №5</w:t>
      </w: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D2" w:rsidRPr="00D37AD2" w:rsidRDefault="00F147D2" w:rsidP="00F147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AD2">
        <w:rPr>
          <w:rFonts w:ascii="Times New Roman" w:hAnsi="Times New Roman" w:cs="Times New Roman"/>
          <w:sz w:val="28"/>
          <w:szCs w:val="28"/>
        </w:rPr>
        <w:t>Разработали</w:t>
      </w:r>
      <w:r>
        <w:rPr>
          <w:rFonts w:ascii="Times New Roman" w:hAnsi="Times New Roman" w:cs="Times New Roman"/>
          <w:sz w:val="28"/>
          <w:szCs w:val="28"/>
        </w:rPr>
        <w:t xml:space="preserve"> и провели</w:t>
      </w:r>
      <w:r w:rsidRPr="00D37AD2">
        <w:rPr>
          <w:rFonts w:ascii="Times New Roman" w:hAnsi="Times New Roman" w:cs="Times New Roman"/>
          <w:sz w:val="28"/>
          <w:szCs w:val="28"/>
        </w:rPr>
        <w:t>:</w:t>
      </w: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7AD2">
        <w:rPr>
          <w:rFonts w:ascii="Times New Roman" w:hAnsi="Times New Roman" w:cs="Times New Roman"/>
          <w:sz w:val="28"/>
          <w:szCs w:val="28"/>
        </w:rPr>
        <w:t xml:space="preserve">оспитатели </w:t>
      </w:r>
      <w:proofErr w:type="gramStart"/>
      <w:r w:rsidRPr="00D37AD2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D3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AD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AD2">
        <w:rPr>
          <w:rFonts w:ascii="Times New Roman" w:hAnsi="Times New Roman" w:cs="Times New Roman"/>
          <w:sz w:val="28"/>
          <w:szCs w:val="28"/>
        </w:rPr>
        <w:t>Дмитриева О.Б., Смирнова С.Б.</w:t>
      </w: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7D2" w:rsidRPr="00D37AD2" w:rsidRDefault="00F147D2" w:rsidP="00F14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7D2" w:rsidRDefault="00F147D2" w:rsidP="00F14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D37AD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47D2" w:rsidRDefault="00F147D2" w:rsidP="00400A15">
      <w:pPr>
        <w:shd w:val="clear" w:color="auto" w:fill="FFFFFF" w:themeFill="background1"/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F147D2" w:rsidRDefault="00F147D2" w:rsidP="00400A15">
      <w:pPr>
        <w:shd w:val="clear" w:color="auto" w:fill="FFFFFF" w:themeFill="background1"/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400A15" w:rsidRPr="00400A15" w:rsidRDefault="00284CD5" w:rsidP="00400A15">
      <w:pPr>
        <w:shd w:val="clear" w:color="auto" w:fill="FFFFFF" w:themeFill="background1"/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A065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П</w:t>
      </w:r>
      <w:r w:rsidR="00400A15" w:rsidRPr="00400A1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роект в младшей группе</w:t>
      </w:r>
      <w:r w:rsidR="00CA0659" w:rsidRPr="00CA065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№5</w:t>
      </w:r>
    </w:p>
    <w:p w:rsidR="00400A15" w:rsidRDefault="00400A15" w:rsidP="00400A15">
      <w:pPr>
        <w:shd w:val="clear" w:color="auto" w:fill="FFFFFF" w:themeFill="background1"/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 теме: «Зимние игры и забавы»</w:t>
      </w:r>
    </w:p>
    <w:p w:rsidR="00404F9D" w:rsidRPr="00400A15" w:rsidRDefault="00404F9D" w:rsidP="00400A15">
      <w:pPr>
        <w:shd w:val="clear" w:color="auto" w:fill="FFFFFF" w:themeFill="background1"/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00A15" w:rsidRPr="00400A15" w:rsidRDefault="00400A15" w:rsidP="00CA0659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Вид проекта: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практико-ориентированный.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Продолжительность проекта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="00284C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месяц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Участники проекта: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дети младшей группы, педагоги, родители.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Цель проекта: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-формирование представлений детей о зиме, зимних забавах и свойствах воды: снега и льда, приобщение детей и родителей к здоровому образу жизни.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Задачи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Закрепить представления о времени года зима, закрепить знания детей о свойствах воды: снега и льда.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Закрепить знания детей о зимних явлениях природы: мороз, снегопад, метель, гололед.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Познакомить детей с видами зимних развлечений на прогулке, зимними видами спорта.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  Формировать представления о безопасности поведения зимой;</w:t>
      </w:r>
    </w:p>
    <w:p w:rsidR="00400A15" w:rsidRPr="00400A15" w:rsidRDefault="00CA0659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400A15"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Формировать исследовательский и познавательный интерес в ходе экспериментирования с водой и льдом.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Продолжать воспитывать желание участвовать в трудовой деятельности.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художественно – творческие способности в продуктивных видах деятельности (лепка, аппликация, рисование)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Активизировать словарь детей за счет новых слов.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Повышение компетентности педагогов по данной теме за счет внедрения проектной деятельности.</w:t>
      </w:r>
    </w:p>
    <w:p w:rsidR="00CA0659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Развивать интерес родителей к жизни детского сада и расширять формы работы с семьей. </w:t>
      </w:r>
      <w:r w:rsidR="00CA06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Оформление выставки творческих работ.</w:t>
      </w:r>
    </w:p>
    <w:p w:rsidR="00400A15" w:rsidRPr="00400A15" w:rsidRDefault="00CA0659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400A15"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Заинтересовать родителей совместными с детьми развлечениями на прогулке в зимний период.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Ожидаемый результат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 детей сформирована система знаний о зимнем периоде времени, зимних играх и забавах, о свойствах воды: снега и льда;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созданы необходимые условия в группе по формированию целостного представления о зиме и зимних забавах;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 детей появился интерес к зимнему периоду времени, зимним забавам, к экспериментальной деятельности.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Методы проекта: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lastRenderedPageBreak/>
        <w:t>Словесный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беседы, чтение художественной литературы, игровая деятельность, музыка, работа с родителями (беседы, консультирование); </w:t>
      </w:r>
      <w:proofErr w:type="gramEnd"/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Практический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показ (рисование, аппликация, лепка, рисунки детей самостоятельной деятельности, готовые работы </w:t>
      </w:r>
      <w:r w:rsidR="00284C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образовательной деятельности</w:t>
      </w:r>
      <w:proofErr w:type="gramEnd"/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Наглядный</w:t>
      </w:r>
      <w:proofErr w:type="gram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иллюстрации картинок по теме «Зимние виды спорта», «Зимние забавы», выставки детских работ и совместной деятельности детей и родителей, наблюдение за живой и неживой природой.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 Актуальность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фоне экологической и социальной напряженности в стране, на фоне небывалого роста болезней цивилизации, чтобы быть здоровым, нужно овладеть искусством его сохранения и укрепления. </w:t>
      </w:r>
      <w:proofErr w:type="gram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Этому искусству и должно уделяться как можно больше внимания в дошкольном возрасте, поскольку, именно в этот период у ребенка закладываются основные навыки по формированию здоровья и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могут и должны привести к положительным результатам.</w:t>
      </w:r>
      <w:proofErr w:type="gram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Кроме того, в дошкольном возрасте отмечается более тесная связь ребенка с семьей и воспитателем, чем в школьный период, что помогает наиболее эффективно взаимодействовать не только с ребенком, но и с членами его семьи.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Физическое развитие очень важно для здоровья детей, потому что позволяет реализовать их врожденное стремление к движению.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того чтобы стимулировать физическое развитие детей важно ежедневно предоставлять детям возможность активно двигаться, обучать детей правилам безопасности, формировать интерес к подвижным играм, занятиям физической культурой и спортом, создавать доброжелательную атмосферу эмоционального принятия, способствующую проявлениям активности всех детей в двигательной сфере.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этап. 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Подготовительный</w:t>
      </w:r>
    </w:p>
    <w:p w:rsidR="00400A15" w:rsidRPr="00400A15" w:rsidRDefault="00400A15" w:rsidP="00400A15">
      <w:pPr>
        <w:numPr>
          <w:ilvl w:val="0"/>
          <w:numId w:val="1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темы проекта, обоснование ее актуальности, необходимости ее рассмотрения.</w:t>
      </w:r>
    </w:p>
    <w:p w:rsidR="00400A15" w:rsidRPr="00400A15" w:rsidRDefault="00400A15" w:rsidP="00400A15">
      <w:pPr>
        <w:numPr>
          <w:ilvl w:val="0"/>
          <w:numId w:val="1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Постановка цели и задач работы.</w:t>
      </w:r>
    </w:p>
    <w:p w:rsidR="00400A15" w:rsidRPr="00400A15" w:rsidRDefault="00400A15" w:rsidP="00400A15">
      <w:pPr>
        <w:numPr>
          <w:ilvl w:val="0"/>
          <w:numId w:val="1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Составление плана работы над проектом.</w:t>
      </w:r>
    </w:p>
    <w:p w:rsidR="00400A15" w:rsidRPr="00400A15" w:rsidRDefault="00400A15" w:rsidP="00400A15">
      <w:pPr>
        <w:numPr>
          <w:ilvl w:val="0"/>
          <w:numId w:val="1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Распределение обязанностей между участниками проекта.</w:t>
      </w:r>
    </w:p>
    <w:p w:rsidR="00400A15" w:rsidRDefault="00400A15" w:rsidP="00400A15">
      <w:pPr>
        <w:numPr>
          <w:ilvl w:val="0"/>
          <w:numId w:val="1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программ взаимодействия с семьей</w:t>
      </w:r>
    </w:p>
    <w:p w:rsidR="00284CD5" w:rsidRPr="00400A15" w:rsidRDefault="00284CD5" w:rsidP="00284CD5">
      <w:p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 этап. </w:t>
      </w:r>
      <w:proofErr w:type="gram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Основной</w:t>
      </w:r>
      <w:proofErr w:type="gram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: реализация проекта.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Рисование красками на снегу «Снежные цветы», «Разноцветное мороженое», палочками на снегу «Снежинки», «Снеговик». Украшение красками и льдинками снежных построек.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Игры, экспериментирование с водой и снегом «Цветные льдинки», «Почему снежинка на ладони тает?», «Лепится, не лепится», «Сухой или </w:t>
      </w:r>
      <w:proofErr w:type="gram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мокрый</w:t>
      </w:r>
      <w:proofErr w:type="gram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</w:t>
      </w:r>
      <w:proofErr w:type="spell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Легкий-тяжёлый</w:t>
      </w:r>
      <w:proofErr w:type="spell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Аппликация из ватных дисков и салфеток «Снеговики»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Лепка «Мы скатали снежный ком, глазки сделали потом…»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Рисование «Деревья в снегу», «Весёлые снеговики», «Снежинка появись», самостоятельная деятельность: раскрашивание картинок по теме.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Рассматривание картинок о зиме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Наблюдения за сезонными изменениями</w:t>
      </w:r>
    </w:p>
    <w:p w:rsidR="00400A15" w:rsidRPr="00400A15" w:rsidRDefault="00CA0659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Подвижные игры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00A15"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«Снег, снег кружится», «Снежинки и ветер», «Зайка беленький сидит», «На полянку, на лужок тихо падает снежок», «Целься точнее», «Э-эх, прокачу» (катание детьми друг друга на санках), игра- имитация «Угадай на чем, я еду», «След в след».</w:t>
      </w:r>
      <w:proofErr w:type="gramEnd"/>
      <w:r w:rsidR="00400A15"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«Заморожу». Спортивная игра «Хоккей».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Сюжетно-ролевые игры «Строители» (создание снежных построек, горки для кукол), «Дочки-матери» ситуация «На прогулке с куклой», «Прокати куклу с горки на саночках».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Трудовая деятельность</w:t>
      </w:r>
      <w:r w:rsidR="00CA06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сгребание снега в снежные клумбы для снежных построек, очистка дорожек и скамеек и веранды от снега.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Пальчиковые игры «Времена года», «Елочка», «Снеговик»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Чтение В. Бианки «Лес зимой», р. н. с. «Рукавичка», р. н. с. «</w:t>
      </w:r>
      <w:proofErr w:type="spell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Заюшкина</w:t>
      </w:r>
      <w:proofErr w:type="spell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избушка», О. </w:t>
      </w:r>
      <w:proofErr w:type="spell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Высотская</w:t>
      </w:r>
      <w:proofErr w:type="spell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«Мы слепили снежный ком», З. Александровна «Среди нашего двора», «Снежок», разучивание песен, колядок.</w:t>
      </w:r>
      <w:proofErr w:type="gramEnd"/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CA06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идактические игры:</w:t>
      </w:r>
      <w:r w:rsidR="00CA0659"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«Собери снеговика», «Чудесный мешочек», «Найди снежинке пару», «Назови вид спорта».</w:t>
      </w:r>
    </w:p>
    <w:p w:rsidR="00400A15" w:rsidRPr="00400A15" w:rsidRDefault="00CA0659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Сюжетно-ролевые игры:</w:t>
      </w:r>
      <w:r w:rsidR="00400A15"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«Оденем куклу на прогулку», «Собираемся на прогулку»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Рассматривание плакатов по правилам безопасного поведения зимой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Консультации для родителей «Зимние забавы», «Небезопасные зимние забавы»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Выпуск папки-раскладушки «</w:t>
      </w:r>
      <w:r w:rsidR="00440B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зимою я гуляю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400A15" w:rsidRP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Слушание музыкальных произведений</w:t>
      </w:r>
    </w:p>
    <w:p w:rsidR="00400A15" w:rsidRDefault="00400A15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выставки совместных с детьми работ «Зимушка зима», совместных работ детей и родителей «Зимний вернисаж»</w:t>
      </w:r>
    </w:p>
    <w:p w:rsidR="00CA0659" w:rsidRPr="00400A15" w:rsidRDefault="00CA0659" w:rsidP="00400A15">
      <w:pPr>
        <w:numPr>
          <w:ilvl w:val="0"/>
          <w:numId w:val="2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 этап. </w:t>
      </w:r>
      <w:proofErr w:type="gram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Заключительный</w:t>
      </w:r>
      <w:proofErr w:type="gram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: подведение итогов.</w:t>
      </w:r>
    </w:p>
    <w:p w:rsidR="00400A15" w:rsidRPr="00400A15" w:rsidRDefault="00400A15" w:rsidP="00400A15">
      <w:pPr>
        <w:numPr>
          <w:ilvl w:val="0"/>
          <w:numId w:val="3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Оформление </w:t>
      </w:r>
      <w:r w:rsidR="00F147D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выставки детских работ «Зимушка-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зима»</w:t>
      </w:r>
    </w:p>
    <w:p w:rsidR="00CA0659" w:rsidRDefault="00400A15" w:rsidP="00400A15">
      <w:pPr>
        <w:numPr>
          <w:ilvl w:val="0"/>
          <w:numId w:val="4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Выставка совместных работ дете</w:t>
      </w:r>
      <w:r w:rsidR="00284C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 родителей «Зимний вернисаж»</w:t>
      </w:r>
    </w:p>
    <w:p w:rsidR="00400A15" w:rsidRPr="00400A15" w:rsidRDefault="00CA0659" w:rsidP="00400A15">
      <w:pPr>
        <w:numPr>
          <w:ilvl w:val="0"/>
          <w:numId w:val="4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Выпуск папки-раскладушки «Как зимою я гуляю»</w:t>
      </w:r>
      <w:r w:rsidR="00400A15"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400A15" w:rsidRPr="00400A15" w:rsidRDefault="00400A15" w:rsidP="00400A15">
      <w:pPr>
        <w:numPr>
          <w:ilvl w:val="0"/>
          <w:numId w:val="4"/>
        </w:numPr>
        <w:shd w:val="clear" w:color="auto" w:fill="FFFFFF" w:themeFill="background1"/>
        <w:spacing w:before="24" w:after="24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Итоговое развлечение «</w:t>
      </w:r>
      <w:r w:rsidR="00CA06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Зимние забавы</w:t>
      </w: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Список использованной литературы и источников: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1. Москва «Мозаика-Синтез», 2016 г. «Хрестоматия для чтения в детском саду и дома».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Н. Ф. Губанова Москва «Москва-Синтез», 2014 г. «Развитие игровой деятельности. Вторая младшая группа».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О. А. </w:t>
      </w:r>
      <w:proofErr w:type="spell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Соломенникова</w:t>
      </w:r>
      <w:proofErr w:type="spell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Москва «Мозаика-Синтез», 2018 г. «Ознакомление с природой в детском саду: Младшая группа. ФГОС».</w:t>
      </w:r>
    </w:p>
    <w:p w:rsidR="00400A15" w:rsidRP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О. В. </w:t>
      </w:r>
      <w:proofErr w:type="spellStart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Дыбина</w:t>
      </w:r>
      <w:proofErr w:type="spellEnd"/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Москва «Москва-Синтез», 2014 г. «Ознакомление с предметным и социальным окружением: Вторая младшая группа. ФГОС».</w:t>
      </w:r>
    </w:p>
    <w:p w:rsidR="00400A15" w:rsidRDefault="00400A15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0A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Т. С. Комарова «Мозаика-Синтез», 2016 г. «Изобразительная деятельность во 2 младшей группе».</w:t>
      </w:r>
    </w:p>
    <w:p w:rsidR="00404F9D" w:rsidRDefault="00404F9D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4F9D" w:rsidRDefault="00404F9D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D" w:rsidRDefault="00404F9D" w:rsidP="00404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D2" w:rsidRDefault="00F147D2" w:rsidP="00404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D2" w:rsidRDefault="00F147D2" w:rsidP="00404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D2" w:rsidRDefault="00F147D2" w:rsidP="00404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9D" w:rsidRPr="00440BF8" w:rsidRDefault="00404F9D" w:rsidP="00404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F8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</w:t>
      </w:r>
    </w:p>
    <w:p w:rsidR="00404F9D" w:rsidRPr="00440BF8" w:rsidRDefault="00404F9D" w:rsidP="00404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F8">
        <w:rPr>
          <w:rFonts w:ascii="Times New Roman" w:hAnsi="Times New Roman" w:cs="Times New Roman"/>
          <w:b/>
          <w:sz w:val="28"/>
          <w:szCs w:val="28"/>
        </w:rPr>
        <w:t>ДЛЯ ДЕТЕЙ МЛАДШЕЙ ГРУППЫ «ЗИМНИЕ ЗАБАВЫ»</w:t>
      </w:r>
    </w:p>
    <w:p w:rsidR="00404F9D" w:rsidRPr="00440BF8" w:rsidRDefault="00404F9D" w:rsidP="00404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b/>
          <w:sz w:val="28"/>
          <w:szCs w:val="28"/>
        </w:rPr>
        <w:t>Цель:</w:t>
      </w: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благоприятного эмоционального состояния посредством игр и игровых упражнений на свежем воздухе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proofErr w:type="gramStart"/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двигательные умения и навыки;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ловкость, умение действовать по сигналу воспитателя, внимание, смекалку;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прививать интерес к играм-забавам в зимний период.</w:t>
      </w: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снежки (по количеству детей),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t xml:space="preserve"> лопаты, бутылочки с разноцветной водой и пробочкой с дырочкой, музыкальная колонка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ведущий, дети.</w:t>
      </w: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развлечения: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 с воспитателем выходят на прогулку, собираются вокруг воспитателя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мороз так мороз,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Даже стал красным нос.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Побелил снег, дома,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Наступила…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зима)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вам нравится время года зима? (да)</w:t>
      </w: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Поделитесь, чем? (можно играть в снежки, лепить снеговиков, кататься с ледяной горы)</w:t>
      </w: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Ведущий;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Озорная зима,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Эх, проказница,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Нас морозит она,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Ещё и дразнится.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Озорная зима,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Шуба снежная,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Хоть на вид холодна,</w:t>
      </w:r>
      <w:r w:rsidRPr="00440B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душе нежная.</w:t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Е. </w:t>
      </w:r>
      <w:proofErr w:type="spellStart"/>
      <w:r w:rsidRPr="00440B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Шаламонова</w:t>
      </w:r>
      <w:proofErr w:type="spellEnd"/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взрослые, и дети любят зиму. Русская зима славится морозами да холодами. Во время прогулки зимой нужно обязательно двигаться, чтобы не замёрзнуть. Предлагаю вам поиграть и себя показать.</w:t>
      </w:r>
    </w:p>
    <w:p w:rsidR="00404F9D" w:rsidRPr="00440BF8" w:rsidRDefault="00404F9D" w:rsidP="00404F9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Игра-разминка «Зимняя дорожка»</w:t>
      </w: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(Расставить лопаты друг за другом, утопив их в снег в виде дорожки).</w:t>
      </w: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предлагается пробежать змейкой вокруг лопат, попрыгать на двух ногах, проползти на четвереньках и др.</w:t>
      </w: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40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4F9D" w:rsidRPr="00440BF8" w:rsidRDefault="00404F9D" w:rsidP="00404F9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Снег, снег кружится,</w:t>
      </w:r>
      <w:r w:rsidRPr="00440B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Белая вся улица!</w:t>
      </w:r>
      <w:r w:rsidRPr="00440B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Собрались мы в кружок,</w:t>
      </w:r>
      <w:r w:rsidRPr="00440B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0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Завертелись, как снежок.</w:t>
      </w:r>
    </w:p>
    <w:p w:rsidR="00404F9D" w:rsidRPr="00440BF8" w:rsidRDefault="00404F9D" w:rsidP="00404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Предлагаю поиграть в снежки.</w:t>
      </w:r>
    </w:p>
    <w:p w:rsidR="00404F9D" w:rsidRPr="00440BF8" w:rsidRDefault="00404F9D" w:rsidP="00404F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Игра-забава «Игра в снежки»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встают друг за другом, у каждого в руках по снежку. По сигналу </w:t>
      </w:r>
      <w:r w:rsidRPr="00440B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ведущего: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«Раз-два! Не зевай! И снежки скорей бросай!»,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бросают снежки в мишень.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со снежками поиграли, а на саночках не покатались. Предлагаем в пары встать и друг друга покатать.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Игра-забава «Саночки» 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дети передвигаются парами, имитируя катание на санках. Дети меняют партнеров во время игры по команде ведущего.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а какого цвета зима? (белого). А, давайте, украсим нашу зиму и сделаем ее необычной разноцветной. Мы бутылочки возьмем, краски разные нальем и белом снегу нарисуем красоту.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Игра-забава «Разноцветный снег»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берут бутылочки с разведенной краской  и рисуют на снегу, надавливая на бутылочку. </w:t>
      </w:r>
    </w:p>
    <w:p w:rsidR="00404F9D" w:rsidRPr="00440BF8" w:rsidRDefault="00404F9D" w:rsidP="00404F9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0B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40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 ребята поиграли, настроение подняли, а теперь пора возвращаться, детвора.</w:t>
      </w:r>
    </w:p>
    <w:p w:rsidR="00404F9D" w:rsidRDefault="00404F9D" w:rsidP="00404F9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04F9D" w:rsidRDefault="00404F9D" w:rsidP="00404F9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04F9D" w:rsidRDefault="00404F9D" w:rsidP="00404F9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04F9D" w:rsidRDefault="00404F9D" w:rsidP="00404F9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7D2" w:rsidRDefault="00F147D2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9D" w:rsidRDefault="00404F9D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Картотека дидактических игр</w:t>
      </w:r>
    </w:p>
    <w:p w:rsidR="00404F9D" w:rsidRPr="00404F9D" w:rsidRDefault="00404F9D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 «Зимушка-зима»</w:t>
      </w:r>
    </w:p>
    <w:p w:rsidR="00404F9D" w:rsidRPr="00404F9D" w:rsidRDefault="00404F9D" w:rsidP="00404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младшей группы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«Большой — маленький»</w:t>
      </w:r>
    </w:p>
    <w:p w:rsidR="00440BF8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 имена прилагательные с именами существительными единственного и множественного числа мужского и женского рода в именительном падеже.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 игры: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поиграть. Рассматривайте вместе с ребенком картинки парами. Прочтите рифмовку, одновременно выполняя движения в соответствии с текстом: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мишка, ты большой — ой, ой, ой! (разведите руки в стороны) А ты, зайка, маленький — ай, ай, ай! (сведите ладони вместе) У медведя дом большой — ой, ой, ой! («толстым» голосом) А у зайки маленький — ай, ай, ай! (жалобно) Медведь ветку нашел — ой, ой, ой!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зайки маленькая — ай, ай, ай! Предложите ребенку сразу назвать и предмет, и величину этого предмета: большой медведь — маленький заяц; большой дом — маленький дом; большая ветка — маленькая ветка.</w:t>
      </w:r>
    </w:p>
    <w:p w:rsidR="00404F9D" w:rsidRP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«Снег везде»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подражанию,</w:t>
      </w:r>
      <w:r w:rsidR="00404F9D"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речи отрицательную частицу «не»- Оснащение: не требуется.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поиграть. Прочтите ему стишок-рифмовку: Снег на дорожке, Снег на крыльце, Снег на собачке, Но не на мне! Произносите слова «Но не на мне», сопровождая их отрицающими жестами — энергично покачайте головой, помашите рукой или пальцем. Замените слова рифмовки другими знакомыми вашему ребенку словами, например: Снег на крыше, Снег на кусте, Снег на лошадке, Но не на мне! Вскоре малыш поймет суть игры и будет сам предлагать новые слова, подходящие для этой рифмовки. Все варианты непременно должны заканчиваться фразой «Но не на мне!»</w:t>
      </w:r>
    </w:p>
    <w:p w:rsidR="00404F9D" w:rsidRP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«Зимняя одежда»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BF8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 формировать зрительное восприятие и внимание; понимать, что в зимний период люди надевают теплую одежду и обувь; знать и употреблять имена существительные, обозначающие предметы зимней одежды.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вместе с ребенком сюжетную картинку. Обратите его внимание на то, что на деревьях нет листьев, зато везде много снега. Прочтите рифмовку: Снег на деревьях. Снег на кустах. Снег на дорожках, Снег на ветвях. Затем прикройте верхний рисунок и укажите ребенку на маленькие картинки. Предложите ему найти и показать предметы одежды — шапку, варежки, шубку, сапожки, шарф. Покажите ребенку сюжетную картинку и попросите его найти на ней и назвать эти же предметы одежды.</w:t>
      </w:r>
    </w:p>
    <w:p w:rsidR="00404F9D" w:rsidRP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«Назовем, что видим»</w:t>
      </w:r>
    </w:p>
    <w:p w:rsidR="00440BF8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слова «вот» и «где» в своей речи; издавать звуки, подражая животным; различать изображения птиц и зверей. </w:t>
      </w:r>
      <w:proofErr w:type="gramEnd"/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вместе с ребенком сюжетную картинку. Расскажите о том, что на ней нарисовано: «На крыше дома сидит птица. Это ворона. Она большая, черная. Сидит и по сторонам глядит. Куда она смотрит? На мальчика она смотрит. Мальчик гуляет с собачкой. Что делает мальчик? Мальчик голубя кормит! Ворона тоже хочет кушать!» Рассматривая сюжетную картинку, распевайте рифмовку на любой нравящимся вам мотив. А малыша попросите произносить звукоподражания в конце каждого трехстишия: Веселый щенок во дворе живет, Веселый щенок во дворе живет, Веселый щенок говорит: « </w:t>
      </w:r>
      <w:proofErr w:type="spell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Веселая ворона на крыше живет. Веселая ворона на крыше живет, Веселая ворона говорит: «Кар-кар!» Веселая голубка во дворе живет, Веселая голубка во дворе живет, Веселая голубка говорит: «Гуль-гуль!» Спросите ребенка: «Где собачка? Где ворона? Где голубь?»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сначала показать изображение на предметной картинке («Вот собачка!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ворона!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голубка!»), затем на сюжетной.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попросите ребенка: «Спроси у меня, где собачка?» Если ребенок повторит ваш вопрос, включающий слово «где?» и название картинки (в любом произношении), то вы в свою очередь показываете ребенку на нужную картинку. Аналогично обыграйте остальных изображенных на картинке персонажей.</w:t>
      </w:r>
    </w:p>
    <w:p w:rsidR="00440BF8" w:rsidRPr="00404F9D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 гостях у медведя»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предлоги, выражающие пространственные взаимоотношения двух предметов,— «на», «в». 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ребенку сюжетную картинку с изображением комнаты в медвежьей берлоге. Объясните ребенку, что здесь живет медведь.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назвать предметы мебели (кресло, стул, стол, кровать, диван, шкаф).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Расскажите: «Мишка купил новую мебель. Давай посоветуем ему, где что удобнее поставить». Предложите соединить карандашом предметную картинку с предметом мебели. Попросите ребенка выполнить следующие действия: «Поставь игрушку в шкаф. Скажи, куда ты ее поставил. Поставь чайник на стол. Скажи, куда ты его поставил. Положи книгу в кресло. Скажи, куда ты ее положил. Положи подушку на диван. Скажи, куда ты ее положил». Если ребенок путает диван с кроватью, а кресло со стулом, поиграйте с ним в игру «Чего не стало?» Для этого вырежьте из белой бумаги квадрат и закрывайте по очереди стол, стул, кровать, диван, кресло. Попросите ребенка сказать, чего не стало.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стало кресла.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 стул.)</w:t>
      </w:r>
      <w:proofErr w:type="gramEnd"/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Pr="00404F9D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«Можно, надо (нужно), нельзя»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имена существительные в дательном падеже без предлога со словами «можно», «нельзя»; понимать слова «хорошо — плохо»; употреблять союз «потому что». 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рассмотреть картинки и ответить на вопросы. «Можно этой девочке идти гулять? (Да, можно.) Почему? (Потому что она одета.) Можно лизать сосульку? (Нет, нельзя.) Почему?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 что она грязная.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Сосульки никто не лижет.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дома есть мороженое.)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Лизать сосульку плохо или хорошо? Можно этого снеговика принести домой? (Нет, нельзя.) Почему? (Потому что он растает.)»</w:t>
      </w:r>
    </w:p>
    <w:p w:rsidR="00404F9D" w:rsidRP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«Подарки»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употреблять имена существительные мужского и женского рода единственного числа в винительном падеже без предлога; отвечать на вопросы, требующие сопоставления фактов и простейшего вывода; соотносить слова «один — мало — много» с соответствующим количеством предметов; различать слова «большой—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ленький»; различать похожие по звучанию слова «Саня—сани».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рассмотреть картинку. Спросите ребенка: «Кто нарисован на картинке?» (Дед Мороз.) Прочтите стихотворение: Добрый Дедушка Мороз Деткам елочку принес. А на ней фонарики, Золотые шарики. Попросите ребенка показать на елке фонарики, шарики. Спросите: «Сколько фонариков на елке?» (Один.) «Это много или мало? Какой фонарик — большой или маленький? Сколько шариков?» (Много.) Объясните ребенку, что Дед Мороз принес детям подарки. Надо помочь Дедушке Морозу раздать подарки — дать каждому ребенку то, что тот любит. Спросите: «Что дадим Лене? Что дадим Свете? Что дадим Вите? Что дадим Мите?» Разыграйте инсценировку с помощью игрушек: Маленькому Сане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одарили сани. Вез на гору Саня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собою сани.</w:t>
      </w:r>
    </w:p>
    <w:p w:rsidR="00404F9D" w:rsidRP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взять на прогулку»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имена существительные в именительном падеже единственного числа; игра способствует развитию памяти.</w:t>
      </w:r>
    </w:p>
    <w:p w:rsidR="00404F9D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посмотреть на каждую картинку по очереди, назвать ее и запомнить.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лыжи.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кукла. Это ведерко.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санки.)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все картинки будут названы, накройте их листом белой бумаги. Предложите ребенку попросить у вас то, что изображено на спрятанных предметных картинках. «Мама, дай санки». «Мама, дай ведро». Открывая картинки, говорите: «... (имя ребенка), на санки». Предложите ребенку запомнить столько картинок, сколько он сможет.</w:t>
      </w: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Pr="00404F9D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«Сложи елочку»</w:t>
      </w:r>
    </w:p>
    <w:p w:rsidR="00440BF8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выкладывать елку из треугольников, ориентируясь на их величину, закрепить словарь по теме. Оборудование: три треугольника зеленого цвета разного размера. </w:t>
      </w:r>
    </w:p>
    <w:p w:rsidR="00404F9D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="00404F9D"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 образцу взрослого выкладывает елку из треугольников. Во время выполнения задания отвечает на вопросы: «Какой треугольник ты положишь сначала? (большой) А потом? (поменьше) Какой треугольник будет у тебя вверху? (самый маленький)». При затруднениях взрослый помогает ребенку. В конце игры ребенок рассказывает о елке (где растет, какого цвета иголки и ствол, чем украшают елку на Новый год).</w:t>
      </w:r>
    </w:p>
    <w:p w:rsidR="00440BF8" w:rsidRPr="00404F9D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«Сложи снеговика»</w:t>
      </w:r>
    </w:p>
    <w:p w:rsidR="00440BF8" w:rsidRDefault="00404F9D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</w:t>
      </w:r>
      <w:proofErr w:type="gramStart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выкладывать снеговика из кружков, ориентируясь на их величину, закрепить название цвета и формы. Оборудование: три кружка белого цвета разного размера. </w:t>
      </w:r>
    </w:p>
    <w:p w:rsidR="00404F9D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="00404F9D"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 образцу взрослого выкладывает снеговика из кружков. Во время выполнения задания отвечает на вопросы: «Какой кружок ты положишь сначала? (большой) А потом? (поменьше) Какой кружок будет у тебя вверху? (самый маленький)». При затруднениях взрослый помогает ребенку. В конце игры ребенок рассказывает о снеговике (из чего делают снеговика, какого он цвета, чем украшают его</w:t>
      </w:r>
      <w:proofErr w:type="gramStart"/>
      <w:r w:rsidR="00404F9D"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04F9D" w:rsidRPr="0040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морковкой, веточками, ведерком, шарфиком и т. д.)</w:t>
      </w: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0BF8">
        <w:rPr>
          <w:rStyle w:val="c4"/>
          <w:b/>
          <w:bCs/>
          <w:color w:val="000000"/>
          <w:sz w:val="28"/>
          <w:szCs w:val="28"/>
        </w:rPr>
        <w:lastRenderedPageBreak/>
        <w:t>Загадки о зиме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***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Запорошила дорожки,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Разукрасила окошки.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Радость людям подарила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И на санках прокатила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(Зима)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* * 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Дел у меня не мало –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Я белым одеялом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Всю землю укрываю,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В лед реки убираю,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Белю поля, дома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Зовут меня …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(Зима)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* * 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Укрыла землю одеялом,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Сковала реки крепким льдом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И окна нам разрисовала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Искристым белым  серебром.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(Зима)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***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Через речку лег,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Пробежать помог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(Лед)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***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Какой это мастер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На стекла нанес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И листья, и травы,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И заросли роз?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(Мороз)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* * 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Хоть сама и снег, и лед,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А уходит – слезы льет.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(Зима)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* * 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Все лето стояли,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Зимы ожидали,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Дождались поры,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Помчались с горы.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(Санки)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* * 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И не снег, и не лед,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А серебром деревья уберет.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(Иней)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lastRenderedPageBreak/>
        <w:t>* * *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Что за звездочки сквозные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На пальто и на платке?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Все сквозные, вырезные,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А возьмешь – вода в руке?</w:t>
      </w:r>
    </w:p>
    <w:p w:rsid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(Снежинки)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По тропинкам, по дорожкам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Кто идет на снежных ножках?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Кто способен на уловки,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Носик у него морковка?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>По весне растает вмиг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BF8">
        <w:rPr>
          <w:rStyle w:val="c0"/>
          <w:color w:val="000000"/>
          <w:sz w:val="28"/>
          <w:szCs w:val="28"/>
        </w:rPr>
        <w:t xml:space="preserve">Это </w:t>
      </w:r>
      <w:proofErr w:type="gramStart"/>
      <w:r w:rsidRPr="00440BF8">
        <w:rPr>
          <w:rStyle w:val="c0"/>
          <w:color w:val="000000"/>
          <w:sz w:val="28"/>
          <w:szCs w:val="28"/>
        </w:rPr>
        <w:t>белый</w:t>
      </w:r>
      <w:proofErr w:type="gramEnd"/>
      <w:r w:rsidRPr="00440BF8">
        <w:rPr>
          <w:rStyle w:val="c0"/>
          <w:color w:val="000000"/>
          <w:sz w:val="28"/>
          <w:szCs w:val="28"/>
        </w:rPr>
        <w:t>...</w:t>
      </w:r>
    </w:p>
    <w:p w:rsidR="00440BF8" w:rsidRPr="00440BF8" w:rsidRDefault="00440BF8" w:rsidP="00440B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440BF8">
        <w:rPr>
          <w:rStyle w:val="c0"/>
          <w:color w:val="000000"/>
          <w:sz w:val="28"/>
          <w:szCs w:val="28"/>
        </w:rPr>
        <w:t>(Снеговик)</w:t>
      </w:r>
    </w:p>
    <w:p w:rsidR="00440BF8" w:rsidRPr="00404F9D" w:rsidRDefault="00440BF8" w:rsidP="00404F9D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D" w:rsidRPr="00866A81" w:rsidRDefault="00404F9D" w:rsidP="00404F9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04F9D" w:rsidRPr="009D5C09" w:rsidRDefault="00404F9D" w:rsidP="00404F9D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04F9D" w:rsidRPr="00400A15" w:rsidRDefault="00404F9D" w:rsidP="00400A1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0A15" w:rsidRDefault="00400A15" w:rsidP="00400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0129" w:rsidRDefault="00F147D2"/>
    <w:sectPr w:rsidR="00B50129" w:rsidSect="00F3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BE1"/>
    <w:multiLevelType w:val="multilevel"/>
    <w:tmpl w:val="5AA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24B2"/>
    <w:multiLevelType w:val="multilevel"/>
    <w:tmpl w:val="CD9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B66D8"/>
    <w:multiLevelType w:val="multilevel"/>
    <w:tmpl w:val="627E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F5338"/>
    <w:multiLevelType w:val="multilevel"/>
    <w:tmpl w:val="E7DA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15"/>
    <w:rsid w:val="00284CD5"/>
    <w:rsid w:val="00400A15"/>
    <w:rsid w:val="00404F9D"/>
    <w:rsid w:val="00440BF8"/>
    <w:rsid w:val="004F2F89"/>
    <w:rsid w:val="00B4758E"/>
    <w:rsid w:val="00CA0659"/>
    <w:rsid w:val="00F147D2"/>
    <w:rsid w:val="00F3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5"/>
  </w:style>
  <w:style w:type="paragraph" w:styleId="2">
    <w:name w:val="heading 2"/>
    <w:basedOn w:val="a"/>
    <w:link w:val="20"/>
    <w:uiPriority w:val="9"/>
    <w:qFormat/>
    <w:rsid w:val="00404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F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04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40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0BF8"/>
  </w:style>
  <w:style w:type="character" w:customStyle="1" w:styleId="c0">
    <w:name w:val="c0"/>
    <w:basedOn w:val="a0"/>
    <w:rsid w:val="00440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2021-03-31T06:04:00Z</cp:lastPrinted>
  <dcterms:created xsi:type="dcterms:W3CDTF">2021-03-31T05:08:00Z</dcterms:created>
  <dcterms:modified xsi:type="dcterms:W3CDTF">2021-03-31T06:07:00Z</dcterms:modified>
</cp:coreProperties>
</file>