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6F72" w:rsidRDefault="00106F7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6F72" w:rsidRDefault="00106F7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6F72" w:rsidRPr="00106F72" w:rsidRDefault="00106F7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64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МОНИТОРИНГ  КАЧЕСТВА ОБРАЗОВАТЕЛЬНЫХ </w:t>
      </w: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64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ДОСТИЖЕНИЙ УЧАЩИХСЯ В МАЛОКОМПЛЕКТНОЙ ШКОЛЕ.</w:t>
      </w: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106F72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06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Сампилова Нелли Цыренжаповна</w:t>
      </w:r>
    </w:p>
    <w:p w:rsidR="00106F72" w:rsidRPr="00942A97" w:rsidRDefault="00D32AFB" w:rsidP="00106F72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="00106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llen</w:t>
      </w:r>
      <w:r w:rsidR="00106F72" w:rsidRPr="00942A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63@</w:t>
      </w:r>
      <w:r w:rsidR="00106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="00106F72" w:rsidRPr="00942A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106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ru</w:t>
      </w:r>
    </w:p>
    <w:p w:rsidR="00106F72" w:rsidRPr="00106F72" w:rsidRDefault="00106F72" w:rsidP="00106F72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364A2" w:rsidRPr="005364A2" w:rsidRDefault="005364A2" w:rsidP="005364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4A2" w:rsidRDefault="005364A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F72" w:rsidRPr="00942A97" w:rsidRDefault="00106F72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207" w:rsidRDefault="007957A5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7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Ученик приходит в школу, чтобы получать знания, получать развитие.</w:t>
      </w:r>
      <w:r w:rsidR="008D22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21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 важны, это бесспорно. Но, наверное, еще важнее общая образованность. Это не только знания, но и созданный интеллектуальный потенциал – мобильность, глубина мышления, наличие творческих наклонностей и т.д. Знания – первичные характеристики человека, а убеждения – глубинные, которые характеризуют его сущность. И весь образовательный и воспитательный процесс должен быть направлен на личностные достижения учащихся. Говоря об оценивании ученика, нужно сегодня говорить о системе оценивания его </w:t>
      </w:r>
      <w:r w:rsidRPr="007217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достижений</w:t>
      </w:r>
      <w:r w:rsidRPr="007217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512C8" w:rsidRPr="008512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12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D2207" w:rsidRDefault="008512C8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1753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последних двух веков менялся смысл понятия </w:t>
      </w:r>
      <w:r w:rsidRPr="0072175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512C8">
        <w:rPr>
          <w:rFonts w:ascii="Times New Roman" w:eastAsia="Times New Roman" w:hAnsi="Times New Roman" w:cs="Times New Roman"/>
          <w:b/>
          <w:sz w:val="24"/>
          <w:szCs w:val="24"/>
        </w:rPr>
        <w:t>достижения</w:t>
      </w:r>
      <w:r w:rsidRPr="0072175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21753">
        <w:rPr>
          <w:rFonts w:ascii="Times New Roman" w:eastAsia="Times New Roman" w:hAnsi="Times New Roman" w:cs="Times New Roman"/>
          <w:sz w:val="24"/>
          <w:szCs w:val="24"/>
          <w:u w:val="single"/>
        </w:rPr>
        <w:t>начале 19 века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 xml:space="preserve"> под «</w:t>
      </w:r>
      <w:r w:rsidRPr="008512C8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512C8">
        <w:rPr>
          <w:rFonts w:ascii="Times New Roman" w:eastAsia="Times New Roman" w:hAnsi="Times New Roman" w:cs="Times New Roman"/>
          <w:sz w:val="24"/>
          <w:szCs w:val="24"/>
        </w:rPr>
        <w:t> воспитанников 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>понимались не только учебные успехи, но и</w:t>
      </w:r>
      <w:r w:rsidRPr="008512C8">
        <w:rPr>
          <w:rFonts w:ascii="Times New Roman" w:eastAsia="Times New Roman" w:hAnsi="Times New Roman" w:cs="Times New Roman"/>
          <w:sz w:val="24"/>
          <w:szCs w:val="24"/>
        </w:rPr>
        <w:t> общеучебные 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>навыки, социальная зрелость, готовность к</w:t>
      </w:r>
      <w:r w:rsidRPr="008512C8">
        <w:rPr>
          <w:rFonts w:ascii="Times New Roman" w:eastAsia="Times New Roman" w:hAnsi="Times New Roman" w:cs="Times New Roman"/>
          <w:sz w:val="24"/>
          <w:szCs w:val="24"/>
        </w:rPr>
        <w:t> самостоятельной 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 xml:space="preserve">жизни. В </w:t>
      </w:r>
      <w:r w:rsidRPr="00721753">
        <w:rPr>
          <w:rFonts w:ascii="Times New Roman" w:eastAsia="Times New Roman" w:hAnsi="Times New Roman" w:cs="Times New Roman"/>
          <w:sz w:val="24"/>
          <w:szCs w:val="24"/>
          <w:u w:val="single"/>
        </w:rPr>
        <w:t>30-е годы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512C8">
        <w:rPr>
          <w:rFonts w:ascii="Times New Roman" w:eastAsia="Times New Roman" w:hAnsi="Times New Roman" w:cs="Times New Roman"/>
          <w:sz w:val="24"/>
          <w:szCs w:val="24"/>
        </w:rPr>
        <w:t> успешность 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>в обучении и послушность в исполнении распоряжений учителей и начальства.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 в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>ек начался с того, что достижениями учащихся были и успехи в обучении, и особенности работы на</w:t>
      </w:r>
      <w:r w:rsidRPr="008512C8">
        <w:rPr>
          <w:rFonts w:ascii="Times New Roman" w:eastAsia="Times New Roman" w:hAnsi="Times New Roman" w:cs="Times New Roman"/>
          <w:sz w:val="24"/>
          <w:szCs w:val="24"/>
        </w:rPr>
        <w:t> занятиях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>. Перед школой СССР стояла задача превратить</w:t>
      </w:r>
      <w:r w:rsidRPr="008512C8">
        <w:rPr>
          <w:rFonts w:ascii="Times New Roman" w:eastAsia="Times New Roman" w:hAnsi="Times New Roman" w:cs="Times New Roman"/>
          <w:sz w:val="24"/>
          <w:szCs w:val="24"/>
        </w:rPr>
        <w:t> выпускника 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>в функционера, обладающего определенной суммой знаний, умений и</w:t>
      </w:r>
      <w:r w:rsidRPr="008512C8">
        <w:rPr>
          <w:rFonts w:ascii="Times New Roman" w:eastAsia="Times New Roman" w:hAnsi="Times New Roman" w:cs="Times New Roman"/>
          <w:sz w:val="24"/>
          <w:szCs w:val="24"/>
        </w:rPr>
        <w:t> навыков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>, соответствующей стандарту. Соответственно и под «</w:t>
      </w:r>
      <w:r w:rsidRPr="008512C8">
        <w:rPr>
          <w:rFonts w:ascii="Times New Roman" w:eastAsia="Times New Roman" w:hAnsi="Times New Roman" w:cs="Times New Roman"/>
          <w:sz w:val="24"/>
          <w:szCs w:val="24"/>
        </w:rPr>
        <w:t>достижениями учащихся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>» стали понимать только учебные успехи.</w:t>
      </w:r>
      <w:r w:rsidR="00FB2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России, когда школа приобретает гуманистический характер, возникло понятие </w:t>
      </w:r>
      <w:r w:rsidRPr="0072175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512C8">
        <w:rPr>
          <w:rFonts w:ascii="Times New Roman" w:eastAsia="Times New Roman" w:hAnsi="Times New Roman" w:cs="Times New Roman"/>
          <w:b/>
          <w:sz w:val="24"/>
          <w:szCs w:val="24"/>
        </w:rPr>
        <w:t>личностные </w:t>
      </w:r>
      <w:r w:rsidRPr="00721753">
        <w:rPr>
          <w:rFonts w:ascii="Times New Roman" w:eastAsia="Times New Roman" w:hAnsi="Times New Roman" w:cs="Times New Roman"/>
          <w:b/>
          <w:sz w:val="24"/>
          <w:szCs w:val="24"/>
        </w:rPr>
        <w:t>достижения»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>, которое отражает прогресс личности по отношению</w:t>
      </w:r>
      <w:r w:rsidRPr="00851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 xml:space="preserve"> к ее</w:t>
      </w:r>
      <w:r w:rsidR="008D2207">
        <w:rPr>
          <w:rFonts w:ascii="Times New Roman" w:eastAsia="Times New Roman" w:hAnsi="Times New Roman" w:cs="Times New Roman"/>
          <w:sz w:val="24"/>
          <w:szCs w:val="24"/>
        </w:rPr>
        <w:t xml:space="preserve"> предыдущим проявления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>м в образовательной и</w:t>
      </w:r>
      <w:r w:rsidRPr="008512C8">
        <w:rPr>
          <w:rFonts w:ascii="Times New Roman" w:eastAsia="Times New Roman" w:hAnsi="Times New Roman" w:cs="Times New Roman"/>
          <w:sz w:val="24"/>
          <w:szCs w:val="24"/>
        </w:rPr>
        <w:t> внеучебной </w:t>
      </w:r>
      <w:r w:rsidRPr="00721753">
        <w:rPr>
          <w:rFonts w:ascii="Times New Roman" w:eastAsia="Times New Roman" w:hAnsi="Times New Roman" w:cs="Times New Roman"/>
          <w:sz w:val="24"/>
          <w:szCs w:val="24"/>
        </w:rPr>
        <w:t>деятельности, в области саморазвития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CD8" w:rsidRPr="008D2207" w:rsidRDefault="003D538C" w:rsidP="008D22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Современную систему оценки качества обучения можно представить в виде ряда наглядных схем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879AF" w:rsidRDefault="00942A97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group id="_x0000_s1027" style="position:absolute;left:0;text-align:left;margin-left:51.1pt;margin-top:6.65pt;width:380.45pt;height:128.2pt;z-index:251684864" coordorigin="1440,10532" coordsize="8280,2792" o:regroupid="2">
            <v:roundrect id="_x0000_s1028" style="position:absolute;left:4500;top:10712;width:2520;height:900" arcsize="10923f" fillcolor="#92cddc [1944]" strokecolor="red" strokeweight="2.25pt">
              <v:fill color2="#daeef3 [664]" angle="-45" focus="-50%" type="gradient"/>
              <v:shadow on="t" type="perspective" color="#205867 [1608]" opacity=".5" offset="1pt" offset2="-3pt"/>
              <v:textbox style="mso-next-textbox:#_x0000_s1028">
                <w:txbxContent>
                  <w:p w:rsidR="00942A97" w:rsidRDefault="00942A97" w:rsidP="002F24E4">
                    <w:pPr>
                      <w:jc w:val="center"/>
                    </w:pPr>
                    <w:r>
                      <w:t>Система оценки качества образования</w:t>
                    </w:r>
                  </w:p>
                  <w:p w:rsidR="00942A97" w:rsidRDefault="00942A97"/>
                </w:txbxContent>
              </v:textbox>
            </v:roundrect>
            <v:shapetype id="_x0000_t77" coordsize="21600,21600" o:spt="77" adj="7200,5400,3600,8100" path="m@0,l@0@3@2@3@2@1,,10800@2@4@2@5@0@5@0,21600,21600,21600,2160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@7,0;0,10800;@7,21600;21600,10800" o:connectangles="270,180,90,0" textboxrect="@0,0,21600,21600"/>
              <v:handles>
                <v:h position="#0,topLeft" xrange="@2,21600"/>
                <v:h position="topLeft,#1" yrange="0,@3"/>
                <v:h position="#2,#3" xrange="0,@0" yrange="@1,10800"/>
              </v:handles>
            </v:shapetype>
            <v:shape id="_x0000_s1029" type="#_x0000_t77" style="position:absolute;left:7020;top:10532;width:2700;height:1260" adj="5618,840,4560" fillcolor="#fabf8f [1945]" strokecolor="#974706 [1609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29">
                <w:txbxContent>
                  <w:p w:rsidR="00942A97" w:rsidRPr="002F24E4" w:rsidRDefault="00942A97" w:rsidP="00D879A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F24E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Качество образовательного процесса</w:t>
                    </w:r>
                  </w:p>
                  <w:p w:rsidR="00942A97" w:rsidRDefault="00942A97" w:rsidP="00D879AF"/>
                </w:txbxContent>
              </v:textbox>
            </v:shape>
            <v:shape id="_x0000_s1030" type="#_x0000_t77" style="position:absolute;left:1440;top:10532;width:3060;height:1440;rotation:180" adj="5618,840,4560" fillcolor="#fabf8f [1945]" strokecolor="#974706 [1609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30">
                <w:txbxContent>
                  <w:p w:rsidR="00942A97" w:rsidRPr="002F24E4" w:rsidRDefault="00942A97" w:rsidP="00D879A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F24E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Качество условий обеспечения образовательного процесса</w:t>
                    </w:r>
                  </w:p>
                  <w:p w:rsidR="00942A97" w:rsidRDefault="00942A97" w:rsidP="00D879AF"/>
                </w:txbxContent>
              </v:textbox>
            </v:shape>
            <v:shape id="_x0000_s1031" type="#_x0000_t77" style="position:absolute;left:4950;top:11074;width:1620;height:2880;rotation:90" adj="7125,3667,4560" fillcolor="#fabf8f [1945]" strokecolor="#974706 [1609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31">
                <w:txbxContent>
                  <w:p w:rsidR="00942A97" w:rsidRPr="002F24E4" w:rsidRDefault="00942A97" w:rsidP="00D879A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F24E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Качество ожидаемых результатов</w:t>
                    </w:r>
                  </w:p>
                  <w:p w:rsidR="00942A97" w:rsidRDefault="00942A97" w:rsidP="00D879AF"/>
                </w:txbxContent>
              </v:textbox>
            </v:shape>
          </v:group>
        </w:pict>
      </w:r>
    </w:p>
    <w:p w:rsidR="00D879AF" w:rsidRDefault="00D879AF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9AF" w:rsidRDefault="00D879AF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9AF" w:rsidRDefault="00D879AF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9AF" w:rsidRDefault="00D879AF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9AF" w:rsidRDefault="00D879AF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9AF" w:rsidRDefault="00D879AF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9AF" w:rsidRDefault="00D879AF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9AF" w:rsidRDefault="00D879AF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9AF" w:rsidRDefault="00D879AF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9AF" w:rsidRDefault="00942A97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left:0;text-align:left;margin-left:59.35pt;margin-top:5.75pt;width:380.45pt;height:71.55pt;z-index:251685888" coordorigin="2160,12654" coordsize="8280,1440" o:regroupid="2">
            <v:roundrect id="_x0000_s1034" style="position:absolute;left:7560;top:13014;width:2880;height:1080" arcsize="10923f" fillcolor="#b8cce4 [1300]" strokecolor="red">
              <v:textbox style="mso-next-textbox:#_x0000_s1034">
                <w:txbxContent>
                  <w:p w:rsidR="00942A97" w:rsidRPr="007C55D5" w:rsidRDefault="00942A97" w:rsidP="00FB2A1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C55D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Задача – определение уровня достижения планируемых результатов</w:t>
                    </w:r>
                  </w:p>
                </w:txbxContent>
              </v:textbox>
            </v:roundrect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35" type="#_x0000_t69" style="position:absolute;left:5040;top:12654;width:2520;height:1440" adj="4834,3600" fillcolor="#fabf8f [1945]" strokecolor="red" strokeweight="1.25pt">
              <v:textbox style="mso-next-textbox:#_x0000_s1035">
                <w:txbxContent>
                  <w:p w:rsidR="00942A97" w:rsidRPr="007C55D5" w:rsidRDefault="00942A97" w:rsidP="00FB2A1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7C55D5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Цели и задачи качества обучения</w:t>
                    </w:r>
                  </w:p>
                  <w:p w:rsidR="00942A97" w:rsidRDefault="00942A97" w:rsidP="00FB2A16">
                    <w:pPr>
                      <w:jc w:val="center"/>
                    </w:pPr>
                  </w:p>
                </w:txbxContent>
              </v:textbox>
            </v:shape>
            <v:roundrect id="_x0000_s1036" style="position:absolute;left:2160;top:13014;width:2880;height:1080" arcsize="10923f" fillcolor="#b8cce4 [1300]" strokecolor="red">
              <v:textbox style="mso-next-textbox:#_x0000_s1036">
                <w:txbxContent>
                  <w:p w:rsidR="00942A97" w:rsidRPr="00F445CC" w:rsidRDefault="00942A97" w:rsidP="00FB2A1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445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Конечная цель – управление качеством образования</w:t>
                    </w:r>
                  </w:p>
                </w:txbxContent>
              </v:textbox>
            </v:roundrect>
          </v:group>
        </w:pict>
      </w:r>
    </w:p>
    <w:p w:rsidR="00D879AF" w:rsidRDefault="00D879AF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A16" w:rsidRDefault="00FB2A16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A16" w:rsidRDefault="00FB2A16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A16" w:rsidRDefault="00FB2A16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A16" w:rsidRDefault="00FB2A16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A16" w:rsidRDefault="00942A97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5" style="position:absolute;left:0;text-align:left;margin-left:26.25pt;margin-top:3.45pt;width:421.85pt;height:134.05pt;z-index:251686912" coordorigin="1440,12654" coordsize="9180,2700" o:regroupid="2">
            <v:roundrect id="_x0000_s1038" style="position:absolute;left:2160;top:12654;width:8280;height:540" arcsize="10923f" fillcolor="#f79646 [3209]" strokecolor="red">
              <v:textbox style="mso-next-textbox:#_x0000_s1038">
                <w:txbxContent>
                  <w:p w:rsidR="00942A97" w:rsidRDefault="00942A97" w:rsidP="00FB2A16">
                    <w:pPr>
                      <w:jc w:val="center"/>
                    </w:pPr>
                    <w:r>
                      <w:t>Требования к организации системы контроля качества обучения</w:t>
                    </w:r>
                  </w:p>
                </w:txbxContent>
              </v:textbox>
            </v:roundrect>
            <v:roundrect id="_x0000_s1039" style="position:absolute;left:1440;top:14094;width:2880;height:1260" arcsize="10923f" fillcolor="#ccc0d9 [1303]" strokecolor="#c00000">
              <v:textbox style="mso-next-textbox:#_x0000_s1039">
                <w:txbxContent>
                  <w:p w:rsidR="00942A97" w:rsidRPr="007C55D5" w:rsidRDefault="00942A97" w:rsidP="00FB2A1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C55D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Комплексная оценка всех качеств школьника </w:t>
                    </w:r>
                  </w:p>
                </w:txbxContent>
              </v:textbox>
            </v:roundrect>
            <v:roundrect id="_x0000_s1040" style="position:absolute;left:4680;top:14094;width:2880;height:1260" arcsize="10923f" fillcolor="#ccc0d9 [1303]" strokecolor="#c00000">
              <v:textbox style="mso-next-textbox:#_x0000_s1040">
                <w:txbxContent>
                  <w:p w:rsidR="00942A97" w:rsidRPr="007C55D5" w:rsidRDefault="00942A97" w:rsidP="00C465E5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C55D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Системность,  непрерывность и прозрачность  контроля</w:t>
                    </w:r>
                  </w:p>
                </w:txbxContent>
              </v:textbox>
            </v:roundrect>
            <v:roundrect id="_x0000_s1041" style="position:absolute;left:7740;top:14094;width:2880;height:1260" arcsize="10923f" fillcolor="#ccc0d9 [1303]" strokecolor="#c00000">
              <v:textbox style="mso-next-textbox:#_x0000_s1041">
                <w:txbxContent>
                  <w:p w:rsidR="00942A97" w:rsidRPr="007C55D5" w:rsidRDefault="00942A97" w:rsidP="00C465E5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C55D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Разнообразие видов контроля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2700;top:13194;width:3600;height:900;flip:x" o:connectortype="straight" strokecolor="#c00000" strokeweight="2pt">
              <v:stroke endarrow="block"/>
            </v:shape>
            <v:shape id="_x0000_s1043" type="#_x0000_t32" style="position:absolute;left:6300;top:13194;width:0;height:900" o:connectortype="straight" strokecolor="#c00000" strokeweight="2pt">
              <v:stroke endarrow="block"/>
            </v:shape>
            <v:shape id="_x0000_s1044" type="#_x0000_t32" style="position:absolute;left:6300;top:13194;width:3060;height:900" o:connectortype="straight" strokecolor="#c00000" strokeweight="2pt">
              <v:stroke endarrow="block"/>
            </v:shape>
          </v:group>
        </w:pict>
      </w:r>
    </w:p>
    <w:p w:rsidR="00FB2A16" w:rsidRDefault="00FB2A16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A16" w:rsidRDefault="00FB2A16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A16" w:rsidRPr="003D538C" w:rsidRDefault="00FB2A16" w:rsidP="003D538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CD8" w:rsidRDefault="000F0CD8" w:rsidP="003D538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CD8" w:rsidRDefault="000F0CD8" w:rsidP="008512C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CD8" w:rsidRDefault="000F0CD8" w:rsidP="003D538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CD8" w:rsidRDefault="000F0CD8" w:rsidP="008512C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4E4" w:rsidRDefault="00942A97" w:rsidP="007C55D5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group id="_x0000_s1068" style="position:absolute;left:0;text-align:left;margin-left:18pt;margin-top:36.05pt;width:454.9pt;height:89.4pt;z-index:251683840" coordorigin="360,14994" coordsize="10620,2367" o:regroupid="2">
            <v:shape id="_x0000_s1065" type="#_x0000_t69" style="position:absolute;left:3960;top:14994;width:3420;height:2367" fillcolor="#d6e3bc [1302]" strokecolor="#c00000">
              <v:textbox style="mso-next-textbox:#_x0000_s1065">
                <w:txbxContent>
                  <w:p w:rsidR="00942A97" w:rsidRPr="007C55D5" w:rsidRDefault="00942A97" w:rsidP="002F24E4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C55D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Аттестация учащихся по итогам достижения планируемых результатов обучения</w:t>
                    </w:r>
                  </w:p>
                </w:txbxContent>
              </v:textbox>
            </v:shape>
            <v:roundrect id="_x0000_s1066" style="position:absolute;left:360;top:15561;width:3600;height:1053" arcsize="10923f" fillcolor="#fde9d9 [665]" strokecolor="#17365d [2415]">
              <v:textbox style="mso-next-textbox:#_x0000_s1066">
                <w:txbxContent>
                  <w:p w:rsidR="00942A97" w:rsidRPr="007C55D5" w:rsidRDefault="00942A97" w:rsidP="007C55D5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C55D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Промежуточная (внутренняя) комплексная аттестация по темам, разделам программы.</w:t>
                    </w:r>
                  </w:p>
                </w:txbxContent>
              </v:textbox>
            </v:roundrect>
            <v:roundrect id="_x0000_s1067" style="position:absolute;left:7380;top:15561;width:3600;height:1053" arcsize="10923f" fillcolor="#fde9d9 [665]" strokecolor="#17365d [2415]">
              <v:textbox style="mso-next-textbox:#_x0000_s1067">
                <w:txbxContent>
                  <w:p w:rsidR="00942A97" w:rsidRPr="007C55D5" w:rsidRDefault="00942A97" w:rsidP="007C55D5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C55D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Итоговая  (внешняя) основная школа (ГИА), средняя школа (ЕГЭ)</w:t>
                    </w:r>
                  </w:p>
                </w:txbxContent>
              </v:textbox>
            </v:roundrect>
          </v:group>
        </w:pict>
      </w:r>
      <w:r w:rsidR="00C465E5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0F0CD8" w:rsidRDefault="000F0CD8" w:rsidP="003D538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Необходимость адаптации образования к потребностям современного общества обусловливает поиск инновационных методов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мониторинга образовательных </w:t>
      </w:r>
      <w:r w:rsidRPr="00E3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</w:t>
      </w:r>
      <w:r w:rsidRPr="00E3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школьной </w:t>
      </w:r>
      <w:r w:rsidRPr="00E3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традиционные методы мониторинга имеют свои недостатки:</w:t>
      </w:r>
    </w:p>
    <w:p w:rsidR="000F0CD8" w:rsidRPr="000F0CD8" w:rsidRDefault="000F0CD8" w:rsidP="00DC436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CD8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системности, дидактической направленности;</w:t>
      </w:r>
    </w:p>
    <w:p w:rsidR="000F0CD8" w:rsidRPr="000F0CD8" w:rsidRDefault="000F0CD8" w:rsidP="00DC436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CD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недостаточное использование современных оценочных средств и приемов педагогического контроля;</w:t>
      </w:r>
    </w:p>
    <w:p w:rsidR="000F0CD8" w:rsidRPr="000F0CD8" w:rsidRDefault="000F0CD8" w:rsidP="00DC436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</w:t>
      </w:r>
      <w:r w:rsidRPr="000F0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единых показателей и критериев оценивания;</w:t>
      </w:r>
    </w:p>
    <w:p w:rsidR="000F0CD8" w:rsidRPr="000F0CD8" w:rsidRDefault="000F0CD8" w:rsidP="00DC436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 разработанные методы</w:t>
      </w:r>
      <w:r w:rsidRPr="000F0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анализа и интерпретации результатов;</w:t>
      </w:r>
    </w:p>
    <w:p w:rsidR="000F0CD8" w:rsidRDefault="000F0CD8" w:rsidP="00DC436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субъективизм</w:t>
      </w:r>
      <w:r w:rsidRPr="000F0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оценок педагогов.</w:t>
      </w:r>
    </w:p>
    <w:p w:rsidR="00B1113C" w:rsidRDefault="009129D9" w:rsidP="00B111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9D9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десятилетия в различных школах, </w:t>
      </w:r>
      <w:r w:rsidRPr="00912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позиционирующих себя как нетрадиционные, разрабатывались и вводились в практику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новые формы оценивания достижений школьников</w:t>
      </w:r>
      <w:r w:rsidRPr="009129D9">
        <w:rPr>
          <w:rFonts w:ascii="Times New Roman" w:eastAsia="Times New Roman" w:hAnsi="Times New Roman" w:cs="Times New Roman"/>
          <w:color w:val="000000"/>
          <w:sz w:val="24"/>
          <w:szCs w:val="24"/>
        </w:rPr>
        <w:t>, выходящие за рамк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пятибалльной шкалы. </w:t>
      </w:r>
      <w:r w:rsidR="00501D88" w:rsidRPr="00501D8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некоторые подходы к оценке качества обучения</w:t>
      </w:r>
      <w:r w:rsidR="00450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01D88" w:rsidRPr="00501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561" w:rsidRPr="00275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Подходы к оценке уровней достижения </w:t>
      </w:r>
      <w:r w:rsidR="002A2561" w:rsidRPr="00275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предметных результатов</w:t>
      </w:r>
      <w:r w:rsidR="002A2561" w:rsidRPr="00275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достаточно ясны и закреплены в многолетней практике учебно-воспитательного процесса. </w:t>
      </w:r>
      <w:r w:rsidR="00B1113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сельской малокомплектной школе для проведения мониторинга кроме традиционных форм и методов оценивания применяем:</w:t>
      </w:r>
    </w:p>
    <w:p w:rsidR="00B1113C" w:rsidRDefault="00B1113C" w:rsidP="00B1113C">
      <w:pPr>
        <w:pStyle w:val="a4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13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карту предметных достижений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русскому языку и математике;</w:t>
      </w:r>
    </w:p>
    <w:p w:rsidR="00B1113C" w:rsidRDefault="00B1113C" w:rsidP="00B1113C">
      <w:pPr>
        <w:pStyle w:val="a4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работы в 6-10 классах в форме ЕГЭ;</w:t>
      </w:r>
    </w:p>
    <w:p w:rsidR="009129D9" w:rsidRDefault="00711A60" w:rsidP="00B1113C">
      <w:pPr>
        <w:pStyle w:val="a4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зачетную систему;</w:t>
      </w:r>
    </w:p>
    <w:p w:rsidR="00B1113C" w:rsidRPr="007C55D5" w:rsidRDefault="00711A60" w:rsidP="00B1113C">
      <w:pPr>
        <w:pStyle w:val="a4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портфолио. </w:t>
      </w:r>
    </w:p>
    <w:p w:rsidR="002A2561" w:rsidRDefault="002A2561" w:rsidP="00501D88">
      <w:pPr>
        <w:shd w:val="clear" w:color="auto" w:fill="FFFFFF"/>
        <w:spacing w:after="150" w:line="273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Мониторинг  достижений</w:t>
      </w:r>
      <w:r w:rsidRPr="002A2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предметных результатов по математике в 5  классе.</w:t>
      </w:r>
    </w:p>
    <w:p w:rsidR="005C7F4A" w:rsidRPr="0012065C" w:rsidRDefault="005C7F4A" w:rsidP="0004660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65C">
        <w:rPr>
          <w:rFonts w:ascii="Times New Roman" w:eastAsia="Times New Roman" w:hAnsi="Times New Roman" w:cs="Times New Roman"/>
          <w:sz w:val="24"/>
          <w:szCs w:val="24"/>
        </w:rPr>
        <w:t xml:space="preserve">Козьма Прутков говорил: </w:t>
      </w:r>
      <w:r w:rsidRPr="00614F86">
        <w:rPr>
          <w:rFonts w:ascii="Times New Roman" w:eastAsia="Times New Roman" w:hAnsi="Times New Roman" w:cs="Times New Roman"/>
          <w:i/>
          <w:sz w:val="24"/>
          <w:szCs w:val="24"/>
        </w:rPr>
        <w:t>“Бросая в воду камешки, смотри на круги им образованные, иначе такое бросание будет пустою забавою”.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каждого учителя должен быть </w:t>
      </w:r>
      <w:r w:rsidRPr="0012065C">
        <w:rPr>
          <w:rFonts w:ascii="Times New Roman" w:eastAsia="Times New Roman" w:hAnsi="Times New Roman" w:cs="Times New Roman"/>
          <w:sz w:val="24"/>
          <w:szCs w:val="24"/>
        </w:rPr>
        <w:t xml:space="preserve"> важен результат его работы, который отражается в успехах, больших и мал</w:t>
      </w:r>
      <w:r>
        <w:rPr>
          <w:rFonts w:ascii="Times New Roman" w:eastAsia="Times New Roman" w:hAnsi="Times New Roman" w:cs="Times New Roman"/>
          <w:sz w:val="24"/>
          <w:szCs w:val="24"/>
        </w:rPr>
        <w:t>ых достижениях его учеников</w:t>
      </w:r>
      <w:r w:rsidRPr="0012065C">
        <w:rPr>
          <w:rFonts w:ascii="Times New Roman" w:eastAsia="Times New Roman" w:hAnsi="Times New Roman" w:cs="Times New Roman"/>
          <w:sz w:val="24"/>
          <w:szCs w:val="24"/>
        </w:rPr>
        <w:t>. По каким показателям отслеживать результаты своего труда, какими мерками и в какой форме? Так в образовательный процесс внедряется мониторинг.</w:t>
      </w:r>
    </w:p>
    <w:p w:rsidR="005C7F4A" w:rsidRPr="0012065C" w:rsidRDefault="005C7F4A" w:rsidP="0004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F7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Мониторинг</w:t>
      </w:r>
      <w:r w:rsidRPr="003D6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-</w:t>
      </w:r>
      <w:r w:rsidRPr="0012065C">
        <w:rPr>
          <w:rFonts w:ascii="Times New Roman" w:eastAsia="Times New Roman" w:hAnsi="Times New Roman" w:cs="Times New Roman"/>
          <w:sz w:val="24"/>
          <w:szCs w:val="24"/>
        </w:rPr>
        <w:t xml:space="preserve"> постоянное наблюдение за каким-либо процессом с целью выявления его соответствия желаемому результату или перво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начальным предположениям. </w:t>
      </w:r>
    </w:p>
    <w:p w:rsidR="005C7F4A" w:rsidRPr="0012065C" w:rsidRDefault="005C7F4A" w:rsidP="0004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F7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Виды мониторинга:</w:t>
      </w:r>
      <w:r w:rsidRPr="0012065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2065C">
        <w:rPr>
          <w:rFonts w:ascii="Times New Roman" w:eastAsia="Times New Roman" w:hAnsi="Times New Roman" w:cs="Times New Roman"/>
          <w:sz w:val="24"/>
          <w:szCs w:val="24"/>
        </w:rPr>
        <w:t>медицинский, экологический, психологический,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социологический,</w:t>
      </w:r>
      <w:r w:rsidRPr="0012065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5C7F4A" w:rsidRPr="0012065C" w:rsidRDefault="005C7F4A" w:rsidP="0004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F7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Образовательный мониторинг</w:t>
      </w:r>
      <w:r w:rsidRPr="0012065C">
        <w:rPr>
          <w:rFonts w:ascii="Times New Roman" w:eastAsia="Times New Roman" w:hAnsi="Times New Roman" w:cs="Times New Roman"/>
          <w:sz w:val="24"/>
          <w:szCs w:val="24"/>
        </w:rPr>
        <w:t> - это </w:t>
      </w:r>
      <w:r w:rsidRPr="0012065C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система </w:t>
      </w:r>
      <w:r w:rsidRPr="0012065C">
        <w:rPr>
          <w:rFonts w:ascii="Times New Roman" w:eastAsia="Times New Roman" w:hAnsi="Times New Roman" w:cs="Times New Roman"/>
          <w:sz w:val="24"/>
          <w:szCs w:val="24"/>
        </w:rPr>
        <w:t>организации сбора, хранения, обработки и распространения информации о деятельности педагогической системы, обеспечивающей непрерывное слежение за состоянием и прогнозирование ее развития.</w:t>
      </w:r>
    </w:p>
    <w:p w:rsidR="005C7F4A" w:rsidRPr="003D6F7C" w:rsidRDefault="005C7F4A" w:rsidP="000466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6F7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Состав образовательного мониторинга</w:t>
      </w:r>
      <w:r w:rsidRPr="003D6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5C7F4A" w:rsidRPr="0012065C" w:rsidRDefault="005C7F4A" w:rsidP="00DC4368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2065C">
        <w:rPr>
          <w:rFonts w:ascii="Times New Roman" w:eastAsia="Times New Roman" w:hAnsi="Times New Roman" w:cs="Times New Roman"/>
          <w:sz w:val="24"/>
          <w:szCs w:val="24"/>
        </w:rPr>
        <w:t>Источник и</w:t>
      </w:r>
      <w:r>
        <w:rPr>
          <w:rFonts w:ascii="Times New Roman" w:eastAsia="Times New Roman" w:hAnsi="Times New Roman" w:cs="Times New Roman"/>
          <w:sz w:val="24"/>
          <w:szCs w:val="24"/>
        </w:rPr>
        <w:t>нформации (ребенок, класс, школа</w:t>
      </w:r>
      <w:r w:rsidRPr="001206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C7F4A" w:rsidRPr="0012065C" w:rsidRDefault="005C7F4A" w:rsidP="00DC4368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2065C">
        <w:rPr>
          <w:rFonts w:ascii="Times New Roman" w:eastAsia="Times New Roman" w:hAnsi="Times New Roman" w:cs="Times New Roman"/>
          <w:sz w:val="24"/>
          <w:szCs w:val="24"/>
        </w:rPr>
        <w:t>Обработка информации (на уровне ЗУНов, которые закладываются государственным образовательным стандартом по математике и характеризуют качество обученности по предмету. Другими словами – это отслеживаемые параметры и инструментарий отслеживания)</w:t>
      </w:r>
    </w:p>
    <w:p w:rsidR="005C7F4A" w:rsidRPr="0012065C" w:rsidRDefault="005C7F4A" w:rsidP="00DC4368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2065C">
        <w:rPr>
          <w:rFonts w:ascii="Times New Roman" w:eastAsia="Times New Roman" w:hAnsi="Times New Roman" w:cs="Times New Roman"/>
          <w:sz w:val="24"/>
          <w:szCs w:val="24"/>
        </w:rPr>
        <w:t>Хранение информации (удобная, доступная, наглядная, понятная форма хранения информации)</w:t>
      </w:r>
    </w:p>
    <w:p w:rsidR="005D7F83" w:rsidRDefault="005C7F4A" w:rsidP="005D7F83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2065C">
        <w:rPr>
          <w:rFonts w:ascii="Times New Roman" w:eastAsia="Times New Roman" w:hAnsi="Times New Roman" w:cs="Times New Roman"/>
          <w:sz w:val="24"/>
          <w:szCs w:val="24"/>
        </w:rPr>
        <w:t>Распространение информации (субъекты, которым важна и необходима информация – учи</w:t>
      </w:r>
      <w:r>
        <w:rPr>
          <w:rFonts w:ascii="Times New Roman" w:eastAsia="Times New Roman" w:hAnsi="Times New Roman" w:cs="Times New Roman"/>
          <w:sz w:val="24"/>
          <w:szCs w:val="24"/>
        </w:rPr>
        <w:t>тель, ученик, родитель, завуч</w:t>
      </w:r>
      <w:r w:rsidRPr="001206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C7F4A" w:rsidRPr="005D7F83" w:rsidRDefault="005C7F4A" w:rsidP="005D7F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D7F83">
        <w:rPr>
          <w:rFonts w:ascii="Times New Roman" w:eastAsia="Times New Roman" w:hAnsi="Times New Roman" w:cs="Times New Roman"/>
          <w:sz w:val="24"/>
          <w:szCs w:val="24"/>
        </w:rPr>
        <w:lastRenderedPageBreak/>
        <w:t>Для начал</w:t>
      </w:r>
      <w:r w:rsidR="005D7F83">
        <w:rPr>
          <w:rFonts w:ascii="Times New Roman" w:eastAsia="Times New Roman" w:hAnsi="Times New Roman" w:cs="Times New Roman"/>
          <w:sz w:val="24"/>
          <w:szCs w:val="24"/>
        </w:rPr>
        <w:t xml:space="preserve">а в каждом классе проводится </w:t>
      </w:r>
      <w:r w:rsidRPr="005D7F83">
        <w:rPr>
          <w:rFonts w:ascii="Times New Roman" w:eastAsia="Times New Roman" w:hAnsi="Times New Roman" w:cs="Times New Roman"/>
          <w:sz w:val="24"/>
          <w:szCs w:val="24"/>
        </w:rPr>
        <w:t xml:space="preserve"> мониторинг по результатам </w:t>
      </w:r>
      <w:r w:rsidRPr="005D7F83">
        <w:rPr>
          <w:rFonts w:ascii="Times New Roman" w:eastAsia="Times New Roman" w:hAnsi="Times New Roman" w:cs="Times New Roman"/>
          <w:b/>
          <w:sz w:val="24"/>
          <w:szCs w:val="24"/>
        </w:rPr>
        <w:t>входных диагностических работ:</w:t>
      </w:r>
      <w:r w:rsidRPr="005D7F83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математического диктанта, те</w:t>
      </w:r>
      <w:r w:rsidR="005D7F83">
        <w:rPr>
          <w:rFonts w:ascii="Times New Roman" w:eastAsia="Times New Roman" w:hAnsi="Times New Roman" w:cs="Times New Roman"/>
          <w:sz w:val="24"/>
          <w:szCs w:val="24"/>
        </w:rPr>
        <w:t xml:space="preserve">стирования и контрольной работы, выводится средняя оценка по ключевым ЗУН </w:t>
      </w:r>
      <w:r w:rsidRPr="005D7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24" w:rsidRPr="005D7F83">
        <w:rPr>
          <w:rFonts w:ascii="Times New Roman" w:eastAsia="Times New Roman" w:hAnsi="Times New Roman" w:cs="Times New Roman"/>
          <w:b/>
          <w:i/>
          <w:sz w:val="24"/>
          <w:szCs w:val="24"/>
        </w:rPr>
        <w:t>(таблица</w:t>
      </w:r>
      <w:r w:rsidRPr="005D7F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1)</w:t>
      </w:r>
      <w:r w:rsidR="002757D3" w:rsidRPr="005D7F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924" w:rsidRDefault="001F2924" w:rsidP="001F2924">
      <w:pPr>
        <w:spacing w:before="100" w:beforeAutospacing="1" w:after="100" w:afterAutospacing="1" w:line="240" w:lineRule="atLeast"/>
        <w:ind w:left="375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(таблица</w:t>
      </w:r>
      <w:r w:rsidRPr="005E2C61">
        <w:rPr>
          <w:rFonts w:ascii="Times New Roman" w:eastAsia="Times New Roman" w:hAnsi="Times New Roman"/>
          <w:b/>
          <w:i/>
          <w:sz w:val="24"/>
          <w:szCs w:val="24"/>
        </w:rPr>
        <w:t xml:space="preserve"> 1)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2065C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96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1687"/>
        <w:gridCol w:w="658"/>
        <w:gridCol w:w="692"/>
        <w:gridCol w:w="754"/>
        <w:gridCol w:w="582"/>
        <w:gridCol w:w="658"/>
        <w:gridCol w:w="719"/>
        <w:gridCol w:w="795"/>
        <w:gridCol w:w="742"/>
        <w:gridCol w:w="1268"/>
        <w:gridCol w:w="695"/>
      </w:tblGrid>
      <w:tr w:rsidR="001F2924" w:rsidRPr="00711A60" w:rsidTr="001F2924">
        <w:trPr>
          <w:cantSplit/>
          <w:trHeight w:val="3406"/>
        </w:trPr>
        <w:tc>
          <w:tcPr>
            <w:tcW w:w="0" w:type="auto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87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ФИ учащихся</w:t>
            </w:r>
          </w:p>
        </w:tc>
        <w:tc>
          <w:tcPr>
            <w:tcW w:w="658" w:type="dxa"/>
            <w:textDirection w:val="btLr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Чтение , запись и сравнение натуральных чисел</w:t>
            </w:r>
          </w:p>
        </w:tc>
        <w:tc>
          <w:tcPr>
            <w:tcW w:w="692" w:type="dxa"/>
            <w:textDirection w:val="btLr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Таблицы сложения и вычитания, умножения и деления</w:t>
            </w:r>
          </w:p>
        </w:tc>
        <w:tc>
          <w:tcPr>
            <w:tcW w:w="754" w:type="dxa"/>
            <w:textDirection w:val="btLr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Письменное сложение и вычитание, умножение на двузначное число</w:t>
            </w:r>
          </w:p>
        </w:tc>
        <w:tc>
          <w:tcPr>
            <w:tcW w:w="582" w:type="dxa"/>
            <w:textDirection w:val="btLr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Порядок действий</w:t>
            </w:r>
          </w:p>
        </w:tc>
        <w:tc>
          <w:tcPr>
            <w:tcW w:w="658" w:type="dxa"/>
            <w:textDirection w:val="btLr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Решение текстовой задачи на 1-4 действия</w:t>
            </w:r>
          </w:p>
        </w:tc>
        <w:tc>
          <w:tcPr>
            <w:tcW w:w="719" w:type="dxa"/>
            <w:textDirection w:val="btLr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Периметр и площадь многоугольника</w:t>
            </w:r>
          </w:p>
        </w:tc>
        <w:tc>
          <w:tcPr>
            <w:tcW w:w="795" w:type="dxa"/>
            <w:textDirection w:val="btLr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Соотношения между единицами величин   (длина, масса, время)</w:t>
            </w:r>
          </w:p>
        </w:tc>
        <w:tc>
          <w:tcPr>
            <w:tcW w:w="742" w:type="dxa"/>
            <w:textDirection w:val="btLr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Решение уравнений (взаимосвязь компонентов арифметических действий)</w:t>
            </w:r>
          </w:p>
        </w:tc>
        <w:tc>
          <w:tcPr>
            <w:tcW w:w="1268" w:type="dxa"/>
            <w:textDirection w:val="btLr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Изображение многоугольников, измерение длин отрезков, построение прямого угла)</w:t>
            </w:r>
          </w:p>
        </w:tc>
        <w:tc>
          <w:tcPr>
            <w:tcW w:w="695" w:type="dxa"/>
            <w:textDirection w:val="btLr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ИТОГОВАЯ ОЦЕНКА</w:t>
            </w:r>
          </w:p>
        </w:tc>
      </w:tr>
      <w:tr w:rsidR="001F2924" w:rsidRPr="00711A60" w:rsidTr="001F2924">
        <w:tc>
          <w:tcPr>
            <w:tcW w:w="0" w:type="auto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:rsidR="001F2924" w:rsidRPr="00711A60" w:rsidRDefault="001F2924" w:rsidP="00711A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Дамдинов К.</w:t>
            </w:r>
          </w:p>
        </w:tc>
        <w:tc>
          <w:tcPr>
            <w:tcW w:w="65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b/>
                <w:sz w:val="20"/>
                <w:szCs w:val="20"/>
              </w:rPr>
              <w:t>3,2</w:t>
            </w:r>
          </w:p>
        </w:tc>
      </w:tr>
      <w:tr w:rsidR="001F2924" w:rsidRPr="00711A60" w:rsidTr="001F2924">
        <w:tc>
          <w:tcPr>
            <w:tcW w:w="0" w:type="auto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87" w:type="dxa"/>
          </w:tcPr>
          <w:p w:rsidR="001F2924" w:rsidRPr="00711A60" w:rsidRDefault="001F2924" w:rsidP="00711A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Дмитриева С.</w:t>
            </w:r>
          </w:p>
        </w:tc>
        <w:tc>
          <w:tcPr>
            <w:tcW w:w="65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5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b/>
                <w:sz w:val="20"/>
                <w:szCs w:val="20"/>
              </w:rPr>
              <w:t>4,1</w:t>
            </w:r>
          </w:p>
        </w:tc>
      </w:tr>
      <w:tr w:rsidR="001F2924" w:rsidRPr="00711A60" w:rsidTr="001F2924">
        <w:tc>
          <w:tcPr>
            <w:tcW w:w="0" w:type="auto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87" w:type="dxa"/>
          </w:tcPr>
          <w:p w:rsidR="001F2924" w:rsidRPr="00711A60" w:rsidRDefault="001F2924" w:rsidP="00711A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Цыдыпов Д.</w:t>
            </w:r>
          </w:p>
        </w:tc>
        <w:tc>
          <w:tcPr>
            <w:tcW w:w="65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5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b/>
                <w:sz w:val="20"/>
                <w:szCs w:val="20"/>
              </w:rPr>
              <w:t>3,7</w:t>
            </w:r>
          </w:p>
        </w:tc>
      </w:tr>
      <w:tr w:rsidR="001F2924" w:rsidRPr="00711A60" w:rsidTr="001F2924">
        <w:tc>
          <w:tcPr>
            <w:tcW w:w="0" w:type="auto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87" w:type="dxa"/>
          </w:tcPr>
          <w:p w:rsidR="001F2924" w:rsidRPr="00711A60" w:rsidRDefault="001F2924" w:rsidP="00711A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Захарова В.</w:t>
            </w:r>
          </w:p>
        </w:tc>
        <w:tc>
          <w:tcPr>
            <w:tcW w:w="65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b/>
                <w:sz w:val="20"/>
                <w:szCs w:val="20"/>
              </w:rPr>
              <w:t>2,9</w:t>
            </w:r>
          </w:p>
        </w:tc>
      </w:tr>
      <w:tr w:rsidR="001F2924" w:rsidRPr="00711A60" w:rsidTr="001F2924">
        <w:tc>
          <w:tcPr>
            <w:tcW w:w="0" w:type="auto"/>
          </w:tcPr>
          <w:p w:rsidR="001F2924" w:rsidRPr="00711A60" w:rsidRDefault="00711A60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87" w:type="dxa"/>
          </w:tcPr>
          <w:p w:rsidR="001F2924" w:rsidRPr="00711A60" w:rsidRDefault="001F2924" w:rsidP="00711A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Платонов Р.</w:t>
            </w:r>
          </w:p>
        </w:tc>
        <w:tc>
          <w:tcPr>
            <w:tcW w:w="65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b/>
                <w:sz w:val="20"/>
                <w:szCs w:val="20"/>
              </w:rPr>
              <w:t>3,3</w:t>
            </w:r>
          </w:p>
        </w:tc>
      </w:tr>
      <w:tr w:rsidR="001F2924" w:rsidRPr="00711A60" w:rsidTr="001F2924">
        <w:tc>
          <w:tcPr>
            <w:tcW w:w="0" w:type="auto"/>
          </w:tcPr>
          <w:p w:rsidR="001F2924" w:rsidRPr="00711A60" w:rsidRDefault="00711A60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87" w:type="dxa"/>
          </w:tcPr>
          <w:p w:rsidR="001F2924" w:rsidRPr="00711A60" w:rsidRDefault="001F2924" w:rsidP="00711A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Эрдынеева С.</w:t>
            </w:r>
          </w:p>
        </w:tc>
        <w:tc>
          <w:tcPr>
            <w:tcW w:w="65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b/>
                <w:sz w:val="20"/>
                <w:szCs w:val="20"/>
              </w:rPr>
              <w:t>3,5</w:t>
            </w:r>
          </w:p>
        </w:tc>
      </w:tr>
      <w:tr w:rsidR="001F2924" w:rsidRPr="00711A60" w:rsidTr="001F2924">
        <w:tc>
          <w:tcPr>
            <w:tcW w:w="0" w:type="auto"/>
          </w:tcPr>
          <w:p w:rsidR="001F2924" w:rsidRPr="00711A60" w:rsidRDefault="00711A60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87" w:type="dxa"/>
          </w:tcPr>
          <w:p w:rsidR="001F2924" w:rsidRPr="00711A60" w:rsidRDefault="001F2924" w:rsidP="00711A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Шадапова Н.</w:t>
            </w:r>
          </w:p>
        </w:tc>
        <w:tc>
          <w:tcPr>
            <w:tcW w:w="65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8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5" w:type="dxa"/>
          </w:tcPr>
          <w:p w:rsidR="001F2924" w:rsidRPr="00711A60" w:rsidRDefault="001F2924" w:rsidP="00711A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1A60">
              <w:rPr>
                <w:rFonts w:ascii="Times New Roman" w:eastAsia="Times New Roman" w:hAnsi="Times New Roman"/>
                <w:b/>
                <w:sz w:val="20"/>
                <w:szCs w:val="20"/>
              </w:rPr>
              <w:t>3,5</w:t>
            </w:r>
          </w:p>
        </w:tc>
      </w:tr>
    </w:tbl>
    <w:p w:rsidR="005C7F4A" w:rsidRPr="0012065C" w:rsidRDefault="005C7F4A" w:rsidP="005C7F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F4A" w:rsidRDefault="005C7F4A" w:rsidP="005C7F4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65C">
        <w:rPr>
          <w:rFonts w:ascii="Times New Roman" w:eastAsia="Times New Roman" w:hAnsi="Times New Roman" w:cs="Times New Roman"/>
          <w:sz w:val="24"/>
          <w:szCs w:val="24"/>
        </w:rPr>
        <w:t>Для анализа результатов своей деятельн</w:t>
      </w:r>
      <w:r>
        <w:rPr>
          <w:rFonts w:ascii="Times New Roman" w:eastAsia="Times New Roman" w:hAnsi="Times New Roman" w:cs="Times New Roman"/>
          <w:sz w:val="24"/>
          <w:szCs w:val="24"/>
        </w:rPr>
        <w:t>ости,</w:t>
      </w:r>
      <w:r w:rsidRPr="0012065C">
        <w:rPr>
          <w:rFonts w:ascii="Times New Roman" w:eastAsia="Times New Roman" w:hAnsi="Times New Roman" w:cs="Times New Roman"/>
          <w:sz w:val="24"/>
          <w:szCs w:val="24"/>
        </w:rPr>
        <w:t xml:space="preserve"> отслеживая качество обучения математике учащихся (например, по результатам тематических контрольных работ), я использовала следующую форму:</w:t>
      </w:r>
    </w:p>
    <w:p w:rsidR="005C7F4A" w:rsidRPr="00A82520" w:rsidRDefault="005C7F4A" w:rsidP="005C7F4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5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Тема:</w:t>
      </w:r>
      <w:r w:rsidRPr="00A82520">
        <w:rPr>
          <w:rFonts w:ascii="Times New Roman" w:eastAsia="Times New Roman" w:hAnsi="Times New Roman" w:cs="Times New Roman"/>
          <w:b/>
          <w:sz w:val="24"/>
          <w:szCs w:val="24"/>
        </w:rPr>
        <w:t xml:space="preserve"> Арифметические действия с десятичными дробями.</w:t>
      </w:r>
    </w:p>
    <w:tbl>
      <w:tblPr>
        <w:tblW w:w="9991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0"/>
        <w:gridCol w:w="1844"/>
        <w:gridCol w:w="456"/>
        <w:gridCol w:w="539"/>
        <w:gridCol w:w="539"/>
        <w:gridCol w:w="539"/>
        <w:gridCol w:w="462"/>
        <w:gridCol w:w="462"/>
        <w:gridCol w:w="546"/>
        <w:gridCol w:w="546"/>
        <w:gridCol w:w="450"/>
        <w:gridCol w:w="531"/>
        <w:gridCol w:w="531"/>
        <w:gridCol w:w="531"/>
        <w:gridCol w:w="479"/>
        <w:gridCol w:w="392"/>
        <w:gridCol w:w="392"/>
        <w:gridCol w:w="392"/>
      </w:tblGrid>
      <w:tr w:rsidR="005C7F4A" w:rsidRPr="0012065C" w:rsidTr="00711A60">
        <w:tc>
          <w:tcPr>
            <w:tcW w:w="3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ученика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дроби. Сравнение. Округление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умножение </w:t>
            </w: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16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действия с десятичными дробями</w:t>
            </w:r>
          </w:p>
        </w:tc>
      </w:tr>
      <w:tr w:rsidR="005C7F4A" w:rsidRPr="0012065C" w:rsidTr="00711A60">
        <w:tc>
          <w:tcPr>
            <w:tcW w:w="3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7F4A" w:rsidRPr="0012065C" w:rsidTr="00711A60"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7F4A" w:rsidRPr="00614F86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614F86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Дамдинов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F4A" w:rsidRPr="0012065C" w:rsidTr="00711A60"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 </w:t>
            </w:r>
          </w:p>
        </w:tc>
      </w:tr>
      <w:tr w:rsidR="005C7F4A" w:rsidRPr="0012065C" w:rsidTr="00711A60"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Цыдыпов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F4A" w:rsidRPr="0012065C" w:rsidTr="00711A60"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F4A" w:rsidRPr="0012065C" w:rsidTr="00711A60"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7F4A" w:rsidRPr="0012065C" w:rsidRDefault="00711A60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F4A" w:rsidRPr="0012065C" w:rsidTr="00711A60"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7F4A" w:rsidRPr="0012065C" w:rsidRDefault="00711A60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Эрдынеева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F4A" w:rsidRPr="0012065C" w:rsidTr="00711A60"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7F4A" w:rsidRDefault="00711A60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Default="005C7F4A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Шадапова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5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F4A" w:rsidRPr="0012065C" w:rsidRDefault="005C7F4A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7F4A" w:rsidRDefault="005C7F4A" w:rsidP="005C7F4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F4A" w:rsidRPr="0012065C" w:rsidRDefault="009129D9" w:rsidP="005D7F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Аналогично по другим темам. </w:t>
      </w:r>
      <w:r w:rsidR="005C7F4A" w:rsidRPr="0012065C">
        <w:rPr>
          <w:rFonts w:ascii="Times New Roman" w:eastAsia="Times New Roman" w:hAnsi="Times New Roman" w:cs="Times New Roman"/>
          <w:sz w:val="24"/>
          <w:szCs w:val="24"/>
        </w:rPr>
        <w:t xml:space="preserve">Такая форма удобна для отслеживания уровня обучения учащихся по </w:t>
      </w:r>
      <w:r w:rsidR="005C7F4A">
        <w:rPr>
          <w:rFonts w:ascii="Times New Roman" w:eastAsia="Times New Roman" w:hAnsi="Times New Roman" w:cs="Times New Roman"/>
          <w:sz w:val="24"/>
          <w:szCs w:val="24"/>
        </w:rPr>
        <w:t xml:space="preserve">темам: базовый, выше базового. </w:t>
      </w:r>
      <w:r w:rsidR="005C7F4A" w:rsidRPr="0012065C">
        <w:rPr>
          <w:rFonts w:ascii="Times New Roman" w:eastAsia="Times New Roman" w:hAnsi="Times New Roman" w:cs="Times New Roman"/>
          <w:sz w:val="24"/>
          <w:szCs w:val="24"/>
        </w:rPr>
        <w:t xml:space="preserve"> Можно отследить изменения уровня обученности у одного </w:t>
      </w:r>
      <w:r w:rsidR="005C7F4A">
        <w:rPr>
          <w:rFonts w:ascii="Times New Roman" w:eastAsia="Times New Roman" w:hAnsi="Times New Roman" w:cs="Times New Roman"/>
          <w:sz w:val="24"/>
          <w:szCs w:val="24"/>
        </w:rPr>
        <w:t xml:space="preserve">ученика, класса в целом. </w:t>
      </w:r>
    </w:p>
    <w:p w:rsidR="00046600" w:rsidRDefault="005C7F4A" w:rsidP="005D7F8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E0E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– </w:t>
      </w:r>
      <w:r w:rsidRPr="00046600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C23E0E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</w:t>
      </w:r>
      <w:r w:rsidRPr="00046600">
        <w:rPr>
          <w:rFonts w:ascii="Times New Roman" w:eastAsia="Times New Roman" w:hAnsi="Times New Roman" w:cs="Times New Roman"/>
          <w:sz w:val="24"/>
          <w:szCs w:val="24"/>
        </w:rPr>
        <w:t>деятельности ученика,</w:t>
      </w:r>
      <w:r w:rsidRPr="0012065C">
        <w:rPr>
          <w:rFonts w:ascii="Times New Roman" w:eastAsia="Times New Roman" w:hAnsi="Times New Roman" w:cs="Times New Roman"/>
          <w:sz w:val="24"/>
          <w:szCs w:val="24"/>
        </w:rPr>
        <w:t xml:space="preserve"> а мне – учителю необходимо и важно знать: </w:t>
      </w:r>
      <w:r w:rsidRPr="00046600">
        <w:rPr>
          <w:rFonts w:ascii="Times New Roman" w:eastAsia="Times New Roman" w:hAnsi="Times New Roman" w:cs="Times New Roman"/>
          <w:b/>
          <w:i/>
          <w:sz w:val="24"/>
          <w:szCs w:val="24"/>
        </w:rPr>
        <w:t>что именно не усвоено учеником по теме, какие вопросы вызывают затруднения,</w:t>
      </w:r>
      <w:r w:rsidRPr="0012065C">
        <w:rPr>
          <w:rFonts w:ascii="Times New Roman" w:eastAsia="Times New Roman" w:hAnsi="Times New Roman" w:cs="Times New Roman"/>
          <w:sz w:val="24"/>
          <w:szCs w:val="24"/>
        </w:rPr>
        <w:t xml:space="preserve"> так как по окончании основной и средней школы все мои ученики должны овладеть стандартами математического образования. Поэтому, проанализировав литературу по данному вопросу, я попробовала разработать </w:t>
      </w:r>
      <w:r w:rsidRPr="0012065C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систему</w:t>
      </w:r>
      <w:r w:rsidR="00046600">
        <w:rPr>
          <w:rFonts w:ascii="Times New Roman" w:eastAsia="Times New Roman" w:hAnsi="Times New Roman" w:cs="Times New Roman"/>
          <w:sz w:val="24"/>
          <w:szCs w:val="24"/>
        </w:rPr>
        <w:t xml:space="preserve"> мониторинга предметных результатов </w:t>
      </w:r>
      <w:r w:rsidRPr="0012065C">
        <w:rPr>
          <w:rFonts w:ascii="Times New Roman" w:eastAsia="Times New Roman" w:hAnsi="Times New Roman" w:cs="Times New Roman"/>
          <w:sz w:val="24"/>
          <w:szCs w:val="24"/>
        </w:rPr>
        <w:t xml:space="preserve"> учащихся по математике.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этого с</w:t>
      </w:r>
      <w:r w:rsidR="009129D9">
        <w:rPr>
          <w:rFonts w:ascii="Times New Roman" w:eastAsia="Times New Roman" w:hAnsi="Times New Roman" w:cs="Times New Roman"/>
          <w:sz w:val="24"/>
          <w:szCs w:val="24"/>
        </w:rPr>
        <w:t xml:space="preserve">оставляется карта предметных ЗУН. </w:t>
      </w:r>
    </w:p>
    <w:p w:rsidR="005C7F4A" w:rsidRDefault="005C7F4A" w:rsidP="005D7F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19A">
        <w:rPr>
          <w:rFonts w:ascii="Times New Roman" w:eastAsia="Times New Roman" w:hAnsi="Times New Roman" w:cs="Times New Roman"/>
          <w:b/>
          <w:sz w:val="24"/>
          <w:szCs w:val="24"/>
        </w:rPr>
        <w:t>Карта предметных знаний, умений и навыков учащихся 5-6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составляется по следующим содержательным линиям: </w:t>
      </w:r>
    </w:p>
    <w:p w:rsidR="005C7F4A" w:rsidRDefault="005C7F4A" w:rsidP="005D7F83">
      <w:pPr>
        <w:pStyle w:val="a4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Натуральные числа.</w:t>
      </w:r>
    </w:p>
    <w:p w:rsidR="005C7F4A" w:rsidRDefault="005C7F4A" w:rsidP="005D7F83">
      <w:pPr>
        <w:pStyle w:val="a4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Дроби.</w:t>
      </w:r>
    </w:p>
    <w:p w:rsidR="005C7F4A" w:rsidRDefault="005C7F4A" w:rsidP="005D7F83">
      <w:pPr>
        <w:pStyle w:val="a4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Рациональные числа.</w:t>
      </w:r>
    </w:p>
    <w:p w:rsidR="005C7F4A" w:rsidRDefault="005C7F4A" w:rsidP="005D7F83">
      <w:pPr>
        <w:pStyle w:val="a4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Текстовые задачи.</w:t>
      </w:r>
    </w:p>
    <w:p w:rsidR="005C7F4A" w:rsidRDefault="005C7F4A" w:rsidP="005D7F83">
      <w:pPr>
        <w:pStyle w:val="a4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Алгебраические выражения.</w:t>
      </w:r>
    </w:p>
    <w:p w:rsidR="005C7F4A" w:rsidRPr="0010119A" w:rsidRDefault="005C7F4A" w:rsidP="005D7F83">
      <w:pPr>
        <w:pStyle w:val="a4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Уравнения и неравенства.</w:t>
      </w:r>
    </w:p>
    <w:p w:rsidR="00061B1A" w:rsidRPr="005D7F83" w:rsidRDefault="005C7F4A" w:rsidP="005D7F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65C">
        <w:rPr>
          <w:rFonts w:ascii="Times New Roman" w:eastAsia="Times New Roman" w:hAnsi="Times New Roman" w:cs="Times New Roman"/>
          <w:sz w:val="24"/>
          <w:szCs w:val="24"/>
        </w:rPr>
        <w:t>Такая карта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00">
        <w:rPr>
          <w:rFonts w:ascii="Times New Roman" w:eastAsia="Times New Roman" w:hAnsi="Times New Roman" w:cs="Times New Roman"/>
          <w:b/>
          <w:i/>
          <w:sz w:val="24"/>
          <w:szCs w:val="24"/>
        </w:rPr>
        <w:t>(таблица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</w:t>
      </w:r>
      <w:r w:rsidRPr="005E2C61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65C">
        <w:rPr>
          <w:rFonts w:ascii="Times New Roman" w:eastAsia="Times New Roman" w:hAnsi="Times New Roman" w:cs="Times New Roman"/>
          <w:sz w:val="24"/>
          <w:szCs w:val="24"/>
        </w:rPr>
        <w:t xml:space="preserve"> удобна для составления диагностических тестов, диктантов, контрольных работ. Ее можно расширить до уровней: анализ, синтез, оценка. К колонке “Применение” можно разработать и приложить конкретные задания, выполнение которых будет оцениваться.</w:t>
      </w:r>
    </w:p>
    <w:p w:rsidR="00711A60" w:rsidRDefault="00711A60" w:rsidP="00046600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046600" w:rsidRPr="00E06A75" w:rsidRDefault="00046600" w:rsidP="00046600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>(таблица 2</w:t>
      </w:r>
      <w:r w:rsidRPr="005E2C61">
        <w:rPr>
          <w:rFonts w:ascii="Times New Roman" w:eastAsia="Times New Roman" w:hAnsi="Times New Roman"/>
          <w:b/>
          <w:i/>
          <w:sz w:val="24"/>
          <w:szCs w:val="24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40"/>
        <w:gridCol w:w="2270"/>
        <w:gridCol w:w="3007"/>
        <w:gridCol w:w="2733"/>
      </w:tblGrid>
      <w:tr w:rsidR="00046600" w:rsidRPr="003654B5" w:rsidTr="003654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600" w:rsidRPr="00061B1A" w:rsidRDefault="00061B1A" w:rsidP="00365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Блок 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600" w:rsidRPr="00061B1A" w:rsidRDefault="00046600" w:rsidP="00365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600" w:rsidRPr="00061B1A" w:rsidRDefault="00046600" w:rsidP="00365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600" w:rsidRPr="00061B1A" w:rsidRDefault="00046600" w:rsidP="00365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Применение</w:t>
            </w:r>
          </w:p>
        </w:tc>
      </w:tr>
      <w:tr w:rsidR="00046600" w:rsidRPr="003654B5" w:rsidTr="00046600">
        <w:trPr>
          <w:trHeight w:val="36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B1A" w:rsidRPr="00061B1A" w:rsidRDefault="00061B1A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 xml:space="preserve">5 кл. </w:t>
            </w:r>
            <w:r w:rsidRPr="00061B1A">
              <w:rPr>
                <w:rFonts w:ascii="Times New Roman" w:eastAsia="Times New Roman" w:hAnsi="Times New Roman"/>
                <w:b/>
                <w:sz w:val="20"/>
                <w:szCs w:val="20"/>
              </w:rPr>
              <w:t>Натуральные числа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B1A" w:rsidRPr="00061B1A" w:rsidRDefault="00061B1A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знает: понятие натурального числа, выделяет</w:t>
            </w:r>
          </w:p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 xml:space="preserve"> их из множества известных чисел.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B1A" w:rsidRPr="00061B1A" w:rsidRDefault="00061B1A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понимает:</w:t>
            </w:r>
          </w:p>
          <w:p w:rsidR="00046600" w:rsidRPr="00061B1A" w:rsidRDefault="00046600" w:rsidP="00DC4368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состав (разрядные единицы) натурального числа;</w:t>
            </w:r>
          </w:p>
          <w:p w:rsidR="00046600" w:rsidRPr="00061B1A" w:rsidRDefault="00046600" w:rsidP="00DC4368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алгоритм выполнения арифметических действий над натуральными числами</w:t>
            </w:r>
          </w:p>
          <w:p w:rsidR="00046600" w:rsidRPr="00061B1A" w:rsidRDefault="00046600" w:rsidP="00DC4368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сущность деления с остатком</w:t>
            </w:r>
          </w:p>
          <w:p w:rsidR="00046600" w:rsidRPr="00061B1A" w:rsidRDefault="00046600" w:rsidP="003654B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1B1A" w:rsidRPr="00061B1A" w:rsidRDefault="00061B1A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умеет:</w:t>
            </w:r>
          </w:p>
          <w:p w:rsidR="00046600" w:rsidRPr="00061B1A" w:rsidRDefault="00046600" w:rsidP="00DC436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читать натуральное число;</w:t>
            </w:r>
          </w:p>
          <w:p w:rsidR="00046600" w:rsidRPr="00061B1A" w:rsidRDefault="00046600" w:rsidP="00DC436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сравнивать натуральные числа;</w:t>
            </w:r>
          </w:p>
          <w:p w:rsidR="00046600" w:rsidRPr="00061B1A" w:rsidRDefault="00046600" w:rsidP="00DC436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выполнять арифметические действия с многозначными натуральными числами;</w:t>
            </w:r>
          </w:p>
          <w:p w:rsidR="00046600" w:rsidRPr="00061B1A" w:rsidRDefault="00046600" w:rsidP="00DC436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выполнять деление с остатком</w:t>
            </w:r>
          </w:p>
        </w:tc>
      </w:tr>
      <w:tr w:rsidR="00046600" w:rsidRPr="003654B5" w:rsidTr="003654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 xml:space="preserve">5 кл. </w:t>
            </w:r>
            <w:r w:rsidRPr="00061B1A">
              <w:rPr>
                <w:rFonts w:ascii="Times New Roman" w:eastAsia="Times New Roman" w:hAnsi="Times New Roman"/>
                <w:b/>
                <w:sz w:val="20"/>
                <w:szCs w:val="20"/>
              </w:rPr>
              <w:t>Дроби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знает: понятия десятичная и обыкновенная дробь, различает 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понимает:</w:t>
            </w:r>
          </w:p>
          <w:p w:rsidR="00046600" w:rsidRPr="00061B1A" w:rsidRDefault="00046600" w:rsidP="00DC436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что показывает числитель и знаменатель дроби;</w:t>
            </w:r>
          </w:p>
          <w:p w:rsidR="00046600" w:rsidRPr="00061B1A" w:rsidRDefault="00046600" w:rsidP="00DC436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состав (разрядные единицы) десятичной дроби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умеет:</w:t>
            </w:r>
          </w:p>
          <w:p w:rsidR="00046600" w:rsidRPr="00061B1A" w:rsidRDefault="00046600" w:rsidP="00DC4368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читать обыкновенные и десятичные дроби,</w:t>
            </w:r>
          </w:p>
          <w:p w:rsidR="00046600" w:rsidRPr="00061B1A" w:rsidRDefault="00046600" w:rsidP="00DC4368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сравнивать десятичные дроби и обыкновенные дроби с одинаковым знаменателем;</w:t>
            </w:r>
          </w:p>
          <w:p w:rsidR="00046600" w:rsidRPr="00061B1A" w:rsidRDefault="00046600" w:rsidP="00DC4368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выполнять </w:t>
            </w: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арифметические действия с десятичными дробями;</w:t>
            </w:r>
          </w:p>
          <w:p w:rsidR="00046600" w:rsidRPr="00061B1A" w:rsidRDefault="00046600" w:rsidP="00DC4368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округлять десятичные дроби</w:t>
            </w:r>
          </w:p>
        </w:tc>
      </w:tr>
      <w:tr w:rsidR="00046600" w:rsidRPr="003654B5" w:rsidTr="003654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5 кл. </w:t>
            </w:r>
            <w:r w:rsidRPr="00061B1A">
              <w:rPr>
                <w:rFonts w:ascii="Times New Roman" w:eastAsia="Times New Roman" w:hAnsi="Times New Roman"/>
                <w:b/>
                <w:sz w:val="20"/>
                <w:szCs w:val="20"/>
              </w:rPr>
              <w:t>Рациональные числа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знает: законы арифметических действий: переместительный, сочетательный, распределительный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понимает:</w:t>
            </w:r>
          </w:p>
          <w:p w:rsidR="00046600" w:rsidRPr="00061B1A" w:rsidRDefault="00046600" w:rsidP="00DC4368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различие буквенных и числовых выражений;</w:t>
            </w:r>
          </w:p>
          <w:p w:rsidR="00046600" w:rsidRPr="00061B1A" w:rsidRDefault="00046600" w:rsidP="00DC4368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рациональность использования законов арифметических действий для вычислений.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600" w:rsidRPr="00061B1A" w:rsidRDefault="00046600" w:rsidP="005D7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умеет:</w:t>
            </w:r>
          </w:p>
          <w:p w:rsidR="00046600" w:rsidRPr="00061B1A" w:rsidRDefault="00046600" w:rsidP="005D7F83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определять порядок действий в выражениях, содержащих скобки;</w:t>
            </w:r>
          </w:p>
          <w:p w:rsidR="00046600" w:rsidRPr="00061B1A" w:rsidRDefault="00046600" w:rsidP="005D7F83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применять законы арифметических действий в устных и пи</w:t>
            </w:r>
            <w:r w:rsidR="005D7F83">
              <w:rPr>
                <w:rFonts w:ascii="Times New Roman" w:eastAsia="Times New Roman" w:hAnsi="Times New Roman"/>
                <w:sz w:val="20"/>
                <w:szCs w:val="20"/>
              </w:rPr>
              <w:t>сьм</w:t>
            </w:r>
          </w:p>
        </w:tc>
      </w:tr>
      <w:tr w:rsidR="00046600" w:rsidRPr="003654B5" w:rsidTr="003654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5кл</w:t>
            </w:r>
          </w:p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b/>
                <w:sz w:val="20"/>
                <w:szCs w:val="20"/>
              </w:rPr>
              <w:t>Текстовые задачи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знает: арифметический способ решения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понимает:</w:t>
            </w:r>
          </w:p>
          <w:p w:rsidR="00046600" w:rsidRPr="00061B1A" w:rsidRDefault="00046600" w:rsidP="00DC436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для решения задачи необходимо установить взаимосвязь между данными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600" w:rsidRPr="00061B1A" w:rsidRDefault="00046600" w:rsidP="003654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умеет:</w:t>
            </w:r>
          </w:p>
          <w:p w:rsidR="00046600" w:rsidRPr="00061B1A" w:rsidRDefault="00046600" w:rsidP="00DC4368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B1A">
              <w:rPr>
                <w:rFonts w:ascii="Times New Roman" w:eastAsia="Times New Roman" w:hAnsi="Times New Roman"/>
                <w:sz w:val="20"/>
                <w:szCs w:val="20"/>
              </w:rPr>
              <w:t>задавать вопросы по условию задачи</w:t>
            </w:r>
          </w:p>
          <w:p w:rsidR="00046600" w:rsidRPr="00061B1A" w:rsidRDefault="00046600" w:rsidP="003654B5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46600" w:rsidRPr="00061B1A" w:rsidRDefault="00046600" w:rsidP="003654B5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654B5" w:rsidRDefault="00046600" w:rsidP="00046600">
      <w:pPr>
        <w:spacing w:after="12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3654B5">
        <w:rPr>
          <w:rFonts w:ascii="Times New Roman" w:eastAsia="Times New Roman" w:hAnsi="Times New Roman"/>
          <w:b/>
          <w:i/>
          <w:sz w:val="24"/>
          <w:szCs w:val="24"/>
        </w:rPr>
        <w:t xml:space="preserve">   </w:t>
      </w:r>
    </w:p>
    <w:p w:rsidR="005C7F4A" w:rsidRDefault="003654B5" w:rsidP="00046600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</w:t>
      </w:r>
      <w:r w:rsidR="005C7F4A" w:rsidRPr="0012065C">
        <w:rPr>
          <w:rFonts w:ascii="Times New Roman" w:eastAsia="Times New Roman" w:hAnsi="Times New Roman" w:cs="Times New Roman"/>
          <w:sz w:val="24"/>
          <w:szCs w:val="24"/>
        </w:rPr>
        <w:t>Для фиксирования результатов выполнения</w:t>
      </w:r>
      <w:r w:rsidR="005C7F4A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работ можно использовать следующую </w:t>
      </w:r>
      <w:r w:rsidR="005C7F4A" w:rsidRPr="0012065C">
        <w:rPr>
          <w:rFonts w:ascii="Times New Roman" w:eastAsia="Times New Roman" w:hAnsi="Times New Roman" w:cs="Times New Roman"/>
          <w:sz w:val="24"/>
          <w:szCs w:val="24"/>
        </w:rPr>
        <w:t xml:space="preserve"> форму:</w:t>
      </w:r>
      <w:r w:rsidR="005C7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(таблица</w:t>
      </w:r>
      <w:r w:rsidR="005C7F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3</w:t>
      </w:r>
      <w:r w:rsidR="005C7F4A" w:rsidRPr="005E2C61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E94BEF" w:rsidRDefault="00E94BEF" w:rsidP="00E94B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(таблица 3</w:t>
      </w:r>
      <w:r w:rsidRPr="005E2C61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tbl>
      <w:tblPr>
        <w:tblW w:w="9968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40"/>
        <w:gridCol w:w="558"/>
        <w:gridCol w:w="508"/>
        <w:gridCol w:w="558"/>
        <w:gridCol w:w="508"/>
        <w:gridCol w:w="558"/>
        <w:gridCol w:w="508"/>
        <w:gridCol w:w="558"/>
        <w:gridCol w:w="508"/>
        <w:gridCol w:w="555"/>
        <w:gridCol w:w="511"/>
        <w:gridCol w:w="557"/>
        <w:gridCol w:w="509"/>
        <w:gridCol w:w="536"/>
        <w:gridCol w:w="530"/>
        <w:gridCol w:w="638"/>
        <w:gridCol w:w="428"/>
      </w:tblGrid>
      <w:tr w:rsidR="00711A60" w:rsidRPr="003654B5" w:rsidTr="00711A60"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Натуральные числа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Дроби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Рациональные числа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Текстовые задачи</w:t>
            </w:r>
          </w:p>
        </w:tc>
      </w:tr>
      <w:tr w:rsidR="00711A60" w:rsidRPr="003654B5" w:rsidTr="00711A60"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A60" w:rsidRPr="003654B5" w:rsidRDefault="00711A60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2013/2014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2014/2015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2013/2014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2014/2015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2013/2014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2014/2015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2013/2014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2014/2015</w:t>
            </w:r>
          </w:p>
        </w:tc>
      </w:tr>
      <w:tr w:rsidR="00711A60" w:rsidRPr="003654B5" w:rsidTr="00711A60"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A60" w:rsidRPr="003654B5" w:rsidRDefault="00711A60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711A60" w:rsidRPr="003654B5" w:rsidTr="00711A60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Дамдинов К.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A60" w:rsidRPr="003654B5" w:rsidTr="00711A60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Дмитриева С.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A60" w:rsidRPr="003654B5" w:rsidTr="00711A60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Цыдыпов Д.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A60" w:rsidRPr="003654B5" w:rsidTr="00711A60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В.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A60" w:rsidRPr="003654B5" w:rsidTr="00711A60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Платонов Р.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A60" w:rsidRPr="003654B5" w:rsidTr="00711A60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Эрдынеева С.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A60" w:rsidRPr="003654B5" w:rsidTr="00711A60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B5">
              <w:rPr>
                <w:rFonts w:ascii="Times New Roman" w:eastAsia="Times New Roman" w:hAnsi="Times New Roman" w:cs="Times New Roman"/>
                <w:sz w:val="20"/>
                <w:szCs w:val="20"/>
              </w:rPr>
              <w:t>Шадапова Н.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A60" w:rsidRPr="003654B5" w:rsidRDefault="00711A60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54B5" w:rsidRPr="003654B5" w:rsidRDefault="003654B5" w:rsidP="00DC4368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54B5">
        <w:rPr>
          <w:rFonts w:ascii="Times New Roman" w:eastAsia="Times New Roman" w:hAnsi="Times New Roman" w:cs="Times New Roman"/>
          <w:b/>
          <w:sz w:val="20"/>
          <w:szCs w:val="20"/>
        </w:rPr>
        <w:t>+      владеет хорошо</w:t>
      </w:r>
    </w:p>
    <w:p w:rsidR="003654B5" w:rsidRPr="003654B5" w:rsidRDefault="003654B5" w:rsidP="00DC4368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54B5">
        <w:rPr>
          <w:rFonts w:ascii="Times New Roman" w:eastAsia="Times New Roman" w:hAnsi="Times New Roman" w:cs="Times New Roman"/>
          <w:b/>
          <w:sz w:val="20"/>
          <w:szCs w:val="20"/>
        </w:rPr>
        <w:t>0      владеет</w:t>
      </w:r>
    </w:p>
    <w:p w:rsidR="003654B5" w:rsidRPr="003654B5" w:rsidRDefault="003654B5" w:rsidP="00DC4368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54B5">
        <w:rPr>
          <w:rFonts w:ascii="Times New Roman" w:eastAsia="Times New Roman" w:hAnsi="Times New Roman" w:cs="Times New Roman"/>
          <w:b/>
          <w:sz w:val="20"/>
          <w:szCs w:val="20"/>
        </w:rPr>
        <w:t>-       плохо владеет</w:t>
      </w:r>
    </w:p>
    <w:p w:rsidR="003654B5" w:rsidRPr="003654B5" w:rsidRDefault="003654B5" w:rsidP="00DC4368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54B5">
        <w:rPr>
          <w:rFonts w:ascii="Times New Roman" w:eastAsia="Times New Roman" w:hAnsi="Times New Roman" w:cs="Times New Roman"/>
          <w:b/>
          <w:sz w:val="20"/>
          <w:szCs w:val="20"/>
        </w:rPr>
        <w:t>“н” – начало года, “к” - конец года</w:t>
      </w:r>
    </w:p>
    <w:p w:rsidR="00E94BEF" w:rsidRDefault="005C7F4A" w:rsidP="005D7F8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65C">
        <w:rPr>
          <w:rFonts w:ascii="Times New Roman" w:eastAsia="Times New Roman" w:hAnsi="Times New Roman" w:cs="Times New Roman"/>
          <w:sz w:val="24"/>
          <w:szCs w:val="24"/>
        </w:rPr>
        <w:lastRenderedPageBreak/>
        <w:t>Такая </w:t>
      </w:r>
      <w:r w:rsidRPr="0012065C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система </w:t>
      </w:r>
      <w:r w:rsidRPr="0012065C">
        <w:rPr>
          <w:rFonts w:ascii="Times New Roman" w:eastAsia="Times New Roman" w:hAnsi="Times New Roman" w:cs="Times New Roman"/>
          <w:sz w:val="24"/>
          <w:szCs w:val="24"/>
        </w:rPr>
        <w:t>удобна для использо</w:t>
      </w:r>
      <w:r>
        <w:rPr>
          <w:rFonts w:ascii="Times New Roman" w:eastAsia="Times New Roman" w:hAnsi="Times New Roman" w:cs="Times New Roman"/>
          <w:sz w:val="24"/>
          <w:szCs w:val="24"/>
        </w:rPr>
        <w:t>вания при безотметочном мониторинге</w:t>
      </w:r>
      <w:r w:rsidRPr="0012065C">
        <w:rPr>
          <w:rFonts w:ascii="Times New Roman" w:eastAsia="Times New Roman" w:hAnsi="Times New Roman" w:cs="Times New Roman"/>
          <w:sz w:val="24"/>
          <w:szCs w:val="24"/>
        </w:rPr>
        <w:t>. Она позволяет выделить разделы программного материала, которые вызвали у ученика трудности. Учителю, родителю, самому ученику видно над чем еще необходимо поработать, а возможность исправить положение есть до конца учебного года.</w:t>
      </w:r>
      <w:r w:rsidR="00576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FCE" w:rsidRPr="00117919" w:rsidRDefault="00DC4368" w:rsidP="00DC4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6</w:t>
      </w:r>
      <w:r w:rsidR="00576FCE">
        <w:rPr>
          <w:rFonts w:ascii="Times New Roman" w:eastAsia="Times New Roman" w:hAnsi="Times New Roman" w:cs="Times New Roman"/>
          <w:sz w:val="24"/>
          <w:szCs w:val="24"/>
        </w:rPr>
        <w:t>-11 классах практикую</w:t>
      </w:r>
      <w:r w:rsidR="00576FCE" w:rsidRPr="00DC43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C4368">
        <w:rPr>
          <w:rFonts w:ascii="Times New Roman" w:eastAsia="Times New Roman" w:hAnsi="Times New Roman" w:cs="Times New Roman"/>
          <w:b/>
          <w:sz w:val="24"/>
          <w:szCs w:val="24"/>
        </w:rPr>
        <w:t>зачетную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форму. </w:t>
      </w:r>
      <w:r w:rsidR="00576FCE"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Зачёты: индивидуальные, командные, парные; устные или письменные; по теории (в старших классах); по решению задач; тестовые; занимательные или с элементами занимательности; в форме семинара.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6FCE"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оведении зачётов применяю</w:t>
      </w:r>
      <w:r w:rsidR="00576FCE"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дифференцированный подход к учащимся.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6FCE"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каждой формы работы подбираются задания трёх уровней:</w:t>
      </w:r>
    </w:p>
    <w:p w:rsidR="00576FCE" w:rsidRPr="00DC4368" w:rsidRDefault="00DC4368" w:rsidP="00DC4368">
      <w:pPr>
        <w:pStyle w:val="a4"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 </w:t>
      </w:r>
      <w:r w:rsidR="00576FCE" w:rsidRPr="00DC4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</w:t>
      </w:r>
      <w:r w:rsidR="00576FCE" w:rsidRPr="00DC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понимание математических понятий, воспроизведение формул и формулировок.</w:t>
      </w:r>
    </w:p>
    <w:p w:rsidR="00576FCE" w:rsidRPr="00DC4368" w:rsidRDefault="00DC4368" w:rsidP="00DC4368">
      <w:pPr>
        <w:pStyle w:val="a4"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2 </w:t>
      </w:r>
      <w:r w:rsidR="00576FCE" w:rsidRPr="00DC4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</w:t>
      </w:r>
      <w:r w:rsidR="00576FCE" w:rsidRPr="00DC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применение типовых заданий в нетиповой, но знакомой ситуации.</w:t>
      </w:r>
    </w:p>
    <w:p w:rsidR="00576FCE" w:rsidRPr="00DC4368" w:rsidRDefault="00DC4368" w:rsidP="00DC4368">
      <w:pPr>
        <w:pStyle w:val="a4"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3 </w:t>
      </w:r>
      <w:r w:rsidR="00576FCE" w:rsidRPr="00DC4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</w:t>
      </w:r>
      <w:r w:rsidR="00576FCE" w:rsidRPr="00DC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применение типовых заданий в нестандартной и незнакомой ситуации.</w:t>
      </w:r>
    </w:p>
    <w:p w:rsidR="00E94BEF" w:rsidRDefault="00576FCE" w:rsidP="005D7F8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Фиксация результатов контроля</w:t>
      </w:r>
      <w:r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конечная цель диагностики</w:t>
      </w:r>
      <w:r w:rsidR="00DC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контроля является определение успешности учащихся в предметн</w:t>
      </w:r>
      <w:r w:rsidR="00DC4368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подготовке как в групповом, т</w:t>
      </w:r>
      <w:r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>ак и на индивидуальном уровне. Индивидуальная оценка позволяет сравнить успешность ученика со средне-групповыми результатами, определить динамику его успешности. Контроль, проводимый по нескольким направлениям, позволяет не только зафиксировать результаты в виде оценок, но и содержательно оценить успешность учеников по этим направлениям.</w:t>
      </w:r>
      <w:r w:rsidR="00DC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>Два первых направления (выявление объёма освоенного содержания предмета (стандарта) и выявление уровня освоения содержания предмета) представлены во всех контрольных работах. Два других направления могут быть представлены в зависимости от обозначенных целей контроля. Определение качества предметных достижений учащихся по двум ведущим критериям осуществляется интегрировано.</w:t>
      </w:r>
      <w:r w:rsidR="005D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1B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Таблица</w:t>
      </w:r>
      <w:r w:rsidR="002D1B82" w:rsidRPr="002D1B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4</w:t>
      </w:r>
      <w:r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успешности ученика по двум критериям: по освоенности содержания предмета (на базовом уровне) и по уровням выполнения заданий.</w:t>
      </w:r>
    </w:p>
    <w:p w:rsidR="002D1B82" w:rsidRPr="00117919" w:rsidRDefault="002D1B82" w:rsidP="002D1B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B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Таблица 4</w:t>
      </w:r>
    </w:p>
    <w:tbl>
      <w:tblPr>
        <w:tblStyle w:val="a8"/>
        <w:tblW w:w="0" w:type="auto"/>
        <w:tblLook w:val="04A0"/>
      </w:tblPr>
      <w:tblGrid>
        <w:gridCol w:w="4917"/>
        <w:gridCol w:w="4839"/>
      </w:tblGrid>
      <w:tr w:rsidR="00E94BEF" w:rsidTr="00E94BEF">
        <w:tc>
          <w:tcPr>
            <w:tcW w:w="0" w:type="auto"/>
          </w:tcPr>
          <w:p w:rsidR="00E94BEF" w:rsidRPr="00E94BEF" w:rsidRDefault="00E94BEF" w:rsidP="00B11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уровням выполнения заданий</w:t>
            </w:r>
          </w:p>
        </w:tc>
        <w:tc>
          <w:tcPr>
            <w:tcW w:w="0" w:type="auto"/>
          </w:tcPr>
          <w:p w:rsidR="00E94BEF" w:rsidRPr="00E94BEF" w:rsidRDefault="00E94BEF" w:rsidP="00B111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освоенности содержания предмета</w:t>
            </w:r>
          </w:p>
        </w:tc>
      </w:tr>
      <w:tr w:rsidR="00E94BEF" w:rsidTr="00E94BEF">
        <w:tc>
          <w:tcPr>
            <w:tcW w:w="0" w:type="auto"/>
          </w:tcPr>
          <w:p w:rsidR="00E94BEF" w:rsidRPr="00117919" w:rsidRDefault="00E94BEF" w:rsidP="00B11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имеют базовой подготовки, не выполняют задания базового уровня (1).</w:t>
            </w:r>
          </w:p>
        </w:tc>
        <w:tc>
          <w:tcPr>
            <w:tcW w:w="0" w:type="auto"/>
          </w:tcPr>
          <w:p w:rsidR="00E94BEF" w:rsidRPr="00117919" w:rsidRDefault="00E94BEF" w:rsidP="00B11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базовую подготовку, но не выполняют задания базового уровня.</w:t>
            </w:r>
          </w:p>
        </w:tc>
      </w:tr>
      <w:tr w:rsidR="00E94BEF" w:rsidTr="00E94BEF">
        <w:tc>
          <w:tcPr>
            <w:tcW w:w="0" w:type="auto"/>
          </w:tcPr>
          <w:p w:rsidR="00E94BEF" w:rsidRPr="00117919" w:rsidRDefault="00E94BEF" w:rsidP="00B11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имеют базовой подготовки, но выполняют задания базового уровня</w:t>
            </w:r>
          </w:p>
        </w:tc>
        <w:tc>
          <w:tcPr>
            <w:tcW w:w="0" w:type="auto"/>
          </w:tcPr>
          <w:p w:rsidR="00E94BEF" w:rsidRPr="00117919" w:rsidRDefault="00E94BEF" w:rsidP="00B11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базовую подготовку и выполняют задания базового уровня (2).</w:t>
            </w:r>
          </w:p>
        </w:tc>
      </w:tr>
      <w:tr w:rsidR="00E94BEF" w:rsidTr="00E94BEF">
        <w:tc>
          <w:tcPr>
            <w:tcW w:w="0" w:type="auto"/>
          </w:tcPr>
          <w:p w:rsidR="00E94BEF" w:rsidRPr="00117919" w:rsidRDefault="00E94BEF" w:rsidP="00B11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имеют базовой подготовки, но выполняю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задания повышенного уровня </w:t>
            </w:r>
            <w:r w:rsidRPr="0011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94BEF" w:rsidRPr="00117919" w:rsidRDefault="00E94BEF" w:rsidP="00B11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базовую подготовку и выполняют задания повышенного уровня (3).</w:t>
            </w:r>
          </w:p>
        </w:tc>
      </w:tr>
      <w:tr w:rsidR="00E94BEF" w:rsidTr="00E94BEF">
        <w:tc>
          <w:tcPr>
            <w:tcW w:w="0" w:type="auto"/>
          </w:tcPr>
          <w:p w:rsidR="00E94BEF" w:rsidRPr="00117919" w:rsidRDefault="00E94BEF" w:rsidP="00B11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имеют базовой подготовки, но выполняют задания высокого уровня.</w:t>
            </w:r>
          </w:p>
        </w:tc>
        <w:tc>
          <w:tcPr>
            <w:tcW w:w="0" w:type="auto"/>
          </w:tcPr>
          <w:p w:rsidR="00E94BEF" w:rsidRPr="00117919" w:rsidRDefault="00E94BEF" w:rsidP="00B11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базовую подготовку и выполняют задания высокого уровня (4).</w:t>
            </w:r>
          </w:p>
        </w:tc>
      </w:tr>
    </w:tbl>
    <w:p w:rsidR="00E94BEF" w:rsidRDefault="00E94BEF" w:rsidP="00576F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FCE" w:rsidRPr="00117919" w:rsidRDefault="00576FCE" w:rsidP="00576F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ученика по (1) оценочной позиции оценивается оценкой «2».</w:t>
      </w:r>
    </w:p>
    <w:p w:rsidR="00576FCE" w:rsidRPr="00117919" w:rsidRDefault="00576FCE" w:rsidP="00576F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ученика по (2) оценочной позиции оценивается оценкой «3».</w:t>
      </w:r>
    </w:p>
    <w:p w:rsidR="00576FCE" w:rsidRPr="00117919" w:rsidRDefault="00576FCE" w:rsidP="00576F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ученика по (3) оценочной позиции оценивается оценкой «4».</w:t>
      </w:r>
    </w:p>
    <w:p w:rsidR="00576FCE" w:rsidRPr="00117919" w:rsidRDefault="00576FCE" w:rsidP="00576F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ученика по (4) оценочной позиции оценивается оценкой «5».</w:t>
      </w:r>
    </w:p>
    <w:p w:rsidR="00576FCE" w:rsidRPr="007D25C6" w:rsidRDefault="00576FCE" w:rsidP="00E94B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Оценки выставляются на основе диагностированной успешности учеников по двум направлениям (первым) и носят интегрированный характер. Оценка выставляется по количеству баллов, которые набрал ученик, в зависимости от количества выполненных заданий. Бальная система оценки даёт лучший дифференцирующий результат, более пригодна для рейтинговой оценки успешности ученика, но требует перевода в традиционную 5-бальную систему оценок</w:t>
      </w:r>
      <w:r w:rsidR="007D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D25C6" w:rsidRPr="002D1B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таблица 5</w:t>
      </w:r>
      <w:r w:rsidR="007D2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D25C6" w:rsidRPr="007D25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–результаты зачетов, макс балл-50</w:t>
      </w:r>
      <w:r w:rsidR="007D25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</w:p>
    <w:p w:rsidR="005C7F4A" w:rsidRPr="0012065C" w:rsidRDefault="00576FCE" w:rsidP="002D1B82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B82" w:rsidRPr="002D1B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(таблица 5)</w:t>
      </w:r>
    </w:p>
    <w:tbl>
      <w:tblPr>
        <w:tblStyle w:val="a8"/>
        <w:tblW w:w="0" w:type="auto"/>
        <w:tblLayout w:type="fixed"/>
        <w:tblLook w:val="04A0"/>
      </w:tblPr>
      <w:tblGrid>
        <w:gridCol w:w="442"/>
        <w:gridCol w:w="2366"/>
        <w:gridCol w:w="965"/>
        <w:gridCol w:w="1555"/>
        <w:gridCol w:w="918"/>
        <w:gridCol w:w="1213"/>
        <w:gridCol w:w="1123"/>
        <w:gridCol w:w="1037"/>
      </w:tblGrid>
      <w:tr w:rsidR="00711A60" w:rsidRPr="00711A60" w:rsidTr="00711A60">
        <w:trPr>
          <w:trHeight w:val="600"/>
        </w:trPr>
        <w:tc>
          <w:tcPr>
            <w:tcW w:w="442" w:type="dxa"/>
            <w:vMerge w:val="restart"/>
          </w:tcPr>
          <w:p w:rsidR="007D25C6" w:rsidRPr="007D25C6" w:rsidRDefault="007D25C6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5C6" w:rsidRPr="007D25C6" w:rsidRDefault="007D25C6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5C6" w:rsidRPr="007D25C6" w:rsidRDefault="007D25C6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F0F" w:rsidRPr="007D25C6" w:rsidRDefault="009C1F0F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66" w:type="dxa"/>
            <w:vMerge w:val="restart"/>
          </w:tcPr>
          <w:p w:rsidR="00711A60" w:rsidRPr="007D25C6" w:rsidRDefault="00711A60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A60" w:rsidRPr="007D25C6" w:rsidRDefault="00711A60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A60" w:rsidRPr="007D25C6" w:rsidRDefault="00711A60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5C6" w:rsidRPr="007D25C6" w:rsidRDefault="009C1F0F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ФИ учащихся</w:t>
            </w:r>
          </w:p>
          <w:p w:rsidR="009C1F0F" w:rsidRPr="007D25C6" w:rsidRDefault="007D25C6" w:rsidP="007D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11 класс.</w:t>
            </w:r>
          </w:p>
        </w:tc>
        <w:tc>
          <w:tcPr>
            <w:tcW w:w="6811" w:type="dxa"/>
            <w:gridSpan w:val="6"/>
            <w:tcBorders>
              <w:bottom w:val="single" w:sz="4" w:space="0" w:color="auto"/>
            </w:tcBorders>
          </w:tcPr>
          <w:p w:rsidR="009C1F0F" w:rsidRPr="007D25C6" w:rsidRDefault="009C1F0F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b/>
                <w:sz w:val="20"/>
                <w:szCs w:val="20"/>
              </w:rPr>
              <w:t>Блок 1 – Тригонометрия</w:t>
            </w:r>
            <w:r w:rsidR="009D5A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(сентябрь)</w:t>
            </w:r>
          </w:p>
        </w:tc>
      </w:tr>
      <w:tr w:rsidR="00711A60" w:rsidRPr="00711A60" w:rsidTr="00711A60">
        <w:trPr>
          <w:trHeight w:val="593"/>
        </w:trPr>
        <w:tc>
          <w:tcPr>
            <w:tcW w:w="442" w:type="dxa"/>
            <w:vMerge/>
          </w:tcPr>
          <w:p w:rsidR="009C1F0F" w:rsidRPr="007D25C6" w:rsidRDefault="009C1F0F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9C1F0F" w:rsidRPr="007D25C6" w:rsidRDefault="009C1F0F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A60" w:rsidRPr="007D25C6" w:rsidRDefault="00711A60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F0F" w:rsidRPr="007D25C6" w:rsidRDefault="009C1F0F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формулы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A60" w:rsidRPr="007D25C6" w:rsidRDefault="00711A60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A60" w:rsidRPr="007D25C6" w:rsidRDefault="009C1F0F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</w:t>
            </w:r>
          </w:p>
          <w:p w:rsidR="009C1F0F" w:rsidRPr="007D25C6" w:rsidRDefault="00711A60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и неравенства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F0F" w:rsidRPr="007D25C6" w:rsidRDefault="00711A60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Решение систем тригонометрических уравнений и неравенств</w:t>
            </w:r>
          </w:p>
        </w:tc>
      </w:tr>
      <w:tr w:rsidR="00711A60" w:rsidRPr="00711A60" w:rsidTr="00711A60">
        <w:trPr>
          <w:trHeight w:val="360"/>
        </w:trPr>
        <w:tc>
          <w:tcPr>
            <w:tcW w:w="442" w:type="dxa"/>
            <w:vMerge/>
          </w:tcPr>
          <w:p w:rsidR="00597D50" w:rsidRPr="007D25C6" w:rsidRDefault="00597D50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bottom w:val="single" w:sz="4" w:space="0" w:color="auto"/>
            </w:tcBorders>
          </w:tcPr>
          <w:p w:rsidR="00597D50" w:rsidRPr="007D25C6" w:rsidRDefault="00597D50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597D50" w:rsidRPr="007D25C6" w:rsidRDefault="00597D50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597D50" w:rsidRPr="007D25C6" w:rsidRDefault="00597D50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597D50" w:rsidRPr="007D25C6" w:rsidRDefault="00597D50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597D50" w:rsidRPr="007D25C6" w:rsidRDefault="00597D50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597D50" w:rsidRPr="007D25C6" w:rsidRDefault="00597D50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597D50" w:rsidRPr="007D25C6" w:rsidRDefault="00597D50" w:rsidP="00711A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711A60" w:rsidRPr="00711A60" w:rsidTr="00711A60">
        <w:tc>
          <w:tcPr>
            <w:tcW w:w="442" w:type="dxa"/>
          </w:tcPr>
          <w:p w:rsidR="00597D50" w:rsidRPr="007D25C6" w:rsidRDefault="009C1F0F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6" w:type="dxa"/>
          </w:tcPr>
          <w:p w:rsidR="00597D50" w:rsidRPr="007D25C6" w:rsidRDefault="00711A60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Гармажапова Э.</w:t>
            </w:r>
          </w:p>
        </w:tc>
        <w:tc>
          <w:tcPr>
            <w:tcW w:w="965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5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13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37" w:type="dxa"/>
          </w:tcPr>
          <w:p w:rsidR="00597D50" w:rsidRPr="007D25C6" w:rsidRDefault="009D5A1A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1A60" w:rsidRPr="00711A60" w:rsidTr="00711A60">
        <w:tc>
          <w:tcPr>
            <w:tcW w:w="442" w:type="dxa"/>
          </w:tcPr>
          <w:p w:rsidR="00597D50" w:rsidRPr="007D25C6" w:rsidRDefault="009C1F0F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6" w:type="dxa"/>
          </w:tcPr>
          <w:p w:rsidR="00597D50" w:rsidRPr="007D25C6" w:rsidRDefault="00711A60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Петров С</w:t>
            </w:r>
          </w:p>
        </w:tc>
        <w:tc>
          <w:tcPr>
            <w:tcW w:w="965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5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13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37" w:type="dxa"/>
          </w:tcPr>
          <w:p w:rsidR="00597D50" w:rsidRPr="007D25C6" w:rsidRDefault="009D5A1A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1A60" w:rsidRPr="00711A60" w:rsidTr="00711A60">
        <w:tc>
          <w:tcPr>
            <w:tcW w:w="442" w:type="dxa"/>
          </w:tcPr>
          <w:p w:rsidR="00597D50" w:rsidRPr="007D25C6" w:rsidRDefault="009C1F0F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6" w:type="dxa"/>
          </w:tcPr>
          <w:p w:rsidR="00597D50" w:rsidRPr="007D25C6" w:rsidRDefault="00711A60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Намсараев Ч</w:t>
            </w:r>
          </w:p>
        </w:tc>
        <w:tc>
          <w:tcPr>
            <w:tcW w:w="965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5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13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3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37" w:type="dxa"/>
          </w:tcPr>
          <w:p w:rsidR="00597D50" w:rsidRPr="007D25C6" w:rsidRDefault="009D5A1A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11A60" w:rsidRPr="00711A60" w:rsidTr="00711A60">
        <w:tc>
          <w:tcPr>
            <w:tcW w:w="442" w:type="dxa"/>
          </w:tcPr>
          <w:p w:rsidR="00597D50" w:rsidRPr="007D25C6" w:rsidRDefault="009C1F0F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6" w:type="dxa"/>
          </w:tcPr>
          <w:p w:rsidR="00597D50" w:rsidRPr="007D25C6" w:rsidRDefault="00711A60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Цыбиков С</w:t>
            </w:r>
          </w:p>
        </w:tc>
        <w:tc>
          <w:tcPr>
            <w:tcW w:w="965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5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13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37" w:type="dxa"/>
          </w:tcPr>
          <w:p w:rsidR="00597D50" w:rsidRPr="007D25C6" w:rsidRDefault="009D5A1A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1A60" w:rsidRPr="00711A60" w:rsidTr="00711A60">
        <w:tc>
          <w:tcPr>
            <w:tcW w:w="442" w:type="dxa"/>
          </w:tcPr>
          <w:p w:rsidR="00597D50" w:rsidRPr="007D25C6" w:rsidRDefault="009C1F0F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6" w:type="dxa"/>
          </w:tcPr>
          <w:p w:rsidR="00597D50" w:rsidRPr="007D25C6" w:rsidRDefault="00711A60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Шарапов А</w:t>
            </w:r>
          </w:p>
        </w:tc>
        <w:tc>
          <w:tcPr>
            <w:tcW w:w="965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5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13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37" w:type="dxa"/>
          </w:tcPr>
          <w:p w:rsidR="00597D50" w:rsidRPr="007D25C6" w:rsidRDefault="009D5A1A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1A60" w:rsidRPr="00711A60" w:rsidTr="00711A60">
        <w:tc>
          <w:tcPr>
            <w:tcW w:w="442" w:type="dxa"/>
          </w:tcPr>
          <w:p w:rsidR="00597D50" w:rsidRPr="007D25C6" w:rsidRDefault="009C1F0F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6" w:type="dxa"/>
          </w:tcPr>
          <w:p w:rsidR="00597D50" w:rsidRPr="007D25C6" w:rsidRDefault="00711A60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C6">
              <w:rPr>
                <w:rFonts w:ascii="Times New Roman" w:hAnsi="Times New Roman" w:cs="Times New Roman"/>
                <w:sz w:val="20"/>
                <w:szCs w:val="20"/>
              </w:rPr>
              <w:t>Шадапов Э</w:t>
            </w:r>
          </w:p>
        </w:tc>
        <w:tc>
          <w:tcPr>
            <w:tcW w:w="965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5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3" w:type="dxa"/>
          </w:tcPr>
          <w:p w:rsidR="00597D50" w:rsidRPr="007D25C6" w:rsidRDefault="0040258C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</w:tcPr>
          <w:p w:rsidR="00597D50" w:rsidRPr="007D25C6" w:rsidRDefault="009D5A1A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37" w:type="dxa"/>
          </w:tcPr>
          <w:p w:rsidR="00597D50" w:rsidRPr="007D25C6" w:rsidRDefault="009D5A1A" w:rsidP="00061B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D25C6" w:rsidRDefault="007D25C6" w:rsidP="007D2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разнообразные формы контроля, по прохождению каждой большой темы (раздела, параграфа) ученику выставляется средняя оценка (состоящая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оценок по</w:t>
      </w:r>
      <w:r w:rsidR="00970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теме) и отмечается на диаграмме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 показывает уровень усвоения учащимися основных тем курса. Такая диагностика наглядно показывает какие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 усвоены лучше, какие хуже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позволяет более</w:t>
      </w:r>
      <w:r w:rsidR="009D5A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увидеть уровень усвоения учебных блоков и </w:t>
      </w:r>
      <w:r w:rsidRPr="00117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качественно провести работу по ликвидации пробелов в знаниях учащихся.</w:t>
      </w:r>
      <w:r w:rsidR="009D5A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19B7" w:rsidRDefault="009D5A1A" w:rsidP="007F19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467225" cy="109347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19B7" w:rsidRPr="00970894" w:rsidRDefault="007F19B7" w:rsidP="007F19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0C1" w:rsidRPr="00721753" w:rsidRDefault="004900C1" w:rsidP="00B40D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753">
        <w:rPr>
          <w:rFonts w:ascii="Times New Roman" w:eastAsia="Times New Roman" w:hAnsi="Times New Roman"/>
          <w:color w:val="000000"/>
          <w:sz w:val="24"/>
          <w:szCs w:val="24"/>
        </w:rPr>
        <w:t>Анализ результатов образова</w:t>
      </w:r>
      <w:r w:rsidR="00B40D6F">
        <w:rPr>
          <w:rFonts w:ascii="Times New Roman" w:eastAsia="Times New Roman" w:hAnsi="Times New Roman"/>
          <w:color w:val="000000"/>
          <w:sz w:val="24"/>
          <w:szCs w:val="24"/>
        </w:rPr>
        <w:t>тельных достижений</w:t>
      </w:r>
      <w:r w:rsidRPr="00721753">
        <w:rPr>
          <w:rFonts w:ascii="Times New Roman" w:eastAsia="Times New Roman" w:hAnsi="Times New Roman"/>
          <w:color w:val="000000"/>
          <w:sz w:val="24"/>
          <w:szCs w:val="24"/>
        </w:rPr>
        <w:t xml:space="preserve"> школьников может быть представлен привычным документом об образовании и новым –</w:t>
      </w:r>
      <w:r w:rsidRPr="004900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портфолио.</w:t>
      </w:r>
      <w:r w:rsidR="00B40D6F" w:rsidRPr="00B40D6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40D6F">
        <w:rPr>
          <w:rFonts w:ascii="Times New Roman CYR" w:hAnsi="Times New Roman CYR" w:cs="Times New Roman CYR"/>
          <w:sz w:val="24"/>
          <w:szCs w:val="24"/>
        </w:rPr>
        <w:t xml:space="preserve">Идея </w:t>
      </w:r>
      <w:r w:rsidR="00B40D6F" w:rsidRPr="00200F1C">
        <w:rPr>
          <w:rFonts w:ascii="Times New Roman CYR" w:hAnsi="Times New Roman CYR" w:cs="Times New Roman CYR"/>
          <w:sz w:val="24"/>
          <w:szCs w:val="24"/>
        </w:rPr>
        <w:t xml:space="preserve"> портфолио становится сегодня всё более популярной. Всё больше школ применяют его в своей практике. Технология </w:t>
      </w:r>
      <w:r w:rsidR="00B40D6F" w:rsidRPr="00200F1C">
        <w:rPr>
          <w:sz w:val="24"/>
          <w:szCs w:val="24"/>
        </w:rPr>
        <w:t>«</w:t>
      </w:r>
      <w:r w:rsidR="00B40D6F" w:rsidRPr="00200F1C">
        <w:rPr>
          <w:rFonts w:ascii="Times New Roman CYR" w:hAnsi="Times New Roman CYR" w:cs="Times New Roman CYR"/>
          <w:sz w:val="24"/>
          <w:szCs w:val="24"/>
        </w:rPr>
        <w:t>Портфолио</w:t>
      </w:r>
      <w:r w:rsidR="00B40D6F" w:rsidRPr="00200F1C">
        <w:rPr>
          <w:sz w:val="24"/>
          <w:szCs w:val="24"/>
        </w:rPr>
        <w:t xml:space="preserve">» </w:t>
      </w:r>
      <w:r w:rsidR="00B40D6F" w:rsidRPr="00200F1C">
        <w:rPr>
          <w:rFonts w:ascii="Times New Roman CYR" w:hAnsi="Times New Roman CYR" w:cs="Times New Roman CYR"/>
          <w:sz w:val="24"/>
          <w:szCs w:val="24"/>
        </w:rPr>
        <w:t>наиболее актуальна в средней и старшей школе, где в рамках предпрофильной подготовки</w:t>
      </w:r>
      <w:r w:rsidR="00B40D6F" w:rsidRPr="00200F1C"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 w:rsidR="00B40D6F" w:rsidRPr="00200F1C">
        <w:rPr>
          <w:rFonts w:ascii="Times New Roman CYR" w:hAnsi="Times New Roman CYR" w:cs="Times New Roman CYR"/>
          <w:sz w:val="24"/>
          <w:szCs w:val="24"/>
        </w:rPr>
        <w:t>формируется портфолио достижений учащегося, куда включаются важные показатели учебной и внеучебной деятельности. Это помогает школьнику осознанно выбрать дальнейшее направление своей специализации, исходя из своих интересов и представлений о своих способностях.</w:t>
      </w:r>
      <w:r w:rsidR="00B40D6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40D6F" w:rsidRPr="00200F1C">
        <w:rPr>
          <w:rFonts w:ascii="Times New Roman CYR" w:hAnsi="Times New Roman CYR" w:cs="Times New Roman CYR"/>
          <w:bCs/>
          <w:sz w:val="24"/>
          <w:szCs w:val="24"/>
        </w:rPr>
        <w:t xml:space="preserve">Жестких требований </w:t>
      </w:r>
      <w:r w:rsidR="00B40D6F" w:rsidRPr="00200F1C">
        <w:rPr>
          <w:rFonts w:ascii="Times New Roman CYR" w:hAnsi="Times New Roman CYR" w:cs="Times New Roman CYR"/>
          <w:bCs/>
          <w:sz w:val="24"/>
          <w:szCs w:val="24"/>
        </w:rPr>
        <w:lastRenderedPageBreak/>
        <w:t>(государственного образца) на данный момент не существует. И это радует! Ведь работа над портфолио - хорошая возможность проявить себя, подойти  творчески к этой задаче, придумать что-то свое, оригинальное</w:t>
      </w:r>
      <w:r w:rsidR="00B40D6F">
        <w:rPr>
          <w:rFonts w:ascii="Times New Roman" w:hAnsi="Times New Roman" w:cs="Times New Roman"/>
          <w:bCs/>
          <w:sz w:val="24"/>
          <w:szCs w:val="24"/>
        </w:rPr>
        <w:t>.</w:t>
      </w:r>
      <w:r w:rsidR="00B40D6F" w:rsidRPr="00B40D6F">
        <w:rPr>
          <w:rFonts w:ascii="Times New Roman" w:hAnsi="Times New Roman" w:cs="Times New Roman"/>
          <w:bCs/>
          <w:sz w:val="24"/>
          <w:szCs w:val="24"/>
        </w:rPr>
        <w:t xml:space="preserve"> Материал портфолио собирается не один год, а в течение всего периода обучения.</w:t>
      </w:r>
    </w:p>
    <w:p w:rsidR="004900C1" w:rsidRPr="00721753" w:rsidRDefault="004900C1" w:rsidP="0049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4900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 портфолио</w:t>
      </w:r>
      <w:r w:rsidRPr="004900C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21753">
        <w:rPr>
          <w:rFonts w:ascii="Times New Roman" w:eastAsia="Times New Roman" w:hAnsi="Times New Roman"/>
          <w:color w:val="000000"/>
          <w:sz w:val="24"/>
          <w:szCs w:val="24"/>
        </w:rPr>
        <w:t>– подвести итог деятельности ученика в определенный период, увидеть картину его различных результатов, отметить прогресс ученика в разных сферах деятельности, показать его способности практически применять полученные знания и умения.</w:t>
      </w:r>
    </w:p>
    <w:p w:rsidR="004900C1" w:rsidRPr="00721753" w:rsidRDefault="00B40D6F" w:rsidP="00282F61">
      <w:pPr>
        <w:autoSpaceDE w:val="0"/>
        <w:autoSpaceDN w:val="0"/>
        <w:adjustRightInd w:val="0"/>
        <w:spacing w:before="100" w:after="100"/>
        <w:ind w:firstLine="54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нашей школе </w:t>
      </w:r>
      <w:r w:rsidRPr="00282F61">
        <w:rPr>
          <w:rFonts w:ascii="Times New Roman" w:eastAsia="Times New Roman" w:hAnsi="Times New Roman"/>
          <w:b/>
          <w:color w:val="000000"/>
          <w:sz w:val="24"/>
          <w:szCs w:val="24"/>
        </w:rPr>
        <w:t>уже 4</w:t>
      </w:r>
      <w:r w:rsidR="004900C1" w:rsidRPr="0072175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года</w:t>
      </w:r>
      <w:r w:rsidR="004900C1" w:rsidRPr="00721753">
        <w:rPr>
          <w:rFonts w:ascii="Times New Roman" w:eastAsia="Times New Roman" w:hAnsi="Times New Roman"/>
          <w:color w:val="000000"/>
          <w:sz w:val="24"/>
          <w:szCs w:val="24"/>
        </w:rPr>
        <w:t xml:space="preserve"> неплохо зарекомендовала себя эта форма нако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пительной системы оценки </w:t>
      </w:r>
      <w:r w:rsidR="004900C1" w:rsidRPr="00721753">
        <w:rPr>
          <w:rFonts w:ascii="Times New Roman" w:eastAsia="Times New Roman" w:hAnsi="Times New Roman"/>
          <w:color w:val="000000"/>
          <w:sz w:val="24"/>
          <w:szCs w:val="24"/>
        </w:rPr>
        <w:t xml:space="preserve"> достижений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результатов учащихся</w:t>
      </w:r>
      <w:r w:rsidR="004900C1" w:rsidRPr="0072175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00F1C">
        <w:rPr>
          <w:rFonts w:ascii="Times New Roman CYR" w:hAnsi="Times New Roman CYR" w:cs="Times New Roman CYR"/>
          <w:sz w:val="24"/>
          <w:szCs w:val="24"/>
        </w:rPr>
        <w:t xml:space="preserve">Перед тем как внедрить технологию </w:t>
      </w:r>
      <w:r w:rsidRPr="00200F1C">
        <w:rPr>
          <w:sz w:val="24"/>
          <w:szCs w:val="24"/>
        </w:rPr>
        <w:t>«</w:t>
      </w:r>
      <w:r w:rsidRPr="00200F1C">
        <w:rPr>
          <w:rFonts w:ascii="Times New Roman CYR" w:hAnsi="Times New Roman CYR" w:cs="Times New Roman CYR"/>
          <w:sz w:val="24"/>
          <w:szCs w:val="24"/>
        </w:rPr>
        <w:t>Портфолио</w:t>
      </w:r>
      <w:r w:rsidRPr="00200F1C">
        <w:rPr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практику, мы определили</w:t>
      </w:r>
      <w:r w:rsidRPr="00200F1C">
        <w:rPr>
          <w:rFonts w:ascii="Times New Roman CYR" w:hAnsi="Times New Roman CYR" w:cs="Times New Roman CYR"/>
          <w:sz w:val="24"/>
          <w:szCs w:val="24"/>
        </w:rPr>
        <w:t xml:space="preserve"> содержание</w:t>
      </w:r>
      <w:r w:rsidRPr="00200F1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 с портфолио.  Продумали</w:t>
      </w:r>
      <w:r w:rsidRPr="00200F1C">
        <w:rPr>
          <w:rFonts w:ascii="Times New Roman CYR" w:hAnsi="Times New Roman CYR" w:cs="Times New Roman CYR"/>
          <w:sz w:val="24"/>
          <w:szCs w:val="24"/>
        </w:rPr>
        <w:t xml:space="preserve"> оформление индивидуальн</w:t>
      </w:r>
      <w:r>
        <w:rPr>
          <w:rFonts w:ascii="Times New Roman CYR" w:hAnsi="Times New Roman CYR" w:cs="Times New Roman CYR"/>
          <w:sz w:val="24"/>
          <w:szCs w:val="24"/>
        </w:rPr>
        <w:t>ой папки обучающегося, объяснили</w:t>
      </w:r>
      <w:r w:rsidRPr="00200F1C">
        <w:rPr>
          <w:rFonts w:ascii="Times New Roman CYR" w:hAnsi="Times New Roman CYR" w:cs="Times New Roman CYR"/>
          <w:sz w:val="24"/>
          <w:szCs w:val="24"/>
        </w:rPr>
        <w:t xml:space="preserve"> детям, </w:t>
      </w:r>
      <w:r>
        <w:rPr>
          <w:rFonts w:ascii="Times New Roman CYR" w:hAnsi="Times New Roman CYR" w:cs="Times New Roman CYR"/>
          <w:sz w:val="24"/>
          <w:szCs w:val="24"/>
        </w:rPr>
        <w:t xml:space="preserve">для чего они будут вести </w:t>
      </w:r>
      <w:r w:rsidRPr="00200F1C">
        <w:rPr>
          <w:rFonts w:ascii="Times New Roman CYR" w:hAnsi="Times New Roman CYR" w:cs="Times New Roman CYR"/>
          <w:sz w:val="24"/>
          <w:szCs w:val="24"/>
        </w:rPr>
        <w:t xml:space="preserve"> портфолио.</w:t>
      </w:r>
      <w:r w:rsidRPr="00200F1C">
        <w:rPr>
          <w:rFonts w:hAnsi="Arial"/>
          <w:b/>
          <w:bCs/>
          <w:shadow/>
          <w:color w:val="7030A0"/>
          <w:sz w:val="24"/>
          <w:szCs w:val="24"/>
        </w:rPr>
        <w:t xml:space="preserve"> </w:t>
      </w:r>
    </w:p>
    <w:p w:rsidR="00B40D6F" w:rsidRDefault="004900C1" w:rsidP="0049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900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Портфолио</w:t>
      </w:r>
      <w:r w:rsidRPr="004900C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B40D6F">
        <w:rPr>
          <w:rFonts w:ascii="Times New Roman" w:eastAsia="Times New Roman" w:hAnsi="Times New Roman"/>
          <w:color w:val="000000"/>
          <w:sz w:val="24"/>
          <w:szCs w:val="24"/>
        </w:rPr>
        <w:t>– это:</w:t>
      </w:r>
    </w:p>
    <w:p w:rsidR="00B40D6F" w:rsidRPr="00B40D6F" w:rsidRDefault="004900C1" w:rsidP="00DC436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B40D6F">
        <w:rPr>
          <w:rFonts w:ascii="Times New Roman" w:eastAsia="Times New Roman" w:hAnsi="Times New Roman"/>
          <w:color w:val="000000"/>
          <w:sz w:val="24"/>
          <w:szCs w:val="24"/>
        </w:rPr>
        <w:t>коллекция работ и результатов ученика, которая показывает его усилия, прогресс и достижения в различных областях</w:t>
      </w:r>
      <w:r w:rsidR="00B40D6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40D6F" w:rsidRPr="00B40D6F" w:rsidRDefault="004900C1" w:rsidP="00DC436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B40D6F">
        <w:rPr>
          <w:rFonts w:ascii="Times New Roman" w:eastAsia="Times New Roman" w:hAnsi="Times New Roman"/>
          <w:color w:val="000000"/>
          <w:sz w:val="24"/>
          <w:szCs w:val="24"/>
        </w:rPr>
        <w:t xml:space="preserve"> способ фиксирования, накопления и оценки индивидуальных достижений </w:t>
      </w:r>
      <w:r w:rsidR="009C1F0F">
        <w:rPr>
          <w:rFonts w:ascii="Times New Roman" w:eastAsia="Times New Roman" w:hAnsi="Times New Roman"/>
          <w:color w:val="000000"/>
          <w:sz w:val="24"/>
          <w:szCs w:val="24"/>
        </w:rPr>
        <w:t>школьника</w:t>
      </w:r>
      <w:r w:rsidR="00B40D6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40D6F" w:rsidRPr="00B40D6F" w:rsidRDefault="004900C1" w:rsidP="00DC436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B40D6F">
        <w:rPr>
          <w:rFonts w:ascii="Times New Roman" w:eastAsia="Times New Roman" w:hAnsi="Times New Roman"/>
          <w:color w:val="000000"/>
          <w:sz w:val="24"/>
          <w:szCs w:val="24"/>
        </w:rPr>
        <w:t>дополняет традиционные оценочные средства, которые фиксируют чаще знания и умения репродуктивного характера</w:t>
      </w:r>
      <w:r w:rsidR="00B40D6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900C1" w:rsidRPr="00970894" w:rsidRDefault="004900C1" w:rsidP="00DC436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B40D6F">
        <w:rPr>
          <w:rFonts w:ascii="Times New Roman" w:eastAsia="Times New Roman" w:hAnsi="Times New Roman"/>
          <w:color w:val="000000"/>
          <w:sz w:val="24"/>
          <w:szCs w:val="24"/>
        </w:rPr>
        <w:t>позволяет учитывать результаты, достигнутые учеником в самых разных видах деятельности: учебной, коммуникативной, социальной, творческой</w:t>
      </w:r>
      <w:r w:rsidR="009C1F0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70894" w:rsidRPr="00970894" w:rsidRDefault="00970894" w:rsidP="00970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4900C1" w:rsidRPr="00721753" w:rsidRDefault="004900C1" w:rsidP="007C55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721753">
        <w:rPr>
          <w:rFonts w:ascii="Times New Roman" w:eastAsia="Times New Roman" w:hAnsi="Times New Roman"/>
          <w:color w:val="000000"/>
          <w:sz w:val="24"/>
          <w:szCs w:val="24"/>
        </w:rPr>
        <w:t xml:space="preserve"> Критерии для </w:t>
      </w:r>
      <w:r w:rsidR="00B40D6F">
        <w:rPr>
          <w:rFonts w:ascii="Times New Roman" w:eastAsia="Times New Roman" w:hAnsi="Times New Roman"/>
          <w:color w:val="000000"/>
          <w:sz w:val="24"/>
          <w:szCs w:val="24"/>
        </w:rPr>
        <w:t xml:space="preserve">оценивания </w:t>
      </w:r>
      <w:r w:rsidRPr="00721753">
        <w:rPr>
          <w:rFonts w:ascii="Times New Roman" w:eastAsia="Times New Roman" w:hAnsi="Times New Roman"/>
          <w:color w:val="000000"/>
          <w:sz w:val="24"/>
          <w:szCs w:val="24"/>
        </w:rPr>
        <w:t>портфолио вырабатыв</w:t>
      </w:r>
      <w:r w:rsidR="00282F61">
        <w:rPr>
          <w:rFonts w:ascii="Times New Roman" w:eastAsia="Times New Roman" w:hAnsi="Times New Roman"/>
          <w:color w:val="000000"/>
          <w:sz w:val="24"/>
          <w:szCs w:val="24"/>
        </w:rPr>
        <w:t xml:space="preserve">али на заседании Управляющего совета. </w:t>
      </w:r>
      <w:r w:rsidRPr="00721753">
        <w:rPr>
          <w:rFonts w:ascii="Times New Roman" w:eastAsia="Times New Roman" w:hAnsi="Times New Roman"/>
          <w:color w:val="000000"/>
          <w:sz w:val="24"/>
          <w:szCs w:val="24"/>
        </w:rPr>
        <w:t xml:space="preserve"> В результате работы остановились на таких критериях:</w:t>
      </w:r>
    </w:p>
    <w:tbl>
      <w:tblPr>
        <w:tblW w:w="0" w:type="auto"/>
        <w:tblInd w:w="1048" w:type="dxa"/>
        <w:tblCellMar>
          <w:left w:w="0" w:type="dxa"/>
          <w:right w:w="0" w:type="dxa"/>
        </w:tblCellMar>
        <w:tblLook w:val="04A0"/>
      </w:tblPr>
      <w:tblGrid>
        <w:gridCol w:w="4785"/>
        <w:gridCol w:w="2527"/>
      </w:tblGrid>
      <w:tr w:rsidR="004900C1" w:rsidRPr="007C55D5" w:rsidTr="004900C1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  <w:b/>
                <w:bCs/>
                <w:color w:val="000000"/>
              </w:rPr>
              <w:t>Итоговые баллы</w:t>
            </w:r>
          </w:p>
        </w:tc>
      </w:tr>
      <w:tr w:rsidR="004900C1" w:rsidRPr="007C55D5" w:rsidTr="004900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  <w:color w:val="000000"/>
              </w:rPr>
              <w:t>Учебные достижения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</w:rPr>
              <w:t> </w:t>
            </w:r>
          </w:p>
        </w:tc>
      </w:tr>
      <w:tr w:rsidR="004900C1" w:rsidRPr="007C55D5" w:rsidTr="004900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  <w:color w:val="000000"/>
              </w:rPr>
              <w:t>Олимпиады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</w:rPr>
              <w:t> </w:t>
            </w:r>
          </w:p>
        </w:tc>
      </w:tr>
      <w:tr w:rsidR="004900C1" w:rsidRPr="007C55D5" w:rsidTr="004900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  <w:color w:val="000000"/>
              </w:rPr>
              <w:t>Конкурсы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</w:rPr>
              <w:t> </w:t>
            </w:r>
          </w:p>
        </w:tc>
      </w:tr>
      <w:tr w:rsidR="004900C1" w:rsidRPr="007C55D5" w:rsidTr="004900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  <w:color w:val="000000"/>
              </w:rPr>
              <w:t>Участие в классных делах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</w:rPr>
              <w:t> </w:t>
            </w:r>
          </w:p>
        </w:tc>
      </w:tr>
      <w:tr w:rsidR="004900C1" w:rsidRPr="007C55D5" w:rsidTr="004900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  <w:color w:val="000000"/>
              </w:rPr>
              <w:t>Участие в школьных мероприятиях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</w:rPr>
              <w:t> </w:t>
            </w:r>
          </w:p>
        </w:tc>
      </w:tr>
      <w:tr w:rsidR="004900C1" w:rsidRPr="007C55D5" w:rsidTr="004900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  <w:color w:val="000000"/>
              </w:rPr>
              <w:t>Мероприятия других уровней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</w:rPr>
              <w:t> </w:t>
            </w:r>
          </w:p>
        </w:tc>
      </w:tr>
      <w:tr w:rsidR="004900C1" w:rsidRPr="007C55D5" w:rsidTr="004900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  <w:color w:val="000000"/>
              </w:rPr>
              <w:t>Дополнительное образование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</w:rPr>
              <w:t> </w:t>
            </w:r>
          </w:p>
        </w:tc>
      </w:tr>
      <w:tr w:rsidR="004900C1" w:rsidRPr="007C55D5" w:rsidTr="004900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  <w:color w:val="000000"/>
              </w:rPr>
              <w:t>Творческие работы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</w:rPr>
              <w:t> </w:t>
            </w:r>
          </w:p>
        </w:tc>
      </w:tr>
      <w:tr w:rsidR="004900C1" w:rsidRPr="007C55D5" w:rsidTr="004900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  <w:color w:val="000000"/>
              </w:rPr>
              <w:t>Отзывы, рецензии</w:t>
            </w:r>
            <w:r w:rsidR="004D494B" w:rsidRPr="007C55D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</w:rPr>
              <w:t> </w:t>
            </w:r>
          </w:p>
        </w:tc>
      </w:tr>
      <w:tr w:rsidR="004900C1" w:rsidRPr="007C55D5" w:rsidTr="004900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  <w:color w:val="000000"/>
              </w:rPr>
              <w:t> Общий итог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C1" w:rsidRPr="007C55D5" w:rsidRDefault="004900C1" w:rsidP="004900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55D5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4D494B" w:rsidRDefault="00282F61" w:rsidP="004D494B">
      <w:pPr>
        <w:pStyle w:val="a3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</w:rPr>
        <w:t xml:space="preserve">По результатам оценки портфолио </w:t>
      </w:r>
      <w:r w:rsidR="004900C1" w:rsidRPr="00721753">
        <w:rPr>
          <w:color w:val="000000"/>
        </w:rPr>
        <w:t xml:space="preserve"> в конце каждого года ученикам присваив</w:t>
      </w:r>
      <w:r>
        <w:rPr>
          <w:color w:val="000000"/>
        </w:rPr>
        <w:t xml:space="preserve">алось звание </w:t>
      </w:r>
      <w:r w:rsidRPr="004D494B">
        <w:rPr>
          <w:b/>
          <w:color w:val="000000"/>
        </w:rPr>
        <w:t>«Лучший по достижениям»</w:t>
      </w:r>
      <w:r w:rsidR="004D494B">
        <w:rPr>
          <w:b/>
          <w:color w:val="000000"/>
        </w:rPr>
        <w:t xml:space="preserve"> </w:t>
      </w:r>
      <w:r w:rsidR="004D494B" w:rsidRPr="004D494B">
        <w:rPr>
          <w:color w:val="000000"/>
        </w:rPr>
        <w:t>(Рис</w:t>
      </w:r>
      <w:r w:rsidRPr="004D494B">
        <w:rPr>
          <w:color w:val="000000"/>
        </w:rPr>
        <w:t>.</w:t>
      </w:r>
      <w:r w:rsidR="004D494B" w:rsidRPr="004D494B">
        <w:rPr>
          <w:color w:val="000000"/>
        </w:rPr>
        <w:t>1.)</w:t>
      </w:r>
      <w:r>
        <w:rPr>
          <w:color w:val="000000"/>
        </w:rPr>
        <w:t xml:space="preserve"> Этот проект работает в нашей школе с 2010 г. </w:t>
      </w:r>
      <w:r w:rsidR="004900C1" w:rsidRPr="00721753">
        <w:rPr>
          <w:color w:val="000000"/>
        </w:rPr>
        <w:t xml:space="preserve"> Это одна из составляющих образовательного рейтинга выпускников </w:t>
      </w:r>
      <w:r>
        <w:rPr>
          <w:color w:val="000000"/>
        </w:rPr>
        <w:t>нашей школы.</w:t>
      </w:r>
      <w:r w:rsidR="004D494B">
        <w:rPr>
          <w:color w:val="000000"/>
        </w:rPr>
        <w:t xml:space="preserve"> </w:t>
      </w:r>
    </w:p>
    <w:p w:rsidR="004D494B" w:rsidRPr="004D494B" w:rsidRDefault="004D494B" w:rsidP="004D494B">
      <w:pPr>
        <w:pStyle w:val="a3"/>
        <w:spacing w:before="0" w:beforeAutospacing="0" w:after="0" w:afterAutospacing="0" w:line="288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4D494B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</w:p>
    <w:tbl>
      <w:tblPr>
        <w:tblW w:w="95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3"/>
        <w:gridCol w:w="1927"/>
        <w:gridCol w:w="2200"/>
        <w:gridCol w:w="2480"/>
      </w:tblGrid>
      <w:tr w:rsidR="004D494B" w:rsidRPr="00FC7A16" w:rsidTr="00597D50">
        <w:tc>
          <w:tcPr>
            <w:tcW w:w="293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  <w:b/>
                <w:bCs/>
              </w:rPr>
              <w:t>Наименование номинаций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  <w:b/>
                <w:bCs/>
              </w:rPr>
              <w:t>2011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  <w:b/>
                <w:bCs/>
              </w:rPr>
              <w:t>2012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  <w:b/>
                <w:bCs/>
              </w:rPr>
              <w:t>2013</w:t>
            </w:r>
          </w:p>
          <w:p w:rsidR="004D494B" w:rsidRPr="00FC7A16" w:rsidRDefault="004D494B" w:rsidP="0097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«Лучший ученик первой ступени образования»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Иванов Д.,4кл.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Дмитриева С.,3 кл.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Эрдынеева Александра, 4 кл.</w:t>
            </w:r>
          </w:p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Шоенешиев Александр,1кл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«Лучший ученик второй ступени образования»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Гармажапова Т.,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Жамсуева А.,6 кл.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Буянтуев Р.,8кл.</w:t>
            </w:r>
          </w:p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Дамдинова Е. 5 кл.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 xml:space="preserve">«Лучший ученик третьей </w:t>
            </w:r>
            <w:r w:rsidRPr="00FC7A16">
              <w:rPr>
                <w:rFonts w:ascii="Times New Roman" w:eastAsia="Times New Roman" w:hAnsi="Times New Roman" w:cs="Times New Roman"/>
              </w:rPr>
              <w:lastRenderedPageBreak/>
              <w:t>ступени образования»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lastRenderedPageBreak/>
              <w:t>Будаева И.,10кл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Будаева И.,11кл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Цыбикжапова Т.,11кл.</w:t>
            </w:r>
          </w:p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lastRenderedPageBreak/>
              <w:t>Шарапов А., 10 кл.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lastRenderedPageBreak/>
              <w:t>«Лучший по успеваемости»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Цой С.,11 кл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Иванов Д.,5 кл.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Захарова А.,3кл.</w:t>
            </w:r>
          </w:p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Цыбикжапов Д.,1кл.</w:t>
            </w:r>
          </w:p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Иванов Д.,6 кл.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«К вершинам знаний»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Эрдынеев А.,6 кл.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«Самый активный ученик»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Захарова Л., 11 кл.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«Спортсмен года»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Тогмитов А.,7 кл.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Буянтуев Б.,7кл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Буянтуев Б.,8кл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«Исследователь года»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Цыренова С.,10 кл.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Цыбикжапова Т.,10 кл.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«Художник года»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Гунтыпов Н.,5 кл.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«Открытие года»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Бальжиров А.,7 кл.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Дзекан Н., 3 кл.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«Путь к успеху»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Дамдинова Е.,5 кл.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«Первые шаги в науку»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Балданова Ю.,0 кл.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Дмитриева С., 5кл.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«Эрудит года»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Карпов М.,10 кл.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«Восходящая звезда»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Балданова Ю., 1 кл.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«Неповторимый талант»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Жамсуева А.,7 кл.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«Стремление к успеху»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Нет номинации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Гармажапов Р.,6 кл.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«Класс года»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11 класс, кл. рук. Карпова П.Н.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7 класс кл. рук. Эрдынеева А.Ц.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</w:rPr>
              <w:t>8 класс кл. рук. Эрдынеева А.Ц.</w:t>
            </w:r>
          </w:p>
        </w:tc>
      </w:tr>
      <w:tr w:rsidR="004D494B" w:rsidRPr="00FC7A16" w:rsidTr="00597D50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  <w:b/>
                <w:bCs/>
              </w:rPr>
              <w:t>Финансовое обеспечение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  <w:b/>
                <w:bCs/>
              </w:rPr>
              <w:t>12 000 руб.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  <w:b/>
                <w:bCs/>
              </w:rPr>
              <w:t>14 000 руб.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94B" w:rsidRPr="00FC7A16" w:rsidRDefault="004D494B" w:rsidP="00970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A16">
              <w:rPr>
                <w:rFonts w:ascii="Times New Roman" w:eastAsia="Times New Roman" w:hAnsi="Times New Roman" w:cs="Times New Roman"/>
                <w:b/>
                <w:bCs/>
              </w:rPr>
              <w:t>14 500 руб.</w:t>
            </w:r>
          </w:p>
        </w:tc>
      </w:tr>
    </w:tbl>
    <w:p w:rsidR="004D494B" w:rsidRDefault="004D494B" w:rsidP="004D494B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94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97D50">
        <w:rPr>
          <w:rFonts w:ascii="Times New Roman" w:hAnsi="Times New Roman" w:cs="Times New Roman"/>
          <w:b/>
          <w:bCs/>
          <w:sz w:val="24"/>
          <w:szCs w:val="24"/>
        </w:rPr>
        <w:t>Рис.1. - Номинации за три года 2011-2013 г</w:t>
      </w:r>
      <w:r w:rsidRPr="004D494B">
        <w:rPr>
          <w:rFonts w:ascii="Times New Roman" w:hAnsi="Times New Roman" w:cs="Times New Roman"/>
          <w:b/>
          <w:bCs/>
          <w:sz w:val="24"/>
          <w:szCs w:val="24"/>
        </w:rPr>
        <w:t>г.)</w:t>
      </w:r>
    </w:p>
    <w:p w:rsidR="004D494B" w:rsidRPr="004D494B" w:rsidRDefault="004D494B" w:rsidP="004D494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0C1" w:rsidRPr="00721753" w:rsidRDefault="00282F61" w:rsidP="00282F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900C1" w:rsidRPr="00721753">
        <w:rPr>
          <w:rFonts w:ascii="Times New Roman" w:eastAsia="Times New Roman" w:hAnsi="Times New Roman"/>
          <w:color w:val="000000"/>
          <w:sz w:val="24"/>
          <w:szCs w:val="24"/>
        </w:rPr>
        <w:t>На практике мы увидели, что ведение портфолио самим учеником повышает его образовательную активность, позволяет осознать уровень своих целей и возможностей.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4900C1" w:rsidRPr="00282F61">
        <w:rPr>
          <w:rFonts w:ascii="Times New Roman" w:eastAsia="Times New Roman" w:hAnsi="Times New Roman"/>
          <w:bCs/>
          <w:color w:val="000000"/>
          <w:sz w:val="24"/>
          <w:szCs w:val="24"/>
        </w:rPr>
        <w:t>Поэтому портфолио является современной эффективной формой оценивания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достижений </w:t>
      </w:r>
      <w:r w:rsidR="004900C1" w:rsidRPr="00282F6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ученика.</w:t>
      </w:r>
    </w:p>
    <w:p w:rsidR="004900C1" w:rsidRPr="00721753" w:rsidRDefault="004900C1" w:rsidP="0049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2F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Портфолио помогает</w:t>
      </w:r>
    </w:p>
    <w:p w:rsidR="004900C1" w:rsidRPr="00721753" w:rsidRDefault="004900C1" w:rsidP="00DC436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175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учебную деятельность ученику,</w:t>
      </w:r>
    </w:p>
    <w:p w:rsidR="004900C1" w:rsidRPr="00721753" w:rsidRDefault="004900C1" w:rsidP="00DC436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1753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высокую учебную мотивацию,</w:t>
      </w:r>
    </w:p>
    <w:p w:rsidR="004900C1" w:rsidRPr="00721753" w:rsidRDefault="004900C1" w:rsidP="00DC436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175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рефлексии и самооценки,</w:t>
      </w:r>
    </w:p>
    <w:p w:rsidR="004900C1" w:rsidRPr="00721753" w:rsidRDefault="004900C1" w:rsidP="00DC436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175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индивидуализировать образовательную траекторию ученика,</w:t>
      </w:r>
    </w:p>
    <w:p w:rsidR="004900C1" w:rsidRPr="00721753" w:rsidRDefault="004900C1" w:rsidP="00DC436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175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успешной социализации учащихся</w:t>
      </w:r>
    </w:p>
    <w:p w:rsidR="004900C1" w:rsidRPr="00721753" w:rsidRDefault="004900C1" w:rsidP="00DC436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1753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поощрять самостоятельность и активность,</w:t>
      </w:r>
    </w:p>
    <w:p w:rsidR="004900C1" w:rsidRPr="00721753" w:rsidRDefault="004900C1" w:rsidP="00DC436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175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предпрофильную и профиль</w:t>
      </w:r>
      <w:r w:rsidR="009E3B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21753">
        <w:rPr>
          <w:rFonts w:ascii="Times New Roman" w:eastAsia="Times New Roman" w:hAnsi="Times New Roman" w:cs="Times New Roman"/>
          <w:color w:val="000000"/>
          <w:sz w:val="24"/>
          <w:szCs w:val="24"/>
        </w:rPr>
        <w:t>ую направленность ученика,</w:t>
      </w:r>
    </w:p>
    <w:p w:rsidR="004900C1" w:rsidRPr="0051278E" w:rsidRDefault="004900C1" w:rsidP="00DC436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175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умение гордиться своими успехами в конкурентной среде.</w:t>
      </w:r>
    </w:p>
    <w:p w:rsidR="00B01F06" w:rsidRDefault="0051278E" w:rsidP="007F26A5">
      <w:pPr>
        <w:pStyle w:val="a3"/>
        <w:shd w:val="clear" w:color="auto" w:fill="FFFFFF"/>
        <w:ind w:firstLine="540"/>
        <w:jc w:val="both"/>
        <w:rPr>
          <w:color w:val="000000"/>
        </w:rPr>
      </w:pPr>
      <w:r w:rsidRPr="007C55D5">
        <w:rPr>
          <w:color w:val="000000"/>
        </w:rPr>
        <w:t>Нам понятно, что в</w:t>
      </w:r>
      <w:r w:rsidR="007F26A5">
        <w:rPr>
          <w:color w:val="000000"/>
        </w:rPr>
        <w:t xml:space="preserve"> связи с изменениями в обществе создается новое поколение </w:t>
      </w:r>
      <w:r w:rsidR="007F26A5" w:rsidRPr="006C30DF">
        <w:rPr>
          <w:color w:val="000000"/>
        </w:rPr>
        <w:t>государственных образовательных стандартов общего образования (ФГ</w:t>
      </w:r>
      <w:r w:rsidR="007F26A5">
        <w:rPr>
          <w:color w:val="000000"/>
        </w:rPr>
        <w:t xml:space="preserve">ОС),  </w:t>
      </w:r>
      <w:r w:rsidRPr="007C55D5">
        <w:rPr>
          <w:color w:val="000000"/>
        </w:rPr>
        <w:t xml:space="preserve"> меняются и требования </w:t>
      </w:r>
      <w:r w:rsidR="007F26A5">
        <w:rPr>
          <w:color w:val="000000"/>
        </w:rPr>
        <w:t>к качеству образования в целом. Н</w:t>
      </w:r>
      <w:r w:rsidR="00DC05C6" w:rsidRPr="007C55D5">
        <w:rPr>
          <w:color w:val="000000"/>
        </w:rPr>
        <w:t>аш</w:t>
      </w:r>
      <w:r w:rsidR="007F26A5">
        <w:rPr>
          <w:color w:val="000000"/>
        </w:rPr>
        <w:t xml:space="preserve">а школа не остается в стороне: </w:t>
      </w:r>
      <w:r w:rsidR="00DC05C6" w:rsidRPr="007C55D5">
        <w:rPr>
          <w:color w:val="000000"/>
        </w:rPr>
        <w:t xml:space="preserve"> коллектив ознакомился с проектом  стандарта второго поколения</w:t>
      </w:r>
      <w:r w:rsidR="007C55D5">
        <w:rPr>
          <w:color w:val="000000"/>
        </w:rPr>
        <w:t>, изучает примерные программы, обсуждаются проблемы. На</w:t>
      </w:r>
      <w:r w:rsidR="00DC05C6" w:rsidRPr="007C55D5">
        <w:rPr>
          <w:color w:val="000000"/>
        </w:rPr>
        <w:t xml:space="preserve"> наш взгляд, самого пристального изучения и анализа </w:t>
      </w:r>
      <w:r w:rsidR="00B01F06">
        <w:rPr>
          <w:color w:val="000000"/>
        </w:rPr>
        <w:t>требуют вопросы</w:t>
      </w:r>
      <w:r w:rsidR="00DC05C6" w:rsidRPr="007C55D5">
        <w:rPr>
          <w:color w:val="000000"/>
        </w:rPr>
        <w:t>, связа</w:t>
      </w:r>
      <w:r w:rsidR="00B01F06">
        <w:rPr>
          <w:color w:val="000000"/>
        </w:rPr>
        <w:t>нные</w:t>
      </w:r>
      <w:r w:rsidR="007C55D5">
        <w:rPr>
          <w:color w:val="000000"/>
        </w:rPr>
        <w:t xml:space="preserve"> с реализацией</w:t>
      </w:r>
      <w:r w:rsidR="00DC05C6" w:rsidRPr="007C55D5">
        <w:rPr>
          <w:color w:val="000000"/>
        </w:rPr>
        <w:t xml:space="preserve"> </w:t>
      </w:r>
      <w:r w:rsidR="00DC05C6" w:rsidRPr="007F26A5">
        <w:rPr>
          <w:b/>
          <w:color w:val="000000"/>
        </w:rPr>
        <w:t>требований</w:t>
      </w:r>
      <w:r w:rsidR="00DC05C6" w:rsidRPr="007C55D5">
        <w:rPr>
          <w:color w:val="000000"/>
        </w:rPr>
        <w:t xml:space="preserve"> нового</w:t>
      </w:r>
      <w:r w:rsidR="007C55D5">
        <w:rPr>
          <w:color w:val="000000"/>
        </w:rPr>
        <w:t xml:space="preserve"> стандарта. </w:t>
      </w:r>
      <w:r w:rsidR="00DC05C6" w:rsidRPr="007C55D5">
        <w:rPr>
          <w:color w:val="000000"/>
        </w:rPr>
        <w:t xml:space="preserve">Одна из главных особенностей нового Стандарта состоит в том, что в нем впервые представлены </w:t>
      </w:r>
      <w:r w:rsidR="00DC05C6" w:rsidRPr="00B01F06">
        <w:rPr>
          <w:b/>
          <w:color w:val="000000"/>
        </w:rPr>
        <w:t>требования к личностным и метапредметным достижениям</w:t>
      </w:r>
      <w:r w:rsidR="00DC05C6" w:rsidRPr="007C55D5">
        <w:rPr>
          <w:color w:val="000000"/>
        </w:rPr>
        <w:t xml:space="preserve"> учащихся, при этом опыта, связанного с реали</w:t>
      </w:r>
      <w:r w:rsidR="007C55D5">
        <w:rPr>
          <w:color w:val="000000"/>
        </w:rPr>
        <w:t xml:space="preserve">зацией этих требований, </w:t>
      </w:r>
      <w:r w:rsidR="00B01F06">
        <w:rPr>
          <w:color w:val="000000"/>
        </w:rPr>
        <w:t>у нас пока мало. Поэтому у нас</w:t>
      </w:r>
      <w:r w:rsidR="00DC05C6" w:rsidRPr="007C55D5">
        <w:rPr>
          <w:color w:val="000000"/>
        </w:rPr>
        <w:t xml:space="preserve"> возникает множество вопросов по поводу того, как эти требования будут реализовываться и что необходимо делать уже сейчас в плане под</w:t>
      </w:r>
      <w:r w:rsidR="00CE78E8">
        <w:rPr>
          <w:color w:val="000000"/>
        </w:rPr>
        <w:t>готовки к их реализации в нашей школе</w:t>
      </w:r>
      <w:r w:rsidR="00DC05C6" w:rsidRPr="007C55D5">
        <w:rPr>
          <w:color w:val="000000"/>
        </w:rPr>
        <w:t>.</w:t>
      </w:r>
      <w:r w:rsidR="00B01F06">
        <w:rPr>
          <w:color w:val="000000"/>
        </w:rPr>
        <w:t xml:space="preserve"> </w:t>
      </w:r>
      <w:r w:rsidR="00B01F06" w:rsidRPr="00B01F06">
        <w:rPr>
          <w:color w:val="000000"/>
        </w:rPr>
        <w:t>Два главных вопроса, которые возникают при первом же знако</w:t>
      </w:r>
      <w:r w:rsidR="00B01F06">
        <w:rPr>
          <w:color w:val="000000"/>
        </w:rPr>
        <w:t>мстве с этими требованиями:</w:t>
      </w:r>
    </w:p>
    <w:p w:rsidR="00B01F06" w:rsidRPr="00B01F06" w:rsidRDefault="00B01F06" w:rsidP="00B01F06">
      <w:pPr>
        <w:pStyle w:val="a3"/>
        <w:numPr>
          <w:ilvl w:val="0"/>
          <w:numId w:val="42"/>
        </w:numPr>
        <w:shd w:val="clear" w:color="auto" w:fill="FFFFFF"/>
        <w:jc w:val="both"/>
        <w:rPr>
          <w:b/>
          <w:color w:val="000000"/>
        </w:rPr>
      </w:pPr>
      <w:r w:rsidRPr="00B01F06">
        <w:rPr>
          <w:b/>
          <w:color w:val="000000"/>
        </w:rPr>
        <w:t xml:space="preserve">как будет организована деятельность по реализации этих требований в школе? </w:t>
      </w:r>
    </w:p>
    <w:p w:rsidR="00B01F06" w:rsidRPr="00B01F06" w:rsidRDefault="00B01F06" w:rsidP="00B01F06">
      <w:pPr>
        <w:pStyle w:val="a3"/>
        <w:numPr>
          <w:ilvl w:val="0"/>
          <w:numId w:val="42"/>
        </w:numPr>
        <w:shd w:val="clear" w:color="auto" w:fill="FFFFFF"/>
        <w:jc w:val="both"/>
        <w:rPr>
          <w:b/>
          <w:color w:val="000000"/>
        </w:rPr>
      </w:pPr>
      <w:r w:rsidRPr="00B01F06">
        <w:rPr>
          <w:b/>
          <w:color w:val="000000"/>
        </w:rPr>
        <w:t>как будут контролироваться и оцениваться результаты этой деятельности?</w:t>
      </w:r>
    </w:p>
    <w:p w:rsidR="0051278E" w:rsidRPr="007C55D5" w:rsidRDefault="0051278E" w:rsidP="007C55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78E8" w:rsidRDefault="00C85A72" w:rsidP="00CE78E8">
      <w:pPr>
        <w:pStyle w:val="a3"/>
        <w:shd w:val="clear" w:color="auto" w:fill="FFFFFF"/>
        <w:ind w:firstLine="540"/>
        <w:jc w:val="both"/>
        <w:rPr>
          <w:color w:val="000000"/>
        </w:rPr>
      </w:pPr>
      <w:r w:rsidRPr="00C85A72">
        <w:t>Например</w:t>
      </w:r>
      <w:r w:rsidR="00CE78E8">
        <w:t xml:space="preserve">, в </w:t>
      </w:r>
      <w:r w:rsidRPr="00C85A72">
        <w:rPr>
          <w:color w:val="000000"/>
        </w:rPr>
        <w:t xml:space="preserve">опубликованном проекте Стандарта образования говорится, что Стандарт устанавливает требования </w:t>
      </w:r>
      <w:r w:rsidRPr="00CE78E8">
        <w:rPr>
          <w:b/>
          <w:color w:val="000000"/>
        </w:rPr>
        <w:t>к личностным результатам</w:t>
      </w:r>
      <w:r w:rsidRPr="00C85A72">
        <w:rPr>
          <w:color w:val="000000"/>
        </w:rPr>
        <w:t xml:space="preserve"> освоения обучающимися основной образовательной программы основного общего образования, включающим:</w:t>
      </w:r>
      <w:r w:rsidR="00CE78E8">
        <w:rPr>
          <w:color w:val="000000"/>
        </w:rPr>
        <w:t xml:space="preserve"> </w:t>
      </w:r>
      <w:r w:rsidRPr="00CE78E8">
        <w:rPr>
          <w:i/>
          <w:color w:val="000000"/>
        </w:rPr>
        <w:t>"готовность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социуме".</w:t>
      </w:r>
      <w:r>
        <w:rPr>
          <w:color w:val="000000"/>
        </w:rPr>
        <w:t xml:space="preserve"> </w:t>
      </w:r>
      <w:r w:rsidRPr="00C85A72">
        <w:rPr>
          <w:color w:val="000000"/>
        </w:rPr>
        <w:t xml:space="preserve"> И далее приводится перечень этих тр</w:t>
      </w:r>
      <w:r>
        <w:rPr>
          <w:color w:val="000000"/>
        </w:rPr>
        <w:t>ебований.</w:t>
      </w:r>
    </w:p>
    <w:p w:rsidR="00CE78E8" w:rsidRDefault="00C85A72" w:rsidP="00CE78E8">
      <w:pPr>
        <w:pStyle w:val="a3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 М</w:t>
      </w:r>
      <w:r w:rsidRPr="00C85A72">
        <w:rPr>
          <w:color w:val="000000"/>
        </w:rPr>
        <w:t xml:space="preserve">ногие формулировки требований к </w:t>
      </w:r>
      <w:r w:rsidRPr="00CE78E8">
        <w:rPr>
          <w:b/>
          <w:color w:val="000000"/>
        </w:rPr>
        <w:t>личностным достижениям</w:t>
      </w:r>
      <w:r w:rsidRPr="00C85A72">
        <w:rPr>
          <w:color w:val="000000"/>
        </w:rPr>
        <w:t xml:space="preserve"> содержат слова, понятия и термины, которые представляют собой сложные комплексы как с точки зрения их состава, так и содержания. На этом уровне для них не существует </w:t>
      </w:r>
      <w:r w:rsidRPr="00CE78E8">
        <w:rPr>
          <w:b/>
          <w:color w:val="000000"/>
        </w:rPr>
        <w:t>показателей и измерителей</w:t>
      </w:r>
      <w:r w:rsidRPr="00C85A72">
        <w:rPr>
          <w:color w:val="000000"/>
        </w:rPr>
        <w:t>, с помощью которых можно было бы напрямую, без дополнительной их конкретизации, проводить оценку личностных достижений.</w:t>
      </w:r>
      <w:r w:rsidR="00CE78E8" w:rsidRPr="00CE78E8">
        <w:rPr>
          <w:rFonts w:ascii="Arial" w:hAnsi="Arial" w:cs="Arial"/>
          <w:color w:val="000000"/>
          <w:sz w:val="20"/>
          <w:szCs w:val="20"/>
        </w:rPr>
        <w:t xml:space="preserve"> </w:t>
      </w:r>
      <w:r w:rsidR="00CE78E8" w:rsidRPr="00CE78E8">
        <w:rPr>
          <w:color w:val="000000"/>
        </w:rPr>
        <w:t xml:space="preserve">Стандарт устанавливает, что </w:t>
      </w:r>
      <w:r w:rsidR="00CE78E8" w:rsidRPr="00CE78E8">
        <w:rPr>
          <w:i/>
          <w:color w:val="000000"/>
        </w:rPr>
        <w:t>"Личностные результаты освоения основной образовательной программы основного общего образования</w:t>
      </w:r>
      <w:r w:rsidR="00CE78E8" w:rsidRPr="00CE78E8">
        <w:rPr>
          <w:rStyle w:val="apple-converted-space"/>
          <w:i/>
          <w:color w:val="000000"/>
        </w:rPr>
        <w:t> </w:t>
      </w:r>
      <w:r w:rsidR="00CE78E8" w:rsidRPr="00CE78E8">
        <w:rPr>
          <w:b/>
          <w:bCs/>
          <w:i/>
          <w:color w:val="000000"/>
        </w:rPr>
        <w:t>должны отражать</w:t>
      </w:r>
      <w:r w:rsidR="00CE78E8" w:rsidRPr="00CE78E8">
        <w:rPr>
          <w:i/>
          <w:color w:val="000000"/>
        </w:rPr>
        <w:t>:".</w:t>
      </w:r>
      <w:r w:rsidR="00CE78E8" w:rsidRPr="00CE78E8">
        <w:rPr>
          <w:color w:val="000000"/>
        </w:rPr>
        <w:t xml:space="preserve"> Само по себе это требование ("</w:t>
      </w:r>
      <w:r w:rsidR="00CE78E8" w:rsidRPr="00CE78E8">
        <w:rPr>
          <w:i/>
          <w:color w:val="000000"/>
        </w:rPr>
        <w:t>должны отражать")</w:t>
      </w:r>
      <w:r w:rsidR="00CE78E8" w:rsidRPr="00CE78E8">
        <w:rPr>
          <w:color w:val="000000"/>
        </w:rPr>
        <w:t xml:space="preserve"> можно трак</w:t>
      </w:r>
      <w:r w:rsidR="00CE78E8">
        <w:rPr>
          <w:color w:val="000000"/>
        </w:rPr>
        <w:t>товать по разному:</w:t>
      </w:r>
      <w:r w:rsidR="00CE78E8" w:rsidRPr="00CE78E8">
        <w:rPr>
          <w:color w:val="000000"/>
        </w:rPr>
        <w:t xml:space="preserve"> в том смысле, что использование </w:t>
      </w:r>
      <w:r w:rsidR="00CE78E8">
        <w:rPr>
          <w:color w:val="000000"/>
        </w:rPr>
        <w:t xml:space="preserve">требований </w:t>
      </w:r>
      <w:r w:rsidR="00CE78E8" w:rsidRPr="00CE78E8">
        <w:rPr>
          <w:color w:val="000000"/>
        </w:rPr>
        <w:t xml:space="preserve"> будет приводить к определенным результатам. Эти результаты каким-то образом будут фиксироваться и оцениваться (например, с помощью разного рода анкет</w:t>
      </w:r>
      <w:r w:rsidR="00CE78E8">
        <w:rPr>
          <w:color w:val="000000"/>
        </w:rPr>
        <w:t>, опросников</w:t>
      </w:r>
      <w:r w:rsidR="00CE78E8" w:rsidRPr="00CE78E8">
        <w:rPr>
          <w:color w:val="000000"/>
        </w:rPr>
        <w:t>) и, следовательно, можно говорить, что требования Стандарта получают отражение в результатах, полученных таким путем. Другой вопрос, насколько эти измерения объективны и в какой степени соответствуют заявленным требованиям. С помощью</w:t>
      </w:r>
      <w:r w:rsidR="00CE78E8">
        <w:rPr>
          <w:color w:val="000000"/>
        </w:rPr>
        <w:t xml:space="preserve"> анкетного опроса учащихся, родителей  и</w:t>
      </w:r>
      <w:r w:rsidR="00CE78E8" w:rsidRPr="00CE78E8">
        <w:rPr>
          <w:color w:val="000000"/>
        </w:rPr>
        <w:t xml:space="preserve"> учителей это трудно установить.</w:t>
      </w:r>
    </w:p>
    <w:p w:rsidR="00576FCE" w:rsidRPr="00CE78E8" w:rsidRDefault="00CE78E8" w:rsidP="00CE78E8">
      <w:pPr>
        <w:pStyle w:val="a3"/>
        <w:shd w:val="clear" w:color="auto" w:fill="FFFFFF"/>
        <w:ind w:firstLine="540"/>
        <w:jc w:val="both"/>
        <w:rPr>
          <w:color w:val="000000"/>
        </w:rPr>
      </w:pPr>
      <w:r w:rsidRPr="00CE78E8">
        <w:rPr>
          <w:color w:val="000000"/>
        </w:rPr>
        <w:t xml:space="preserve"> Поэтому есть все же надежда, что в </w:t>
      </w:r>
      <w:r>
        <w:rPr>
          <w:color w:val="000000"/>
        </w:rPr>
        <w:t xml:space="preserve">этом деле будут разрабатываться и будут использоваться </w:t>
      </w:r>
      <w:r w:rsidRPr="00CE78E8">
        <w:rPr>
          <w:color w:val="000000"/>
        </w:rPr>
        <w:t xml:space="preserve"> объективные методы и средства оценки.</w:t>
      </w:r>
      <w:r>
        <w:rPr>
          <w:color w:val="000000"/>
        </w:rPr>
        <w:t xml:space="preserve"> Будем надеяться, учиться, делать. </w:t>
      </w:r>
      <w:r w:rsidR="00576FCE" w:rsidRPr="009E3B57">
        <w:t xml:space="preserve"> Не ошиб</w:t>
      </w:r>
      <w:r>
        <w:t xml:space="preserve">ается тот, кто ничего не делает. </w:t>
      </w:r>
    </w:p>
    <w:p w:rsidR="00501D88" w:rsidRDefault="00106F72" w:rsidP="00106F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F72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106F72" w:rsidRPr="00106F72" w:rsidRDefault="00106F72" w:rsidP="00106F72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F7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Модернизация образовательных систем: от стратегии до реализации: Сборник научных трудов / Науч. ред. В.Н. Ефимов, под общ. ред. Т.Г. Новиковой. - М.: АПК и ПРО, 2009.</w:t>
      </w:r>
    </w:p>
    <w:p w:rsidR="00106F72" w:rsidRPr="00106F72" w:rsidRDefault="00106F72" w:rsidP="00106F72">
      <w:pPr>
        <w:pStyle w:val="a4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F72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Остапенко А.А. Основы моделирования системы школьной оценки // Педагогическая дигностика. 2011. №3.</w:t>
      </w:r>
    </w:p>
    <w:p w:rsidR="00106F72" w:rsidRPr="00FD2C6D" w:rsidRDefault="00087FE7" w:rsidP="00106F72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D2C6D" w:rsidRPr="00FF642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D2C6D" w:rsidRPr="00FF6421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FD2C6D" w:rsidRPr="00FF642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D2C6D" w:rsidRPr="00FF642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D2C6D" w:rsidRPr="00FF642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standart</w:t>
        </w:r>
        <w:r w:rsidR="00FD2C6D" w:rsidRPr="00FF642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D2C6D" w:rsidRPr="00FF642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FD2C6D" w:rsidRPr="00FF642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D2C6D" w:rsidRPr="00FF642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D2C6D" w:rsidRPr="002D1D80" w:rsidRDefault="00087FE7" w:rsidP="00106F72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D1D80" w:rsidRPr="00FF6421">
          <w:rPr>
            <w:rStyle w:val="a7"/>
            <w:rFonts w:ascii="Times New Roman" w:hAnsi="Times New Roman" w:cs="Times New Roman"/>
            <w:sz w:val="24"/>
            <w:szCs w:val="24"/>
          </w:rPr>
          <w:t>http://mcko.ru/Monitor/</w:t>
        </w:r>
      </w:hyperlink>
    </w:p>
    <w:p w:rsidR="002D1D80" w:rsidRPr="002D1D80" w:rsidRDefault="00087FE7" w:rsidP="00106F72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D1D80" w:rsidRPr="00FF6421">
          <w:rPr>
            <w:rStyle w:val="a7"/>
            <w:rFonts w:ascii="Times New Roman" w:hAnsi="Times New Roman" w:cs="Times New Roman"/>
            <w:sz w:val="24"/>
            <w:szCs w:val="24"/>
          </w:rPr>
          <w:t>http://festival.1september.ru/</w:t>
        </w:r>
      </w:hyperlink>
    </w:p>
    <w:p w:rsidR="002D1D80" w:rsidRPr="00106F72" w:rsidRDefault="002D1D80" w:rsidP="002D1D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1D88" w:rsidRPr="00106F72" w:rsidRDefault="00501D88">
      <w:pPr>
        <w:rPr>
          <w:rFonts w:ascii="Times New Roman" w:hAnsi="Times New Roman" w:cs="Times New Roman"/>
          <w:sz w:val="24"/>
          <w:szCs w:val="24"/>
        </w:rPr>
      </w:pPr>
    </w:p>
    <w:p w:rsidR="00501D88" w:rsidRDefault="00501D88">
      <w:pPr>
        <w:rPr>
          <w:sz w:val="24"/>
          <w:szCs w:val="24"/>
        </w:rPr>
      </w:pPr>
    </w:p>
    <w:p w:rsidR="00501D88" w:rsidRDefault="00501D88">
      <w:pPr>
        <w:rPr>
          <w:sz w:val="24"/>
          <w:szCs w:val="24"/>
        </w:rPr>
      </w:pPr>
    </w:p>
    <w:p w:rsidR="00572241" w:rsidRPr="002D1D80" w:rsidRDefault="00572241">
      <w:pPr>
        <w:rPr>
          <w:sz w:val="24"/>
          <w:szCs w:val="24"/>
          <w:lang w:val="en-US"/>
        </w:rPr>
      </w:pPr>
    </w:p>
    <w:sectPr w:rsidR="00572241" w:rsidRPr="002D1D80" w:rsidSect="00597D50">
      <w:footerReference w:type="default" r:id="rId12"/>
      <w:pgSz w:w="11906" w:h="16838"/>
      <w:pgMar w:top="1134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D65" w:rsidRDefault="00B65D65" w:rsidP="005D7F83">
      <w:pPr>
        <w:spacing w:after="0" w:line="240" w:lineRule="auto"/>
      </w:pPr>
      <w:r>
        <w:separator/>
      </w:r>
    </w:p>
  </w:endnote>
  <w:endnote w:type="continuationSeparator" w:id="1">
    <w:p w:rsidR="00B65D65" w:rsidRDefault="00B65D65" w:rsidP="005D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1832"/>
      <w:docPartObj>
        <w:docPartGallery w:val="Page Numbers (Bottom of Page)"/>
        <w:docPartUnique/>
      </w:docPartObj>
    </w:sdtPr>
    <w:sdtContent>
      <w:p w:rsidR="00942A97" w:rsidRDefault="00942A97">
        <w:pPr>
          <w:pStyle w:val="ab"/>
          <w:jc w:val="right"/>
        </w:pPr>
        <w:fldSimple w:instr=" PAGE   \* MERGEFORMAT ">
          <w:r w:rsidR="00DD65E3">
            <w:rPr>
              <w:noProof/>
            </w:rPr>
            <w:t>3</w:t>
          </w:r>
        </w:fldSimple>
      </w:p>
    </w:sdtContent>
  </w:sdt>
  <w:p w:rsidR="00942A97" w:rsidRDefault="00942A9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D65" w:rsidRDefault="00B65D65" w:rsidP="005D7F83">
      <w:pPr>
        <w:spacing w:after="0" w:line="240" w:lineRule="auto"/>
      </w:pPr>
      <w:r>
        <w:separator/>
      </w:r>
    </w:p>
  </w:footnote>
  <w:footnote w:type="continuationSeparator" w:id="1">
    <w:p w:rsidR="00B65D65" w:rsidRDefault="00B65D65" w:rsidP="005D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304"/>
    <w:multiLevelType w:val="multilevel"/>
    <w:tmpl w:val="9B2C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46739"/>
    <w:multiLevelType w:val="multilevel"/>
    <w:tmpl w:val="A974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9203A"/>
    <w:multiLevelType w:val="multilevel"/>
    <w:tmpl w:val="11D6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14386"/>
    <w:multiLevelType w:val="multilevel"/>
    <w:tmpl w:val="5DF6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F093A"/>
    <w:multiLevelType w:val="multilevel"/>
    <w:tmpl w:val="6E16C0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B2F02"/>
    <w:multiLevelType w:val="multilevel"/>
    <w:tmpl w:val="25627F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11502"/>
    <w:multiLevelType w:val="hybridMultilevel"/>
    <w:tmpl w:val="1F324526"/>
    <w:lvl w:ilvl="0" w:tplc="79788F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5DB2BE3"/>
    <w:multiLevelType w:val="multilevel"/>
    <w:tmpl w:val="E17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B2603"/>
    <w:multiLevelType w:val="multilevel"/>
    <w:tmpl w:val="06BA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D01EF8"/>
    <w:multiLevelType w:val="hybridMultilevel"/>
    <w:tmpl w:val="B448B9C4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1E0E3BA9"/>
    <w:multiLevelType w:val="multilevel"/>
    <w:tmpl w:val="EBF0ED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C7888"/>
    <w:multiLevelType w:val="hybridMultilevel"/>
    <w:tmpl w:val="73C4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74E98"/>
    <w:multiLevelType w:val="multilevel"/>
    <w:tmpl w:val="A8CA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337D24"/>
    <w:multiLevelType w:val="multilevel"/>
    <w:tmpl w:val="5DAE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AB4F70"/>
    <w:multiLevelType w:val="hybridMultilevel"/>
    <w:tmpl w:val="5E7414CA"/>
    <w:lvl w:ilvl="0" w:tplc="79788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37E2E"/>
    <w:multiLevelType w:val="hybridMultilevel"/>
    <w:tmpl w:val="D8A48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4693C"/>
    <w:multiLevelType w:val="multilevel"/>
    <w:tmpl w:val="CBB0BF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B3180F"/>
    <w:multiLevelType w:val="multilevel"/>
    <w:tmpl w:val="53C4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DA4675"/>
    <w:multiLevelType w:val="multilevel"/>
    <w:tmpl w:val="56FC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5050CB"/>
    <w:multiLevelType w:val="multilevel"/>
    <w:tmpl w:val="A67671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D73BBD"/>
    <w:multiLevelType w:val="multilevel"/>
    <w:tmpl w:val="FAD0A7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8A3F33"/>
    <w:multiLevelType w:val="multilevel"/>
    <w:tmpl w:val="1FB848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755492"/>
    <w:multiLevelType w:val="multilevel"/>
    <w:tmpl w:val="3AF6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E2A35"/>
    <w:multiLevelType w:val="hybridMultilevel"/>
    <w:tmpl w:val="F9CE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15BB5"/>
    <w:multiLevelType w:val="hybridMultilevel"/>
    <w:tmpl w:val="F1FC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05DAB"/>
    <w:multiLevelType w:val="multilevel"/>
    <w:tmpl w:val="6ADC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8203E0"/>
    <w:multiLevelType w:val="multilevel"/>
    <w:tmpl w:val="9CF0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880739"/>
    <w:multiLevelType w:val="multilevel"/>
    <w:tmpl w:val="A52649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1E2077"/>
    <w:multiLevelType w:val="multilevel"/>
    <w:tmpl w:val="404AD2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81604C5"/>
    <w:multiLevelType w:val="multilevel"/>
    <w:tmpl w:val="35AED0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9B1CC8"/>
    <w:multiLevelType w:val="multilevel"/>
    <w:tmpl w:val="BA7840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32362"/>
    <w:multiLevelType w:val="multilevel"/>
    <w:tmpl w:val="381014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5C29CB"/>
    <w:multiLevelType w:val="multilevel"/>
    <w:tmpl w:val="1FB848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55D66A6"/>
    <w:multiLevelType w:val="multilevel"/>
    <w:tmpl w:val="5D366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BC1007"/>
    <w:multiLevelType w:val="hybridMultilevel"/>
    <w:tmpl w:val="303E231E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5">
    <w:nsid w:val="6ABF62B5"/>
    <w:multiLevelType w:val="multilevel"/>
    <w:tmpl w:val="FF620D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124362"/>
    <w:multiLevelType w:val="multilevel"/>
    <w:tmpl w:val="9CBC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B777E7"/>
    <w:multiLevelType w:val="multilevel"/>
    <w:tmpl w:val="3D7879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38498A"/>
    <w:multiLevelType w:val="multilevel"/>
    <w:tmpl w:val="D48A3C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B04241"/>
    <w:multiLevelType w:val="multilevel"/>
    <w:tmpl w:val="F930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E233F2"/>
    <w:multiLevelType w:val="multilevel"/>
    <w:tmpl w:val="3126F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3D135C"/>
    <w:multiLevelType w:val="multilevel"/>
    <w:tmpl w:val="EBBE6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B238F3"/>
    <w:multiLevelType w:val="hybridMultilevel"/>
    <w:tmpl w:val="6616E958"/>
    <w:lvl w:ilvl="0" w:tplc="C180E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"/>
  </w:num>
  <w:num w:numId="5">
    <w:abstractNumId w:val="36"/>
  </w:num>
  <w:num w:numId="6">
    <w:abstractNumId w:val="18"/>
  </w:num>
  <w:num w:numId="7">
    <w:abstractNumId w:val="22"/>
  </w:num>
  <w:num w:numId="8">
    <w:abstractNumId w:val="12"/>
  </w:num>
  <w:num w:numId="9">
    <w:abstractNumId w:val="17"/>
  </w:num>
  <w:num w:numId="10">
    <w:abstractNumId w:val="8"/>
  </w:num>
  <w:num w:numId="11">
    <w:abstractNumId w:val="2"/>
  </w:num>
  <w:num w:numId="12">
    <w:abstractNumId w:val="26"/>
  </w:num>
  <w:num w:numId="13">
    <w:abstractNumId w:val="25"/>
  </w:num>
  <w:num w:numId="14">
    <w:abstractNumId w:val="13"/>
  </w:num>
  <w:num w:numId="15">
    <w:abstractNumId w:val="7"/>
  </w:num>
  <w:num w:numId="16">
    <w:abstractNumId w:val="0"/>
  </w:num>
  <w:num w:numId="17">
    <w:abstractNumId w:val="42"/>
  </w:num>
  <w:num w:numId="18">
    <w:abstractNumId w:val="6"/>
  </w:num>
  <w:num w:numId="19">
    <w:abstractNumId w:val="32"/>
  </w:num>
  <w:num w:numId="20">
    <w:abstractNumId w:val="39"/>
  </w:num>
  <w:num w:numId="21">
    <w:abstractNumId w:val="33"/>
  </w:num>
  <w:num w:numId="22">
    <w:abstractNumId w:val="41"/>
  </w:num>
  <w:num w:numId="23">
    <w:abstractNumId w:val="40"/>
  </w:num>
  <w:num w:numId="24">
    <w:abstractNumId w:val="31"/>
  </w:num>
  <w:num w:numId="25">
    <w:abstractNumId w:val="10"/>
  </w:num>
  <w:num w:numId="26">
    <w:abstractNumId w:val="5"/>
  </w:num>
  <w:num w:numId="27">
    <w:abstractNumId w:val="38"/>
  </w:num>
  <w:num w:numId="28">
    <w:abstractNumId w:val="4"/>
  </w:num>
  <w:num w:numId="29">
    <w:abstractNumId w:val="20"/>
  </w:num>
  <w:num w:numId="30">
    <w:abstractNumId w:val="19"/>
  </w:num>
  <w:num w:numId="31">
    <w:abstractNumId w:val="35"/>
  </w:num>
  <w:num w:numId="32">
    <w:abstractNumId w:val="27"/>
  </w:num>
  <w:num w:numId="33">
    <w:abstractNumId w:val="30"/>
  </w:num>
  <w:num w:numId="34">
    <w:abstractNumId w:val="37"/>
  </w:num>
  <w:num w:numId="35">
    <w:abstractNumId w:val="29"/>
  </w:num>
  <w:num w:numId="36">
    <w:abstractNumId w:val="16"/>
  </w:num>
  <w:num w:numId="37">
    <w:abstractNumId w:val="21"/>
  </w:num>
  <w:num w:numId="38">
    <w:abstractNumId w:val="28"/>
  </w:num>
  <w:num w:numId="39">
    <w:abstractNumId w:val="9"/>
  </w:num>
  <w:num w:numId="40">
    <w:abstractNumId w:val="34"/>
  </w:num>
  <w:num w:numId="41">
    <w:abstractNumId w:val="24"/>
  </w:num>
  <w:num w:numId="42">
    <w:abstractNumId w:val="15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241"/>
    <w:rsid w:val="00046600"/>
    <w:rsid w:val="00061B1A"/>
    <w:rsid w:val="000704CC"/>
    <w:rsid w:val="00087FE7"/>
    <w:rsid w:val="000F0CD8"/>
    <w:rsid w:val="00106F72"/>
    <w:rsid w:val="001C385E"/>
    <w:rsid w:val="001F2924"/>
    <w:rsid w:val="002757D3"/>
    <w:rsid w:val="00282F61"/>
    <w:rsid w:val="002A2561"/>
    <w:rsid w:val="002C40C6"/>
    <w:rsid w:val="002D1B82"/>
    <w:rsid w:val="002D1D80"/>
    <w:rsid w:val="002F24E4"/>
    <w:rsid w:val="003654B5"/>
    <w:rsid w:val="003D094D"/>
    <w:rsid w:val="003D538C"/>
    <w:rsid w:val="0040258C"/>
    <w:rsid w:val="004039FA"/>
    <w:rsid w:val="00450E73"/>
    <w:rsid w:val="004900C1"/>
    <w:rsid w:val="004D494B"/>
    <w:rsid w:val="00501D88"/>
    <w:rsid w:val="0051278E"/>
    <w:rsid w:val="005364A2"/>
    <w:rsid w:val="00572241"/>
    <w:rsid w:val="00573037"/>
    <w:rsid w:val="00576FCE"/>
    <w:rsid w:val="00597D50"/>
    <w:rsid w:val="005C7F4A"/>
    <w:rsid w:val="005D7F83"/>
    <w:rsid w:val="0061696A"/>
    <w:rsid w:val="00711A60"/>
    <w:rsid w:val="007957A5"/>
    <w:rsid w:val="007C55D5"/>
    <w:rsid w:val="007D25C6"/>
    <w:rsid w:val="007F19B7"/>
    <w:rsid w:val="007F26A5"/>
    <w:rsid w:val="008512C8"/>
    <w:rsid w:val="008D2207"/>
    <w:rsid w:val="008D6E80"/>
    <w:rsid w:val="00907129"/>
    <w:rsid w:val="009129D9"/>
    <w:rsid w:val="00942A97"/>
    <w:rsid w:val="00942E6D"/>
    <w:rsid w:val="00970894"/>
    <w:rsid w:val="009C1F0F"/>
    <w:rsid w:val="009D5A1A"/>
    <w:rsid w:val="009E3B57"/>
    <w:rsid w:val="009F189C"/>
    <w:rsid w:val="00A75BB0"/>
    <w:rsid w:val="00B01F06"/>
    <w:rsid w:val="00B1113C"/>
    <w:rsid w:val="00B40D6F"/>
    <w:rsid w:val="00B65D65"/>
    <w:rsid w:val="00C465E5"/>
    <w:rsid w:val="00C85A72"/>
    <w:rsid w:val="00CD2CD7"/>
    <w:rsid w:val="00CE78E8"/>
    <w:rsid w:val="00D32AFB"/>
    <w:rsid w:val="00D859C1"/>
    <w:rsid w:val="00D879AF"/>
    <w:rsid w:val="00D97ADA"/>
    <w:rsid w:val="00DC05C6"/>
    <w:rsid w:val="00DC4368"/>
    <w:rsid w:val="00DD65E3"/>
    <w:rsid w:val="00DF2CA7"/>
    <w:rsid w:val="00E606CD"/>
    <w:rsid w:val="00E94BEF"/>
    <w:rsid w:val="00EA35CF"/>
    <w:rsid w:val="00EC1433"/>
    <w:rsid w:val="00F445CC"/>
    <w:rsid w:val="00FB2A16"/>
    <w:rsid w:val="00FC7A16"/>
    <w:rsid w:val="00FD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43"/>
        <o:r id="V:Rule5" type="connector" idref="#_x0000_s1042"/>
        <o:r id="V:Rule6" type="connector" idref="#_x0000_s1044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0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38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82F6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94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D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7F83"/>
  </w:style>
  <w:style w:type="paragraph" w:styleId="ab">
    <w:name w:val="footer"/>
    <w:basedOn w:val="a"/>
    <w:link w:val="ac"/>
    <w:uiPriority w:val="99"/>
    <w:unhideWhenUsed/>
    <w:rsid w:val="005D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7F83"/>
  </w:style>
  <w:style w:type="character" w:customStyle="1" w:styleId="apple-converted-space">
    <w:name w:val="apple-converted-space"/>
    <w:basedOn w:val="a0"/>
    <w:rsid w:val="00CE7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cko.ru/Moni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ndart.edu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246965676251858E-2"/>
          <c:y val="9.6501692177656556E-2"/>
          <c:w val="0.79993774258880668"/>
          <c:h val="0.621178741184079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9 кл</c:v>
                </c:pt>
              </c:strCache>
            </c:strRef>
          </c:tx>
          <c:dLbls>
            <c:dLbl>
              <c:idx val="1"/>
              <c:delete val="1"/>
            </c:dLbl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блок 1</c:v>
                </c:pt>
                <c:pt idx="1">
                  <c:v>блок 2</c:v>
                </c:pt>
                <c:pt idx="2">
                  <c:v>блок 3</c:v>
                </c:pt>
                <c:pt idx="3">
                  <c:v>блок 4</c:v>
                </c:pt>
              </c:strCache>
            </c:strRef>
          </c:cat>
          <c:val>
            <c:numRef>
              <c:f>Лист1!$B$2:$B$5</c:f>
              <c:numCache>
                <c:formatCode>dd/mmm</c:formatCode>
                <c:ptCount val="4"/>
                <c:pt idx="0" formatCode="General">
                  <c:v>3.8</c:v>
                </c:pt>
                <c:pt idx="1">
                  <c:v>3.8</c:v>
                </c:pt>
                <c:pt idx="2" formatCode="General">
                  <c:v>3.9</c:v>
                </c:pt>
                <c:pt idx="3" formatCode="General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 кл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блок 1</c:v>
                </c:pt>
                <c:pt idx="1">
                  <c:v>блок 2</c:v>
                </c:pt>
                <c:pt idx="2">
                  <c:v>блок 3</c:v>
                </c:pt>
                <c:pt idx="3">
                  <c:v>блок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3.2</c:v>
                </c:pt>
                <c:pt idx="1">
                  <c:v>3.3</c:v>
                </c:pt>
                <c:pt idx="2">
                  <c:v>3.8</c:v>
                </c:pt>
                <c:pt idx="3">
                  <c:v>3.7</c:v>
                </c:pt>
              </c:numCache>
            </c:numRef>
          </c:val>
        </c:ser>
        <c:axId val="112613248"/>
        <c:axId val="112614784"/>
      </c:barChart>
      <c:catAx>
        <c:axId val="112613248"/>
        <c:scaling>
          <c:orientation val="minMax"/>
        </c:scaling>
        <c:axPos val="b"/>
        <c:tickLblPos val="nextTo"/>
        <c:crossAx val="112614784"/>
        <c:crosses val="autoZero"/>
        <c:auto val="1"/>
        <c:lblAlgn val="ctr"/>
        <c:lblOffset val="100"/>
      </c:catAx>
      <c:valAx>
        <c:axId val="112614784"/>
        <c:scaling>
          <c:orientation val="minMax"/>
        </c:scaling>
        <c:axPos val="l"/>
        <c:majorGridlines/>
        <c:numFmt formatCode="General" sourceLinked="1"/>
        <c:tickLblPos val="nextTo"/>
        <c:crossAx val="112613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BDB5-FA73-4C7D-BD29-3F4FDE26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11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</dc:creator>
  <cp:keywords/>
  <dc:description/>
  <cp:lastModifiedBy>Арюна</cp:lastModifiedBy>
  <cp:revision>21</cp:revision>
  <dcterms:created xsi:type="dcterms:W3CDTF">2014-03-25T07:37:00Z</dcterms:created>
  <dcterms:modified xsi:type="dcterms:W3CDTF">2014-04-13T08:10:00Z</dcterms:modified>
</cp:coreProperties>
</file>