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0C" w:rsidRDefault="00F6410C" w:rsidP="00F6410C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1"/>
          <w:rFonts w:eastAsiaTheme="majorEastAsia"/>
          <w:b/>
          <w:bCs/>
          <w:color w:val="000000"/>
          <w:sz w:val="36"/>
          <w:szCs w:val="36"/>
        </w:rPr>
        <w:t>Мастер-класс для родителей по теме:</w:t>
      </w:r>
    </w:p>
    <w:p w:rsidR="00F6410C" w:rsidRDefault="00F6410C" w:rsidP="00F6410C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1"/>
          <w:rFonts w:eastAsiaTheme="majorEastAsia"/>
          <w:b/>
          <w:bCs/>
          <w:color w:val="000000"/>
          <w:sz w:val="36"/>
          <w:szCs w:val="36"/>
        </w:rPr>
        <w:t xml:space="preserve">«Играем в развивающие игры В.В. </w:t>
      </w:r>
      <w:proofErr w:type="spellStart"/>
      <w:r>
        <w:rPr>
          <w:rStyle w:val="c11"/>
          <w:rFonts w:eastAsiaTheme="majorEastAsia"/>
          <w:b/>
          <w:bCs/>
          <w:color w:val="000000"/>
          <w:sz w:val="36"/>
          <w:szCs w:val="36"/>
        </w:rPr>
        <w:t>Воскобовича</w:t>
      </w:r>
      <w:proofErr w:type="spellEnd"/>
      <w:r>
        <w:rPr>
          <w:rStyle w:val="c11"/>
          <w:rFonts w:eastAsiaTheme="majorEastAsia"/>
          <w:b/>
          <w:bCs/>
          <w:color w:val="000000"/>
          <w:sz w:val="36"/>
          <w:szCs w:val="36"/>
        </w:rPr>
        <w:t xml:space="preserve"> дома»</w:t>
      </w:r>
    </w:p>
    <w:p w:rsidR="00F6410C" w:rsidRDefault="00F6410C" w:rsidP="00F6410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5"/>
          <w:b/>
          <w:bCs/>
          <w:color w:val="000000"/>
          <w:sz w:val="32"/>
          <w:szCs w:val="32"/>
        </w:rPr>
        <w:t>                                                   </w:t>
      </w:r>
    </w:p>
    <w:p w:rsidR="00F6410C" w:rsidRDefault="00F6410C" w:rsidP="00F6410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5"/>
          <w:b/>
          <w:bCs/>
          <w:color w:val="000000"/>
          <w:sz w:val="32"/>
          <w:szCs w:val="32"/>
        </w:rPr>
        <w:t>                                                       </w:t>
      </w:r>
    </w:p>
    <w:p w:rsidR="00F6410C" w:rsidRDefault="00F6410C" w:rsidP="00F6410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освоение и последующее применение технологии родителями в домашних условиях.</w:t>
      </w:r>
    </w:p>
    <w:p w:rsidR="00F6410C" w:rsidRDefault="00F6410C" w:rsidP="00F6410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7"/>
          <w:b/>
          <w:bCs/>
          <w:color w:val="000000"/>
          <w:sz w:val="28"/>
          <w:szCs w:val="28"/>
        </w:rPr>
        <w:t>Задачи:</w:t>
      </w:r>
      <w:r>
        <w:rPr>
          <w:rStyle w:val="c0"/>
          <w:color w:val="000000"/>
          <w:sz w:val="28"/>
          <w:szCs w:val="28"/>
        </w:rPr>
        <w:t> </w:t>
      </w:r>
    </w:p>
    <w:p w:rsidR="00F6410C" w:rsidRDefault="00F6410C" w:rsidP="00F6410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1.показать участникам мастер-класса различные возможности использования игр;      </w:t>
      </w:r>
    </w:p>
    <w:p w:rsidR="00F6410C" w:rsidRDefault="00F6410C" w:rsidP="00F6410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2.дать практические рекомендации по использованию игр в различных видах детской деятельности.</w:t>
      </w:r>
    </w:p>
    <w:p w:rsidR="00F6410C" w:rsidRDefault="00F6410C" w:rsidP="00F6410C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Ход мастер-класса:</w:t>
      </w:r>
    </w:p>
    <w:p w:rsidR="00F6410C" w:rsidRDefault="00F6410C" w:rsidP="00F6410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Народная мудрость гласит: «Дайте ребенку что-нибудь в руки, чтобы он начал думать». А что лучше подготовит ребенка-</w:t>
      </w:r>
      <w:proofErr w:type="gramStart"/>
      <w:r>
        <w:rPr>
          <w:rStyle w:val="c0"/>
          <w:color w:val="000000"/>
          <w:sz w:val="28"/>
          <w:szCs w:val="28"/>
        </w:rPr>
        <w:t>дошкольника  к</w:t>
      </w:r>
      <w:proofErr w:type="gramEnd"/>
      <w:r>
        <w:rPr>
          <w:rStyle w:val="c0"/>
          <w:color w:val="000000"/>
          <w:sz w:val="28"/>
          <w:szCs w:val="28"/>
        </w:rPr>
        <w:t xml:space="preserve"> будущей жизни? Безусловно – это игра.</w:t>
      </w:r>
    </w:p>
    <w:p w:rsidR="00F6410C" w:rsidRDefault="00F6410C" w:rsidP="00F6410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Как </w:t>
      </w:r>
      <w:proofErr w:type="gramStart"/>
      <w:r>
        <w:rPr>
          <w:rStyle w:val="c0"/>
          <w:color w:val="000000"/>
          <w:sz w:val="28"/>
          <w:szCs w:val="28"/>
        </w:rPr>
        <w:t>воспитатель,  я</w:t>
      </w:r>
      <w:proofErr w:type="gramEnd"/>
      <w:r>
        <w:rPr>
          <w:rStyle w:val="c0"/>
          <w:color w:val="000000"/>
          <w:sz w:val="28"/>
          <w:szCs w:val="28"/>
        </w:rPr>
        <w:t xml:space="preserve"> использую многие игры В.В. </w:t>
      </w:r>
      <w:proofErr w:type="spellStart"/>
      <w:r>
        <w:rPr>
          <w:rStyle w:val="c0"/>
          <w:color w:val="000000"/>
          <w:sz w:val="28"/>
          <w:szCs w:val="28"/>
        </w:rPr>
        <w:t>Воскобовича</w:t>
      </w:r>
      <w:proofErr w:type="spellEnd"/>
      <w:r>
        <w:rPr>
          <w:rStyle w:val="c0"/>
          <w:color w:val="000000"/>
          <w:sz w:val="28"/>
          <w:szCs w:val="28"/>
        </w:rPr>
        <w:t>, направленные на развитие мелкой моторики, воображения, мышления, внимания, памяти, речи. Сегодня я хочу познакомить Вас с некоторыми из них.</w:t>
      </w:r>
    </w:p>
    <w:p w:rsidR="00F6410C" w:rsidRDefault="00F6410C" w:rsidP="00F6410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Для </w:t>
      </w:r>
      <w:proofErr w:type="gramStart"/>
      <w:r>
        <w:rPr>
          <w:rStyle w:val="c0"/>
          <w:color w:val="000000"/>
          <w:sz w:val="28"/>
          <w:szCs w:val="28"/>
        </w:rPr>
        <w:t>проведения  мастер</w:t>
      </w:r>
      <w:proofErr w:type="gramEnd"/>
      <w:r>
        <w:rPr>
          <w:rStyle w:val="c0"/>
          <w:color w:val="000000"/>
          <w:sz w:val="28"/>
          <w:szCs w:val="28"/>
        </w:rPr>
        <w:t>-класса нам понадобятся такие игры, как: «Двухцветный квадрат», «Четырёхцветный квадрат», «Чудо-крестики 1», «Чудо-крестики 2»,  «Чудо-крестики 3», дидактическое пособие «Ларчик» и разноцветные ленточки - липучки.</w:t>
      </w:r>
    </w:p>
    <w:p w:rsidR="00F6410C" w:rsidRDefault="00F6410C" w:rsidP="00F6410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Проверьте, у всех ли перечисленные игры в наличии? Тогда начнём!</w:t>
      </w:r>
    </w:p>
    <w:p w:rsidR="00F6410C" w:rsidRDefault="00F6410C" w:rsidP="00F6410C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Квадрат </w:t>
      </w:r>
      <w:proofErr w:type="spellStart"/>
      <w:r>
        <w:rPr>
          <w:rStyle w:val="c7"/>
          <w:b/>
          <w:bCs/>
          <w:color w:val="000000"/>
          <w:sz w:val="28"/>
          <w:szCs w:val="28"/>
        </w:rPr>
        <w:t>Воскобовича</w:t>
      </w:r>
      <w:proofErr w:type="spellEnd"/>
      <w:r>
        <w:rPr>
          <w:rStyle w:val="c7"/>
          <w:b/>
          <w:bCs/>
          <w:color w:val="000000"/>
          <w:sz w:val="28"/>
          <w:szCs w:val="28"/>
        </w:rPr>
        <w:t xml:space="preserve"> (двухцветный) </w:t>
      </w:r>
      <w:proofErr w:type="gramStart"/>
      <w:r>
        <w:rPr>
          <w:rStyle w:val="c7"/>
          <w:b/>
          <w:bCs/>
          <w:color w:val="000000"/>
          <w:sz w:val="28"/>
          <w:szCs w:val="28"/>
        </w:rPr>
        <w:t>или  Игровой</w:t>
      </w:r>
      <w:proofErr w:type="gramEnd"/>
      <w:r>
        <w:rPr>
          <w:rStyle w:val="c7"/>
          <w:b/>
          <w:bCs/>
          <w:color w:val="000000"/>
          <w:sz w:val="28"/>
          <w:szCs w:val="28"/>
        </w:rPr>
        <w:t xml:space="preserve"> квадрат</w:t>
      </w:r>
    </w:p>
    <w:p w:rsidR="00F6410C" w:rsidRDefault="00F6410C" w:rsidP="00F6410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Обратите внимание, у </w:t>
      </w:r>
      <w:proofErr w:type="gramStart"/>
      <w:r>
        <w:rPr>
          <w:rStyle w:val="c0"/>
          <w:color w:val="000000"/>
          <w:sz w:val="28"/>
          <w:szCs w:val="28"/>
        </w:rPr>
        <w:t>Вас  на</w:t>
      </w:r>
      <w:proofErr w:type="gramEnd"/>
      <w:r>
        <w:rPr>
          <w:rStyle w:val="c0"/>
          <w:color w:val="000000"/>
          <w:sz w:val="28"/>
          <w:szCs w:val="28"/>
        </w:rPr>
        <w:t xml:space="preserve"> столе, есть двухцветный квадрат.</w:t>
      </w:r>
    </w:p>
    <w:p w:rsidR="00F6410C" w:rsidRDefault="00F6410C" w:rsidP="00F6410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Рассмотрим его. У этой игры имеется множество "народных" названий - "Кленовый листок", "Косынка", "Вечное оригами".</w:t>
      </w:r>
    </w:p>
    <w:p w:rsidR="00F6410C" w:rsidRDefault="00F6410C" w:rsidP="00F6410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И, действительно, он похож на многоразовый квадрат для оригами. Обратите внимание, на тканевую основу наклеены треугольники из плотного картона. Квадрат можно сгибать по любой линии между треугольниками.</w:t>
      </w:r>
    </w:p>
    <w:p w:rsidR="00F6410C" w:rsidRDefault="00F6410C" w:rsidP="00F6410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(предлагаю участникам мастер-класса сложить квадрат по линиям). Как Вы уже заметили, стороны квадрата разных цветов (зеленая и красная).</w:t>
      </w:r>
    </w:p>
    <w:p w:rsidR="00F6410C" w:rsidRDefault="00F6410C" w:rsidP="00F6410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Автором предлагается собирать из квадрата различные фигуры (складывая квадрат по линиям сгиба, до получения нужной фигуры), которые можно найти в приложении, где приведена пошаговая инструкция по сборке 19 фигур, а, благодаря своей фантазии, воображению, Вы можете придумать свою фигуру.</w:t>
      </w:r>
    </w:p>
    <w:p w:rsidR="00F6410C" w:rsidRDefault="00F6410C" w:rsidP="00F6410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Это простой вариант игры. Игру можно начинать использовать в работе с двухлетними детьми.</w:t>
      </w:r>
    </w:p>
    <w:p w:rsidR="00F6410C" w:rsidRDefault="00F6410C" w:rsidP="00F6410C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Квадрат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Воскобовича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(четырёхцветный)</w:t>
      </w:r>
    </w:p>
    <w:p w:rsidR="00F6410C" w:rsidRDefault="00F6410C" w:rsidP="00F6410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После того, как ребенок хорошо познакомится с двухцветным квадратом, можно предложить ему более сложный вариант игры – четырехцветный квадрат.</w:t>
      </w:r>
    </w:p>
    <w:p w:rsidR="00F6410C" w:rsidRDefault="00F6410C" w:rsidP="00F6410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Похож на многоразовый квадрат для оригами.</w:t>
      </w:r>
    </w:p>
    <w:p w:rsidR="00F6410C" w:rsidRDefault="00F6410C" w:rsidP="00F6410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Стороны этого квадрата двухцветные (одна - красно-синяя, вторая - желто-зеленая). Из него так же можно собирать фигуры, но в приложении приведены рисунки фигур, а инструкции по сборке нет, так что догадываться, как сложить фигуру придется самим. Есть более простой вариант этой игры - Квадрат </w:t>
      </w:r>
      <w:proofErr w:type="spellStart"/>
      <w:r>
        <w:rPr>
          <w:rStyle w:val="c0"/>
          <w:color w:val="000000"/>
          <w:sz w:val="28"/>
          <w:szCs w:val="28"/>
        </w:rPr>
        <w:t>Воскобовича</w:t>
      </w:r>
      <w:proofErr w:type="spellEnd"/>
      <w:r>
        <w:rPr>
          <w:rStyle w:val="c0"/>
          <w:color w:val="000000"/>
          <w:sz w:val="28"/>
          <w:szCs w:val="28"/>
        </w:rPr>
        <w:t xml:space="preserve"> двухцветный, в которой приведены схемы сборки фигур.</w:t>
      </w:r>
    </w:p>
    <w:p w:rsidR="00F6410C" w:rsidRDefault="00F6410C" w:rsidP="00F6410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Игры с </w:t>
      </w:r>
      <w:proofErr w:type="gramStart"/>
      <w:r>
        <w:rPr>
          <w:rStyle w:val="c0"/>
          <w:color w:val="000000"/>
          <w:sz w:val="28"/>
          <w:szCs w:val="28"/>
        </w:rPr>
        <w:t>квадратом  развивают</w:t>
      </w:r>
      <w:proofErr w:type="gramEnd"/>
      <w:r>
        <w:rPr>
          <w:rStyle w:val="c0"/>
          <w:color w:val="000000"/>
          <w:sz w:val="28"/>
          <w:szCs w:val="28"/>
        </w:rPr>
        <w:t xml:space="preserve"> мелкую моторику рук, пространственное мышление, сенсорные способности, мыслительные процессы, умение конструировать, творчество.</w:t>
      </w:r>
    </w:p>
    <w:p w:rsidR="00F6410C" w:rsidRDefault="00F6410C" w:rsidP="00F6410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Они очень компактные, практически не занимают места, поэтому в </w:t>
      </w:r>
      <w:proofErr w:type="gramStart"/>
      <w:r>
        <w:rPr>
          <w:rStyle w:val="c0"/>
          <w:color w:val="000000"/>
          <w:sz w:val="28"/>
          <w:szCs w:val="28"/>
        </w:rPr>
        <w:t>них  удобно</w:t>
      </w:r>
      <w:proofErr w:type="gramEnd"/>
      <w:r>
        <w:rPr>
          <w:rStyle w:val="c0"/>
          <w:color w:val="000000"/>
          <w:sz w:val="28"/>
          <w:szCs w:val="28"/>
        </w:rPr>
        <w:t xml:space="preserve"> играть в транспорте, сидя в очереди.</w:t>
      </w:r>
    </w:p>
    <w:p w:rsidR="00F6410C" w:rsidRDefault="00F6410C" w:rsidP="00F6410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                                       </w:t>
      </w:r>
    </w:p>
    <w:p w:rsidR="00F6410C" w:rsidRDefault="00F6410C" w:rsidP="00F6410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  <w:sz w:val="28"/>
          <w:szCs w:val="28"/>
        </w:rPr>
        <w:t>                                       Игра «Чудо-крестики 1»</w:t>
      </w:r>
      <w:r>
        <w:rPr>
          <w:rStyle w:val="c0"/>
          <w:color w:val="000000"/>
          <w:sz w:val="28"/>
          <w:szCs w:val="28"/>
        </w:rPr>
        <w:t> </w:t>
      </w:r>
    </w:p>
    <w:p w:rsidR="00F6410C" w:rsidRDefault="00F6410C" w:rsidP="00F6410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</w:p>
    <w:p w:rsidR="00F6410C" w:rsidRDefault="00F6410C" w:rsidP="00F6410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«Чудо – </w:t>
      </w:r>
      <w:proofErr w:type="gramStart"/>
      <w:r>
        <w:rPr>
          <w:rStyle w:val="c0"/>
          <w:color w:val="000000"/>
          <w:sz w:val="28"/>
          <w:szCs w:val="28"/>
        </w:rPr>
        <w:t>крестики»  -</w:t>
      </w:r>
      <w:proofErr w:type="gramEnd"/>
      <w:r>
        <w:rPr>
          <w:rStyle w:val="c0"/>
          <w:color w:val="000000"/>
          <w:sz w:val="28"/>
          <w:szCs w:val="28"/>
        </w:rPr>
        <w:t xml:space="preserve"> представляют собой игру с вкладышами. Вкладыши сделаны из кругов и крестиков. Крестики разрезаны на части в виде геометрических фигур. На начальном этапе дети учатся собирать разрезанные фигуры в единое целое. Далее задание усложняется: по схемам в «Альбоме фигурок» (прилагается) ребенок собирает сначала дорожки, башни, а затем драконов, человечков, солдатиков, насекомых и многое другое.</w:t>
      </w:r>
    </w:p>
    <w:p w:rsidR="00F6410C" w:rsidRDefault="00F6410C" w:rsidP="00F6410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Ребенок решает головоломку, знакомится с цветами и геометрическими фигурами, из частей головоломки складывает различные фигуры, развивая логическое мышление, моторику рук, конструкторские способности и воображение.</w:t>
      </w:r>
    </w:p>
    <w:p w:rsidR="00F6410C" w:rsidRDefault="00F6410C" w:rsidP="00F6410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У игры есть более сложные варианты:</w:t>
      </w:r>
    </w:p>
    <w:p w:rsidR="00F6410C" w:rsidRDefault="00F6410C" w:rsidP="00F6410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- «Чудо-крестики 2»</w:t>
      </w:r>
    </w:p>
    <w:p w:rsidR="00F6410C" w:rsidRDefault="00F6410C" w:rsidP="00F6410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- «Чудо-крестики 3»</w:t>
      </w:r>
    </w:p>
    <w:p w:rsidR="00F6410C" w:rsidRDefault="00F6410C" w:rsidP="00F6410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                                     </w:t>
      </w:r>
      <w:bookmarkStart w:id="0" w:name="_GoBack"/>
      <w:bookmarkEnd w:id="0"/>
    </w:p>
    <w:p w:rsidR="00F6410C" w:rsidRDefault="00F6410C" w:rsidP="00F6410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  <w:sz w:val="28"/>
          <w:szCs w:val="28"/>
        </w:rPr>
        <w:t>             Игра «Чудо-крестики 2»</w:t>
      </w:r>
    </w:p>
    <w:p w:rsidR="00F6410C" w:rsidRDefault="00F6410C" w:rsidP="00F6410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2"/>
          <w:color w:val="000000"/>
          <w:sz w:val="28"/>
          <w:szCs w:val="28"/>
        </w:rPr>
        <w:t>Это такая же рамка-вкладыш.</w:t>
      </w:r>
    </w:p>
    <w:p w:rsidR="00F6410C" w:rsidRDefault="00F6410C" w:rsidP="00F6410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Все отверстия (7 </w:t>
      </w:r>
      <w:proofErr w:type="spellStart"/>
      <w:r>
        <w:rPr>
          <w:rStyle w:val="c0"/>
          <w:color w:val="000000"/>
          <w:sz w:val="28"/>
          <w:szCs w:val="28"/>
        </w:rPr>
        <w:t>шт</w:t>
      </w:r>
      <w:proofErr w:type="spellEnd"/>
      <w:r>
        <w:rPr>
          <w:rStyle w:val="c0"/>
          <w:color w:val="000000"/>
          <w:sz w:val="28"/>
          <w:szCs w:val="28"/>
        </w:rPr>
        <w:t>) в планшете в форме креста. Вкладыши разрезаны на несколько частей (от 1 до 7).</w:t>
      </w:r>
    </w:p>
    <w:p w:rsidR="00F6410C" w:rsidRDefault="00F6410C" w:rsidP="00F6410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Предлагается 2 игры:</w:t>
      </w:r>
    </w:p>
    <w:p w:rsidR="00F6410C" w:rsidRDefault="00F6410C" w:rsidP="00F6410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- Составление крестиков из частей. Легче это делать в рамке.  Для усложнения </w:t>
      </w:r>
      <w:proofErr w:type="gramStart"/>
      <w:r>
        <w:rPr>
          <w:rStyle w:val="c0"/>
          <w:color w:val="000000"/>
          <w:sz w:val="28"/>
          <w:szCs w:val="28"/>
        </w:rPr>
        <w:t>задания,  можно</w:t>
      </w:r>
      <w:proofErr w:type="gramEnd"/>
      <w:r>
        <w:rPr>
          <w:rStyle w:val="c0"/>
          <w:color w:val="000000"/>
          <w:sz w:val="28"/>
          <w:szCs w:val="28"/>
        </w:rPr>
        <w:t xml:space="preserve"> предложить ребенку составить крестик на столе.</w:t>
      </w:r>
    </w:p>
    <w:p w:rsidR="00F6410C" w:rsidRDefault="00F6410C" w:rsidP="00F6410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- Составление различных фигур из деталей вкладышей. В состав игры входит альбом с изображением 50 фигур. Можно предложить ребенку придумать свои фигуры.</w:t>
      </w:r>
    </w:p>
    <w:p w:rsidR="00F6410C" w:rsidRDefault="00F6410C" w:rsidP="00F6410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 эту игру можно начинать играть с детьми двухлетнего возраста.  Ребенок научится собирать целые крестики из частей, различать цвета и сравнивать размеры деталей. Малыш будет рад, когда из разрозненных кусочков сложит лошадку, цветок, самолет.</w:t>
      </w:r>
    </w:p>
    <w:p w:rsidR="00F6410C" w:rsidRDefault="00F6410C" w:rsidP="00F6410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А вот пятилетний малыш легко соберет эти крестики. Но задача заметно усложнится, если детали сделать не цветными (перевернуть). Тут уж надо подумать!</w:t>
      </w:r>
    </w:p>
    <w:p w:rsidR="00F6410C" w:rsidRDefault="00F6410C" w:rsidP="00F6410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Ребенку можно предложить не только сложить фигурку, но и зарисовать их, создав свой альбом фигурок. Обводя фигурки, штрихуя и раскрашивая их, ребенок подготовит руку к письму.</w:t>
      </w:r>
    </w:p>
    <w:p w:rsidR="00F6410C" w:rsidRDefault="00F6410C" w:rsidP="00F6410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                            Игра «Чудо-крестики 3»</w:t>
      </w:r>
    </w:p>
    <w:p w:rsidR="00F6410C" w:rsidRDefault="00F6410C" w:rsidP="00F6410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Предназначена для детей постарше - лиловый, салатный, бирюзовый, сиреневый, лимонный цвета: не так просто разобраться в этой цветовой гамме. Предлагается огромное разнообразие схем (более 100): драконы, человечки, солдатики, насекомые и многое другое - занятие не на один день!</w:t>
      </w:r>
    </w:p>
    <w:p w:rsidR="00F6410C" w:rsidRDefault="00F6410C" w:rsidP="00F6410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Целый парк автомобилей, гардероб платьев, зоопарк животных, рой бабочек можно найти в "Альбоме фигурок".</w:t>
      </w:r>
    </w:p>
    <w:p w:rsidR="00F6410C" w:rsidRDefault="00F6410C" w:rsidP="00F6410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</w:p>
    <w:p w:rsidR="00F6410C" w:rsidRDefault="00F6410C" w:rsidP="00F6410C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Коврограф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«Ларчик» и ленточки – липучки.</w:t>
      </w:r>
    </w:p>
    <w:p w:rsidR="00F6410C" w:rsidRDefault="00F6410C" w:rsidP="00F6410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Он  распространен</w:t>
      </w:r>
      <w:proofErr w:type="gramEnd"/>
      <w:r>
        <w:rPr>
          <w:rStyle w:val="c0"/>
          <w:color w:val="000000"/>
          <w:sz w:val="28"/>
          <w:szCs w:val="28"/>
        </w:rPr>
        <w:t xml:space="preserve"> в дошкольных учреждениях, заменяет собой </w:t>
      </w:r>
      <w:proofErr w:type="spellStart"/>
      <w:r>
        <w:rPr>
          <w:rStyle w:val="c0"/>
          <w:color w:val="000000"/>
          <w:sz w:val="28"/>
          <w:szCs w:val="28"/>
        </w:rPr>
        <w:t>фланеллеграф</w:t>
      </w:r>
      <w:proofErr w:type="spellEnd"/>
      <w:r>
        <w:rPr>
          <w:rStyle w:val="c0"/>
          <w:color w:val="000000"/>
          <w:sz w:val="28"/>
          <w:szCs w:val="28"/>
        </w:rPr>
        <w:t>. Это пособие предоставляет огромный простор для творческой деятельности, как детей, так и педагогов и подходит для индивидуальных и групповых занятий.</w:t>
      </w:r>
    </w:p>
    <w:p w:rsidR="00F6410C" w:rsidRDefault="00F6410C" w:rsidP="00F6410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На коврике "Ларчик" можно творить чудеса собственными руками. Специальные приспособления крепко как репейник, удерживают на игровом поле карточки приложений, превращая занятие веселую игру.</w:t>
      </w:r>
    </w:p>
    <w:p w:rsidR="00F6410C" w:rsidRDefault="00F6410C" w:rsidP="00F6410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На </w:t>
      </w:r>
      <w:proofErr w:type="gramStart"/>
      <w:r>
        <w:rPr>
          <w:rStyle w:val="c0"/>
          <w:color w:val="000000"/>
          <w:sz w:val="28"/>
          <w:szCs w:val="28"/>
        </w:rPr>
        <w:t>примере  «</w:t>
      </w:r>
      <w:proofErr w:type="gramEnd"/>
      <w:r>
        <w:rPr>
          <w:rStyle w:val="c0"/>
          <w:color w:val="000000"/>
          <w:sz w:val="28"/>
          <w:szCs w:val="28"/>
        </w:rPr>
        <w:t>Ларчика» и ленточек хочу показать Вам, каким образом   можно решить такие коррекционные задачи, как развитие мелкой моторики и автоматизация звуков. Возьмите ленточку, потрогайте её, какая она на ощупь?  (ответы родителей)</w:t>
      </w:r>
    </w:p>
    <w:p w:rsidR="00F6410C" w:rsidRDefault="00F6410C" w:rsidP="00F6410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Возьмём «Ларчик» выложим с помощью ленточки прямую линию. Таким </w:t>
      </w:r>
      <w:proofErr w:type="gramStart"/>
      <w:r>
        <w:rPr>
          <w:rStyle w:val="c0"/>
          <w:color w:val="000000"/>
          <w:sz w:val="28"/>
          <w:szCs w:val="28"/>
        </w:rPr>
        <w:t>образом,  мы</w:t>
      </w:r>
      <w:proofErr w:type="gramEnd"/>
      <w:r>
        <w:rPr>
          <w:rStyle w:val="c0"/>
          <w:color w:val="000000"/>
          <w:sz w:val="28"/>
          <w:szCs w:val="28"/>
        </w:rPr>
        <w:t xml:space="preserve"> развиваем мелкую моторику. Параллельно с развитием мелкой </w:t>
      </w:r>
      <w:proofErr w:type="gramStart"/>
      <w:r>
        <w:rPr>
          <w:rStyle w:val="c0"/>
          <w:color w:val="000000"/>
          <w:sz w:val="28"/>
          <w:szCs w:val="28"/>
        </w:rPr>
        <w:t>моторики,  можно</w:t>
      </w:r>
      <w:proofErr w:type="gramEnd"/>
      <w:r>
        <w:rPr>
          <w:rStyle w:val="c0"/>
          <w:color w:val="000000"/>
          <w:sz w:val="28"/>
          <w:szCs w:val="28"/>
        </w:rPr>
        <w:t xml:space="preserve"> автоматизировать поставленные звуки (представляем, что линия-дорожка, по которой ползёт змея и шипит). В это время пальцем проводим по дорожке и произносим звук «ш».  Задачу можно усложнить следующим образом: с помощью второй ленточки выкладываем кривую, волнообразную, ломаную линию. Придавливаем ленточку пальцем, нажимаем на неё (массажируем кончики пальцев, развиваем мелкую моторику кистей рук, а, следовательно, развиваем речь у детей). Змея ползёт вверх, спускается вниз, произносим громко и тихо звук «ш».</w:t>
      </w:r>
    </w:p>
    <w:p w:rsidR="00F6410C" w:rsidRDefault="00F6410C" w:rsidP="00F6410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С </w:t>
      </w:r>
      <w:proofErr w:type="gramStart"/>
      <w:r>
        <w:rPr>
          <w:rStyle w:val="c0"/>
          <w:color w:val="000000"/>
          <w:sz w:val="28"/>
          <w:szCs w:val="28"/>
        </w:rPr>
        <w:t>помощью  ленточек</w:t>
      </w:r>
      <w:proofErr w:type="gramEnd"/>
      <w:r>
        <w:rPr>
          <w:rStyle w:val="c0"/>
          <w:color w:val="000000"/>
          <w:sz w:val="28"/>
          <w:szCs w:val="28"/>
        </w:rPr>
        <w:t xml:space="preserve"> можно обводить и соединять картинки, создавать из них различные фигуры и узоры; изучать новые  и повторять знакомые буквы.</w:t>
      </w:r>
    </w:p>
    <w:p w:rsidR="00F6410C" w:rsidRDefault="00F6410C" w:rsidP="00F6410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Например</w:t>
      </w:r>
      <w:proofErr w:type="gramEnd"/>
      <w:r>
        <w:rPr>
          <w:rStyle w:val="c0"/>
          <w:color w:val="000000"/>
          <w:sz w:val="28"/>
          <w:szCs w:val="28"/>
        </w:rPr>
        <w:t>:</w:t>
      </w:r>
    </w:p>
    <w:p w:rsidR="00F6410C" w:rsidRDefault="00F6410C" w:rsidP="00F6410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"Росли в лесу два дерева - одно высокое, другое - низкое. (Длинную и короткую веревочку располагаем недалеко друг от друга на коврике). Высокое деревце любило похвастать: "Я - самое высокое дерево. Я - самое сильное." Низкое дерево стояло в тени высокого, вздыхало и помалкивало. Забрел как-то в те леса гуляка-ветер. Какое деревце он заметил? Высокое. Стал </w:t>
      </w:r>
      <w:r>
        <w:rPr>
          <w:rStyle w:val="c0"/>
          <w:color w:val="000000"/>
          <w:sz w:val="28"/>
          <w:szCs w:val="28"/>
        </w:rPr>
        <w:lastRenderedPageBreak/>
        <w:t xml:space="preserve">раскачивать его из стороны в сторону (показываем на коврике). В конце концов, дерево сломалось и упало к корням низкого (сгибаем длинную веревочку, чтоб получить букву 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>). Последнее, что успело прокричать высокое дерево: "Помоги-и-и-</w:t>
      </w:r>
      <w:proofErr w:type="gramStart"/>
      <w:r>
        <w:rPr>
          <w:rStyle w:val="c0"/>
          <w:color w:val="000000"/>
          <w:sz w:val="28"/>
          <w:szCs w:val="28"/>
        </w:rPr>
        <w:t>и...</w:t>
      </w:r>
      <w:proofErr w:type="gramEnd"/>
      <w:r>
        <w:rPr>
          <w:rStyle w:val="c0"/>
          <w:color w:val="000000"/>
          <w:sz w:val="28"/>
          <w:szCs w:val="28"/>
        </w:rPr>
        <w:t>". Еще долго-долго последний звук носило лесное эхо". Какой звук? - Звук И. А какую мы букву построили? - Букву И. Звук и буква - через сказку, через образ, через детские руки.</w:t>
      </w:r>
    </w:p>
    <w:p w:rsidR="00F6410C" w:rsidRDefault="00F6410C" w:rsidP="00F6410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На что следует обратить внимание во время занятий с ребенком по играм </w:t>
      </w:r>
      <w:proofErr w:type="spellStart"/>
      <w:r>
        <w:rPr>
          <w:rStyle w:val="c0"/>
          <w:color w:val="000000"/>
          <w:sz w:val="28"/>
          <w:szCs w:val="28"/>
        </w:rPr>
        <w:t>Воскобовича</w:t>
      </w:r>
      <w:proofErr w:type="spellEnd"/>
      <w:r>
        <w:rPr>
          <w:rStyle w:val="c0"/>
          <w:color w:val="000000"/>
          <w:sz w:val="28"/>
          <w:szCs w:val="28"/>
        </w:rPr>
        <w:t>:</w:t>
      </w:r>
    </w:p>
    <w:p w:rsidR="00F6410C" w:rsidRDefault="00F6410C" w:rsidP="00F6410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•  </w:t>
      </w:r>
      <w:r>
        <w:rPr>
          <w:rStyle w:val="c7"/>
          <w:b/>
          <w:bCs/>
          <w:color w:val="000000"/>
          <w:sz w:val="28"/>
          <w:szCs w:val="28"/>
        </w:rPr>
        <w:t>Подготовка.</w:t>
      </w:r>
      <w:r>
        <w:rPr>
          <w:rStyle w:val="c0"/>
          <w:color w:val="000000"/>
          <w:sz w:val="28"/>
          <w:szCs w:val="28"/>
        </w:rPr>
        <w:t> Перед тем как предлагать игру ребенку – ознакомьтесь с методическими рекомендациями и самой игрой.</w:t>
      </w:r>
    </w:p>
    <w:p w:rsidR="00F6410C" w:rsidRDefault="00F6410C" w:rsidP="00F6410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7"/>
          <w:b/>
          <w:bCs/>
          <w:color w:val="000000"/>
          <w:sz w:val="28"/>
          <w:szCs w:val="28"/>
        </w:rPr>
        <w:t>•   Речь.</w:t>
      </w:r>
      <w:r>
        <w:rPr>
          <w:rStyle w:val="c0"/>
          <w:color w:val="000000"/>
          <w:sz w:val="28"/>
          <w:szCs w:val="28"/>
        </w:rPr>
        <w:t> В основном дети работают руками и мало говорят. Во время занятий расспрашивайте ребенка, что он делает, почему выбрал именно эту фигуру, а не другую, просите пересказать сказочное задание или придумать свой сюжет.</w:t>
      </w:r>
    </w:p>
    <w:p w:rsidR="00F6410C" w:rsidRDefault="00F6410C" w:rsidP="00F6410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7"/>
          <w:b/>
          <w:bCs/>
          <w:color w:val="000000"/>
          <w:sz w:val="28"/>
          <w:szCs w:val="28"/>
        </w:rPr>
        <w:t>•   Статичность.</w:t>
      </w:r>
      <w:r>
        <w:rPr>
          <w:rStyle w:val="c0"/>
          <w:color w:val="000000"/>
          <w:sz w:val="28"/>
          <w:szCs w:val="28"/>
        </w:rPr>
        <w:t> Занимаясь с игровыми материалами, ребенок чаще всего находится в одной и той же сидячей позе. Необходимо учитывать возрастные особенности детей и вовремя отвлекать «заигравшихся» от игры.        </w:t>
      </w:r>
    </w:p>
    <w:p w:rsidR="00F6410C" w:rsidRDefault="00F6410C" w:rsidP="00F6410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Я думаю, что все игры, о которых мы сегодня поговорили, Вам пригодятся и понравятся вашим детям. Желаю всем удачи.</w:t>
      </w:r>
    </w:p>
    <w:p w:rsidR="00F6410C" w:rsidRDefault="00F6410C" w:rsidP="00F6410C">
      <w:pPr>
        <w:pStyle w:val="c18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F6410C" w:rsidRDefault="00F6410C" w:rsidP="00F6410C">
      <w:pPr>
        <w:pStyle w:val="c18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Подготовила </w:t>
      </w:r>
      <w:r>
        <w:rPr>
          <w:rStyle w:val="c0"/>
          <w:color w:val="000000"/>
          <w:sz w:val="28"/>
          <w:szCs w:val="28"/>
        </w:rPr>
        <w:t>Казакова Оксана Вениаминовна</w:t>
      </w:r>
    </w:p>
    <w:p w:rsidR="00F6410C" w:rsidRDefault="00F6410C" w:rsidP="00F6410C">
      <w:pPr>
        <w:pStyle w:val="c18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 МАДОУ «Детский сад № 4</w:t>
      </w:r>
    </w:p>
    <w:p w:rsidR="00F6410C" w:rsidRDefault="00F6410C" w:rsidP="00F6410C">
      <w:pPr>
        <w:pStyle w:val="c1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0"/>
          <w:color w:val="000000"/>
          <w:sz w:val="28"/>
          <w:szCs w:val="28"/>
        </w:rPr>
        <w:t>Общеразвивающего вида» г. Сыктывкар</w:t>
      </w:r>
    </w:p>
    <w:p w:rsidR="0009109D" w:rsidRDefault="0009109D"/>
    <w:sectPr w:rsidR="0009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36AB"/>
    <w:multiLevelType w:val="hybridMultilevel"/>
    <w:tmpl w:val="48184EBA"/>
    <w:lvl w:ilvl="0" w:tplc="8A820838">
      <w:start w:val="1"/>
      <w:numFmt w:val="decimal"/>
      <w:lvlText w:val="%1."/>
      <w:lvlJc w:val="left"/>
      <w:pPr>
        <w:ind w:left="3011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5A233885"/>
    <w:multiLevelType w:val="multilevel"/>
    <w:tmpl w:val="F9420E4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0C"/>
    <w:rsid w:val="0009109D"/>
    <w:rsid w:val="0094547B"/>
    <w:rsid w:val="00F6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3D94"/>
  <w15:chartTrackingRefBased/>
  <w15:docId w15:val="{7C2C279D-5E08-4576-B3B1-91503DBF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94547B"/>
    <w:pPr>
      <w:keepNext/>
      <w:numPr>
        <w:numId w:val="2"/>
      </w:numPr>
      <w:tabs>
        <w:tab w:val="left" w:pos="1843"/>
      </w:tabs>
      <w:spacing w:after="0" w:line="360" w:lineRule="auto"/>
      <w:ind w:left="3011" w:hanging="360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94547B"/>
    <w:pPr>
      <w:spacing w:after="60" w:line="360" w:lineRule="auto"/>
      <w:ind w:firstLine="709"/>
      <w:outlineLvl w:val="1"/>
    </w:pPr>
    <w:rPr>
      <w:rFonts w:eastAsiaTheme="majorEastAsia" w:cstheme="majorBidi"/>
      <w:sz w:val="28"/>
      <w:szCs w:val="24"/>
      <w:bdr w:val="none" w:sz="0" w:space="0" w:color="auto" w:frame="1"/>
      <w:shd w:val="clear" w:color="auto" w:fill="FFFFFF"/>
    </w:rPr>
  </w:style>
  <w:style w:type="character" w:customStyle="1" w:styleId="a4">
    <w:name w:val="Подзаголовок Знак"/>
    <w:basedOn w:val="a0"/>
    <w:link w:val="a3"/>
    <w:uiPriority w:val="11"/>
    <w:rsid w:val="0094547B"/>
    <w:rPr>
      <w:rFonts w:eastAsiaTheme="majorEastAsia" w:cstheme="majorBidi"/>
      <w:sz w:val="28"/>
      <w:szCs w:val="24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94547B"/>
    <w:rPr>
      <w:rFonts w:eastAsiaTheme="majorEastAsia" w:cstheme="majorBidi"/>
      <w:b/>
      <w:bCs/>
      <w:kern w:val="32"/>
      <w:sz w:val="32"/>
      <w:szCs w:val="32"/>
    </w:rPr>
  </w:style>
  <w:style w:type="paragraph" w:customStyle="1" w:styleId="c20">
    <w:name w:val="c20"/>
    <w:basedOn w:val="a"/>
    <w:rsid w:val="00F6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6410C"/>
  </w:style>
  <w:style w:type="paragraph" w:customStyle="1" w:styleId="c8">
    <w:name w:val="c8"/>
    <w:basedOn w:val="a"/>
    <w:rsid w:val="00F6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6410C"/>
  </w:style>
  <w:style w:type="paragraph" w:customStyle="1" w:styleId="c2">
    <w:name w:val="c2"/>
    <w:basedOn w:val="a"/>
    <w:rsid w:val="00F6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410C"/>
  </w:style>
  <w:style w:type="character" w:customStyle="1" w:styleId="c0">
    <w:name w:val="c0"/>
    <w:basedOn w:val="a0"/>
    <w:rsid w:val="00F6410C"/>
  </w:style>
  <w:style w:type="paragraph" w:customStyle="1" w:styleId="c13">
    <w:name w:val="c13"/>
    <w:basedOn w:val="a"/>
    <w:rsid w:val="00F6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410C"/>
  </w:style>
  <w:style w:type="paragraph" w:customStyle="1" w:styleId="c6">
    <w:name w:val="c6"/>
    <w:basedOn w:val="a"/>
    <w:rsid w:val="00F6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6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6410C"/>
  </w:style>
  <w:style w:type="paragraph" w:customStyle="1" w:styleId="c3">
    <w:name w:val="c3"/>
    <w:basedOn w:val="a"/>
    <w:rsid w:val="00F6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6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ПК-08</dc:creator>
  <cp:keywords/>
  <dc:description/>
  <cp:lastModifiedBy>ПК-08</cp:lastModifiedBy>
  <cp:revision>1</cp:revision>
  <dcterms:created xsi:type="dcterms:W3CDTF">2021-04-07T15:29:00Z</dcterms:created>
  <dcterms:modified xsi:type="dcterms:W3CDTF">2021-04-07T15:32:00Z</dcterms:modified>
</cp:coreProperties>
</file>