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Малоподвижные игры в младшей группе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 </w:t>
      </w:r>
    </w:p>
    <w:p w:rsidR="00EB6810" w:rsidRPr="00425EDB" w:rsidRDefault="00EB6810" w:rsidP="00EB6810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 «Шарик»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 xml:space="preserve"> Ход игры: Дети 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изображают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 xml:space="preserve"> как воздушный шарик постепенно наполняется воздухом: медленно поднимают руки вверх и надувают щеки. Но шарик «лопнул»: дети медленно в расслабленном состоянии и 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опускаются на пол произнося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6810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EB6810">
        <w:rPr>
          <w:rFonts w:ascii="Times New Roman" w:hAnsi="Times New Roman" w:cs="Times New Roman"/>
          <w:sz w:val="28"/>
          <w:szCs w:val="28"/>
        </w:rPr>
        <w:t>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 </w:t>
      </w:r>
    </w:p>
    <w:p w:rsidR="00EB6810" w:rsidRPr="00425EDB" w:rsidRDefault="00EB6810" w:rsidP="00EB6810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«Зернышки»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Задачи: учить детей действовать по правилам, развивать выносливость.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Ход игры: Воспитатель: Посадили зернышки в землю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>Дети садятся на пол, сжимаются в комок.)Полил дождь ,а потом засветило солнце. Стали зернышки прорастать, появились росточки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>Дети медленно поднимаются, подтягиваются, поднимая руки-«росточки» вверх -и поворачиваясь к «солнышку»).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 </w:t>
      </w:r>
    </w:p>
    <w:p w:rsidR="00EB6810" w:rsidRPr="00425EDB" w:rsidRDefault="00EB6810" w:rsidP="00EB6810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«Пузырь»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Задачи: учить детей действовать по команде воспитателя, развивать внимание.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 xml:space="preserve">Ход игры: Дети вместе 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 xml:space="preserve"> взрослым стоят в кругу взявшись за руки.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Воспитатель:      Надувайся пузырь.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Надувайся большой.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Оставайся такой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Да не лопайся.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EB681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 xml:space="preserve"> постепенно отходя назад расширяют круг. На слова «Пузырь лопнул» опускают руки и произносят «</w:t>
      </w:r>
      <w:proofErr w:type="spellStart"/>
      <w:r w:rsidRPr="00EB6810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EB6810">
        <w:rPr>
          <w:rFonts w:ascii="Times New Roman" w:hAnsi="Times New Roman" w:cs="Times New Roman"/>
          <w:sz w:val="28"/>
          <w:szCs w:val="28"/>
        </w:rPr>
        <w:t>». Игра повторяется 2-4 раза.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 </w:t>
      </w:r>
    </w:p>
    <w:p w:rsidR="00EB6810" w:rsidRPr="00425EDB" w:rsidRDefault="00EB6810" w:rsidP="00EB6810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425EDB">
        <w:rPr>
          <w:rFonts w:ascii="Times New Roman" w:hAnsi="Times New Roman" w:cs="Times New Roman"/>
          <w:color w:val="FF0000"/>
          <w:sz w:val="28"/>
          <w:szCs w:val="28"/>
        </w:rPr>
        <w:t>Ква-ква-ква</w:t>
      </w:r>
      <w:proofErr w:type="spellEnd"/>
      <w:r w:rsidRPr="00425EDB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Задачи: развивает слуховую память и в некоторой степени координацию движений и внимательность.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Ведущему завязываются глаза повязкой, а остальные дети становятся вокруг него.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 xml:space="preserve">Ведущий начинает кружиться и произносить </w:t>
      </w:r>
      <w:proofErr w:type="spellStart"/>
      <w:r w:rsidRPr="00EB6810"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 w:rsidRPr="00EB6810">
        <w:rPr>
          <w:rFonts w:ascii="Times New Roman" w:hAnsi="Times New Roman" w:cs="Times New Roman"/>
          <w:sz w:val="28"/>
          <w:szCs w:val="28"/>
        </w:rPr>
        <w:t>: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"Вот лягушка по дорожке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Скачет, вытянула ножки,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Увидала, комара, Закричала...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"На слове "закричала", ведущий указывает пальцев впереди себя.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Тот игрок, на которого указывает ведущий (или ближе к которому) произносит: "</w:t>
      </w:r>
      <w:proofErr w:type="spellStart"/>
      <w:r w:rsidRPr="00EB6810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EB6810">
        <w:rPr>
          <w:rFonts w:ascii="Times New Roman" w:hAnsi="Times New Roman" w:cs="Times New Roman"/>
          <w:sz w:val="28"/>
          <w:szCs w:val="28"/>
        </w:rPr>
        <w:t>".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Ведущий должен назвать имя этого игрока.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 xml:space="preserve">Если ведущий угадал, то следующим ведущим становится 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опознанный игрок, иначе ведущий все повторяет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>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Примечания: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Ведущему не разрешается прикасаться к игрокам.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lastRenderedPageBreak/>
        <w:t xml:space="preserve">Для усложнения игры, 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разрешается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 xml:space="preserve"> произносит ква-ква неестественным для себя голосом.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 </w:t>
      </w:r>
    </w:p>
    <w:p w:rsidR="00EB6810" w:rsidRPr="00425EDB" w:rsidRDefault="00EB6810" w:rsidP="00EB6810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«Кошечка»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Задачи: игра развивает артистизм, ловкость.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Ход игры: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Ребенок ползает на четвереньках, изображая кошечку. Останавливается и поворачивает голову (кошечка оглядывается), затем наклоняет голов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>кошечка пьет молоко) 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Для детей старше двух лет можно усложнить игру: кошечка проползает между ног взрослого, под стулом, взбирается на диван, ложится, мурлычет.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 </w:t>
      </w:r>
    </w:p>
    <w:p w:rsidR="00EB6810" w:rsidRPr="00425EDB" w:rsidRDefault="00EB6810" w:rsidP="00EB6810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«Шалтай-болтай»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Ход игры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Дети стоят в расслабленной позе, руки свободно свисают. Под текст, который произносит взрослый поворачивают корпус вправо-влев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>руки должны болтаться свободно, как у тряпочной куклы).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EB6810">
        <w:rPr>
          <w:rFonts w:ascii="Times New Roman" w:hAnsi="Times New Roman" w:cs="Times New Roman"/>
          <w:sz w:val="28"/>
          <w:szCs w:val="28"/>
        </w:rPr>
        <w:t>Шалтай-балтай</w:t>
      </w:r>
      <w:proofErr w:type="spellEnd"/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Сидел на стене.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B6810">
        <w:rPr>
          <w:rFonts w:ascii="Times New Roman" w:hAnsi="Times New Roman" w:cs="Times New Roman"/>
          <w:sz w:val="28"/>
          <w:szCs w:val="28"/>
        </w:rPr>
        <w:t>Шалтай</w:t>
      </w:r>
      <w:proofErr w:type="spellEnd"/>
      <w:r w:rsidRPr="00EB6810">
        <w:rPr>
          <w:rFonts w:ascii="Times New Roman" w:hAnsi="Times New Roman" w:cs="Times New Roman"/>
          <w:sz w:val="28"/>
          <w:szCs w:val="28"/>
        </w:rPr>
        <w:t>- болтай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Свалился во сне.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Дети расслабленно опускаются на пол. Игру можно проводить с одним ребенком или с подгруппой детей.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 </w:t>
      </w:r>
    </w:p>
    <w:p w:rsidR="00EB6810" w:rsidRPr="00425EDB" w:rsidRDefault="00EB6810" w:rsidP="00EB6810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gramStart"/>
      <w:r w:rsidRPr="00425EDB">
        <w:rPr>
          <w:rFonts w:ascii="Times New Roman" w:hAnsi="Times New Roman" w:cs="Times New Roman"/>
          <w:color w:val="FF0000"/>
          <w:sz w:val="28"/>
          <w:szCs w:val="28"/>
        </w:rPr>
        <w:t>Холодно-тепло</w:t>
      </w:r>
      <w:proofErr w:type="gramEnd"/>
      <w:r w:rsidRPr="00425EDB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Задачи: развивает внимание, мышление.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Ход игры: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Дети сидят на ковре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 xml:space="preserve"> сложив ноги по-турецки.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Воспитатель: Подул северный ветер. Стало холодно-холодно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>Дети сжимаются в комочки, скрестив руки на груди.)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 xml:space="preserve">По сигналу «Выглянуло солнышко. Стало тепло-тепло» дети 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расслабляются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 xml:space="preserve"> обмахиваются. Игра повторяются 2-3 раза.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 </w:t>
      </w:r>
    </w:p>
    <w:p w:rsidR="00EB6810" w:rsidRPr="00425EDB" w:rsidRDefault="00EB6810" w:rsidP="00EB6810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«Найди пару»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Задачи: развивать навыки классифицирования и сортировки, зрительно-двигательную координацию, моторику рук, мыслительные навыки.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Описание игры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 xml:space="preserve">На стол выкладывают предметы, которые </w:t>
      </w:r>
      <w:proofErr w:type="spellStart"/>
      <w:r w:rsidRPr="00EB6810">
        <w:rPr>
          <w:rFonts w:ascii="Times New Roman" w:hAnsi="Times New Roman" w:cs="Times New Roman"/>
          <w:sz w:val="28"/>
          <w:szCs w:val="28"/>
        </w:rPr>
        <w:t>сочитаются</w:t>
      </w:r>
      <w:proofErr w:type="spellEnd"/>
      <w:r w:rsidRPr="00EB6810">
        <w:rPr>
          <w:rFonts w:ascii="Times New Roman" w:hAnsi="Times New Roman" w:cs="Times New Roman"/>
          <w:sz w:val="28"/>
          <w:szCs w:val="28"/>
        </w:rPr>
        <w:t xml:space="preserve"> друг с другом по каким-либо признакам. Перемешивают их. Ребенку предлагается взять любой предмет и найти к нему пару, а также объяснить 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потом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 xml:space="preserve"> почему он считает эти предметы парными.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Правила игры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Собираются различные предметы, которые сочетаются друг с другом (карандаш и бумага, носок и ботинок, замок и ключ и т.д.)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Раскладывают предметы на столе и перемешивают.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lastRenderedPageBreak/>
        <w:t>Ребенка сажают за стол.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Взрослый выбирает любой предмет и просит ребенка найти ему пару (или ребенок выбирает предмет самостоятельно).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Если ребенок находит пару, ее откладывают в сторону.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 xml:space="preserve">Берут следующий предмет и повторяют тоже 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>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Игра продолжается до тех пор, пока все предметы не будут собраны по парам.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Примечание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Вместо предметов можно использовать картинки с предмета.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 </w:t>
      </w:r>
    </w:p>
    <w:p w:rsidR="00EB6810" w:rsidRPr="00425EDB" w:rsidRDefault="00EB6810" w:rsidP="00EB6810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«Найди по описанию»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Задачи: способствовать развитию наблюдательности, памяти и внимания ребенка.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Попросите ребенка показать то, что вы ему опишите.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Например: «Покажи мне, пожалуйста, предмет. Он – круглый, одна сторона у него красная, а другая – синяя. С ним можно играть: катать его, кидать друг другу» (это мяч).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Описываете ребенку какой-нибудь предмет: его цвет, форму, из чего он сделан, что с ним можно делать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Ребенок по описанию угадывает и называет предмет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Примечание                                                                         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 xml:space="preserve">Можно описывать людей, животных, природу – осадки, деревья... (да все что нас окружает) и попросить ребенка отгадать, о 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>/о чем вы выговорите.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 </w:t>
      </w:r>
    </w:p>
    <w:p w:rsidR="00EB6810" w:rsidRPr="00425EDB" w:rsidRDefault="00EB6810" w:rsidP="00EB6810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«Молчанка»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Задачи: игра развивает речь и память с помощью стишков.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Перед началом игры играющие хором произносят: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B6810">
        <w:rPr>
          <w:rFonts w:ascii="Times New Roman" w:hAnsi="Times New Roman" w:cs="Times New Roman"/>
          <w:sz w:val="28"/>
          <w:szCs w:val="28"/>
        </w:rPr>
        <w:t>Первенчики</w:t>
      </w:r>
      <w:proofErr w:type="spellEnd"/>
      <w:r w:rsidRPr="00EB6810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EB6810">
        <w:rPr>
          <w:rFonts w:ascii="Times New Roman" w:hAnsi="Times New Roman" w:cs="Times New Roman"/>
          <w:sz w:val="28"/>
          <w:szCs w:val="28"/>
        </w:rPr>
        <w:t>червенчики</w:t>
      </w:r>
      <w:proofErr w:type="spellEnd"/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Зазвенели бубенчики.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По свежей росе,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По чужой полосе.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Там чашки, орешки,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Медок, сахарок.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Молчок!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 xml:space="preserve">После слова «Молчок» все должны замолчать. Ведущий старается 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 xml:space="preserve"> рассмешить движениями, смешными словами, </w:t>
      </w:r>
      <w:proofErr w:type="spellStart"/>
      <w:r w:rsidRPr="00EB6810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EB6810">
        <w:rPr>
          <w:rFonts w:ascii="Times New Roman" w:hAnsi="Times New Roman" w:cs="Times New Roman"/>
          <w:sz w:val="28"/>
          <w:szCs w:val="28"/>
        </w:rPr>
        <w:t xml:space="preserve">. Если кто-то засмеется или скажет одно слово, он отдает ведущему фант. В конце игры дети свои фанты выкупают: по желанию 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>  поют песни, читают стихи, танцуют, выполняют интересные движения.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 </w:t>
      </w:r>
    </w:p>
    <w:p w:rsidR="00EB6810" w:rsidRPr="00425EDB" w:rsidRDefault="00EB6810" w:rsidP="00EB6810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«Девочки и мальчики»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Задачи: развивать у детей закрепощенность, фантазию.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Описание игры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lastRenderedPageBreak/>
        <w:t>Девочки и мальчики садятся напротив друг друга. Игру начинают мальчики. Они по очереди называют любые имена девочек. Если находится девочка, чье имя произнесли, она встает, и еще раз называет свое имя и немного рассказывает о себе. После этого наступает очередь девочек, и они начинают называть имена мальчиков.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Правила игры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Девочки и мальчики садятся напротив друг друга.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Игру начинают мальчики. Они по очереди называют любые имена девочек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Если находится девочка, чье имя произнесли, она встает, и еще раз называет свое имя и немного рассказывает о себе.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После этого наступает очередь девочек, и они начинают называть имена мальчиков.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 </w:t>
      </w:r>
    </w:p>
    <w:p w:rsidR="00EB6810" w:rsidRPr="00425EDB" w:rsidRDefault="00EB6810" w:rsidP="00EB6810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«Качели-карусели»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Задачи: учить детей действовать по плану; развивать внимание.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Дети стоят парами по всему залу и выполняют движения в соответствии с текстом.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Текст:                                                Движения: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Мы на карусели сели,                   Держась за руки, кружиться.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Завертелись карусели.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Пересели на качели.                     Держась за руки: один игрок стоит,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То вниз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>то вверх летели.            другой приседает. Держась за руки,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А теперь мы с тобой                    вдвоем качаться: вправо-влево, вперед-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Мы на лодочке плывем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>                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>азад.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Мы на берег выйдем с лодки.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И поскачем по лужайке,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Будто зайки, будто зайки.              Прыжки в двух ногах.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 </w:t>
      </w:r>
    </w:p>
    <w:p w:rsidR="00EB6810" w:rsidRPr="00425EDB" w:rsidRDefault="00EB6810" w:rsidP="00EB6810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«Летает – не летает»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Задачи: развивать память, мышление.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Эта игра проходит за столом. Играющие кладут на стол пальцы, ведущий называет птиц зверей насекомых цветы и т.д.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 xml:space="preserve">При назывании летающего предмета все должны поднять пальцы вверх. Кто поднимет пальцы при названии не летающего предмета или же не поднимет при названии летающего 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>латит фант.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 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«</w:t>
      </w:r>
      <w:r w:rsidRPr="00425EDB">
        <w:rPr>
          <w:rFonts w:ascii="Times New Roman" w:hAnsi="Times New Roman" w:cs="Times New Roman"/>
          <w:color w:val="FF0000"/>
          <w:sz w:val="28"/>
          <w:szCs w:val="28"/>
        </w:rPr>
        <w:t>Море волнуется»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Задачи: развивать внимание, учить действовать по правилам.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 xml:space="preserve">По числу играющий ставится стулья в два ряда так, чтобы спинка одного стула соприкасалась со спинкой другого. Все участники игры садятся на стулья. Водящий говорит: «Море волнуется». 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 xml:space="preserve"> встают и бегают вокруг стульев. «Море утихло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 xml:space="preserve">говорит водящий и дети занимают свободные места. Кто-то останется без 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 xml:space="preserve"> так как один стул занимает водящий. Тот кто </w:t>
      </w:r>
      <w:proofErr w:type="gramStart"/>
      <w:r w:rsidRPr="00EB6810">
        <w:rPr>
          <w:rFonts w:ascii="Times New Roman" w:hAnsi="Times New Roman" w:cs="Times New Roman"/>
          <w:sz w:val="28"/>
          <w:szCs w:val="28"/>
        </w:rPr>
        <w:t>прозевал</w:t>
      </w:r>
      <w:proofErr w:type="gramEnd"/>
      <w:r w:rsidRPr="00EB6810">
        <w:rPr>
          <w:rFonts w:ascii="Times New Roman" w:hAnsi="Times New Roman" w:cs="Times New Roman"/>
          <w:sz w:val="28"/>
          <w:szCs w:val="28"/>
        </w:rPr>
        <w:t xml:space="preserve"> идет водить.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Правила</w:t>
      </w:r>
    </w:p>
    <w:p w:rsidR="00EB6810" w:rsidRPr="00EB6810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lastRenderedPageBreak/>
        <w:t>1. Играющим не разрешается бегать близко около стульев.</w:t>
      </w:r>
    </w:p>
    <w:p w:rsidR="00EB6810" w:rsidRPr="00425EDB" w:rsidRDefault="00EB6810" w:rsidP="00EB6810">
      <w:pPr>
        <w:pStyle w:val="a6"/>
        <w:rPr>
          <w:rFonts w:ascii="Times New Roman" w:hAnsi="Times New Roman" w:cs="Times New Roman"/>
          <w:sz w:val="28"/>
          <w:szCs w:val="28"/>
        </w:rPr>
      </w:pPr>
      <w:r w:rsidRPr="00EB6810">
        <w:rPr>
          <w:rFonts w:ascii="Times New Roman" w:hAnsi="Times New Roman" w:cs="Times New Roman"/>
          <w:sz w:val="28"/>
          <w:szCs w:val="28"/>
        </w:rPr>
        <w:t>2. Занимать свободное место можно только после слов «Море утихло»</w:t>
      </w:r>
    </w:p>
    <w:p w:rsidR="002C1DE9" w:rsidRDefault="002C1DE9" w:rsidP="00EB681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«Зайка»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На все слова игры имитируйте движения вместе с ребёнком.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Надо лапочки согреть.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Надо лапочки согреть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«Солнышко»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Вот как солнышко встает (Медленно поднимают руки вверх)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Выше, выше, выше!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К ночи солнышко зайдет (Медленно опускают руки)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Ниже, ниже, ниже.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Хорошо, хорошо («Фонарики»)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Солнышко смеется,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А под солнышком всем (Хлопают в ладоши)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Весело поется.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игра-имитация «Котята»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Ребёнок выполняет движения соответственно тексту.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Все котятки мыли лапки: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Мыли ушки, мыли брюшки: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А потом они устали,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Сладко-сладко засыпали: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«Где же наши ручки?»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Взрослый проговаривают текст, дети подговаривают им и выполняют соответствующие движения.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У меня пропали руки.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Где вы, рученьки мои? (руки за спиной)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Покажитесь мне опять, (показывают руки)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У меня пропали уши.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 xml:space="preserve">Где вы, </w:t>
      </w:r>
      <w:proofErr w:type="spellStart"/>
      <w:r w:rsidRPr="00425EDB">
        <w:rPr>
          <w:rFonts w:ascii="Times New Roman" w:hAnsi="Times New Roman" w:cs="Times New Roman"/>
          <w:sz w:val="28"/>
          <w:szCs w:val="28"/>
        </w:rPr>
        <w:t>ушеньки</w:t>
      </w:r>
      <w:proofErr w:type="spellEnd"/>
      <w:r w:rsidRPr="00425EDB">
        <w:rPr>
          <w:rFonts w:ascii="Times New Roman" w:hAnsi="Times New Roman" w:cs="Times New Roman"/>
          <w:sz w:val="28"/>
          <w:szCs w:val="28"/>
        </w:rPr>
        <w:t xml:space="preserve"> мои? (уши закрывают ладошками)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lastRenderedPageBreak/>
        <w:t>Покажитесь мне опять, (показывают уши)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У меня пропали глазки.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Где вы, глазоньки мои? (глаза закрывают ладошками)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Покажитесь мне опять, (убирают ладошки от глаз).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«Шарик»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 xml:space="preserve">Ход игры: Дети </w:t>
      </w:r>
      <w:proofErr w:type="gramStart"/>
      <w:r w:rsidRPr="00425EDB">
        <w:rPr>
          <w:rFonts w:ascii="Times New Roman" w:hAnsi="Times New Roman" w:cs="Times New Roman"/>
          <w:sz w:val="28"/>
          <w:szCs w:val="28"/>
        </w:rPr>
        <w:t>изображают</w:t>
      </w:r>
      <w:proofErr w:type="gramEnd"/>
      <w:r w:rsidRPr="00425EDB">
        <w:rPr>
          <w:rFonts w:ascii="Times New Roman" w:hAnsi="Times New Roman" w:cs="Times New Roman"/>
          <w:sz w:val="28"/>
          <w:szCs w:val="28"/>
        </w:rPr>
        <w:t xml:space="preserve"> как воздушный шарик постепенно наполняется воздухом: медленно поднимают руки вверх и надувают щеки. Но шарик «лопнул»</w:t>
      </w:r>
      <w:proofErr w:type="gramStart"/>
      <w:r w:rsidRPr="00425EDB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425EDB">
        <w:rPr>
          <w:rFonts w:ascii="Times New Roman" w:hAnsi="Times New Roman" w:cs="Times New Roman"/>
          <w:sz w:val="28"/>
          <w:szCs w:val="28"/>
        </w:rPr>
        <w:t xml:space="preserve">ети медленно в расслабленном состоянии и опускаются на пол произнося: </w:t>
      </w:r>
      <w:proofErr w:type="spellStart"/>
      <w:r w:rsidRPr="00425EDB">
        <w:rPr>
          <w:rFonts w:ascii="Times New Roman" w:hAnsi="Times New Roman" w:cs="Times New Roman"/>
          <w:sz w:val="28"/>
          <w:szCs w:val="28"/>
        </w:rPr>
        <w:t>ш-ш-ш</w:t>
      </w:r>
      <w:proofErr w:type="spellEnd"/>
    </w:p>
    <w:p w:rsidR="00425EDB" w:rsidRPr="00425EDB" w:rsidRDefault="00425EDB" w:rsidP="00425EDB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«Зернышки»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Задачи: учить детей действовать по правилам, развивать выносливость.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 xml:space="preserve">Ход игры: Воспитатель: Посадили зернышки в землю. (Дети садятся на пол, сжимаются в комок.) Полил </w:t>
      </w:r>
      <w:proofErr w:type="spellStart"/>
      <w:r w:rsidRPr="00425EDB">
        <w:rPr>
          <w:rFonts w:ascii="Times New Roman" w:hAnsi="Times New Roman" w:cs="Times New Roman"/>
          <w:sz w:val="28"/>
          <w:szCs w:val="28"/>
        </w:rPr>
        <w:t>дождь</w:t>
      </w:r>
      <w:proofErr w:type="gramStart"/>
      <w:r w:rsidRPr="00425EDB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425EDB">
        <w:rPr>
          <w:rFonts w:ascii="Times New Roman" w:hAnsi="Times New Roman" w:cs="Times New Roman"/>
          <w:sz w:val="28"/>
          <w:szCs w:val="28"/>
        </w:rPr>
        <w:t xml:space="preserve"> потом засветило солнце. Стали зернышки прорастать, появились росточки. (Дети медленно поднимаются, подтягиваются, поднимая руки-«росточки» вверх </w:t>
      </w:r>
      <w:proofErr w:type="gramStart"/>
      <w:r w:rsidRPr="00425ED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425EDB">
        <w:rPr>
          <w:rFonts w:ascii="Times New Roman" w:hAnsi="Times New Roman" w:cs="Times New Roman"/>
          <w:sz w:val="28"/>
          <w:szCs w:val="28"/>
        </w:rPr>
        <w:t xml:space="preserve"> поворачиваясь к «солнышку»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«Пузырь»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Задачи: учить детей действовать по команде воспитателя, развивать внимание.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 xml:space="preserve">Ход игры: Дети вместе </w:t>
      </w:r>
      <w:proofErr w:type="gramStart"/>
      <w:r w:rsidRPr="00425E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5EDB">
        <w:rPr>
          <w:rFonts w:ascii="Times New Roman" w:hAnsi="Times New Roman" w:cs="Times New Roman"/>
          <w:sz w:val="28"/>
          <w:szCs w:val="28"/>
        </w:rPr>
        <w:t xml:space="preserve"> взрослым стоят в кругу взявшись за руки. Воспитатель: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Надувайся мой пузырь, надувайся.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 xml:space="preserve">Да не </w:t>
      </w:r>
      <w:proofErr w:type="gramStart"/>
      <w:r w:rsidRPr="00425EDB">
        <w:rPr>
          <w:rFonts w:ascii="Times New Roman" w:hAnsi="Times New Roman" w:cs="Times New Roman"/>
          <w:sz w:val="28"/>
          <w:szCs w:val="28"/>
        </w:rPr>
        <w:t>лопни</w:t>
      </w:r>
      <w:proofErr w:type="gramEnd"/>
      <w:r w:rsidRPr="00425EDB">
        <w:rPr>
          <w:rFonts w:ascii="Times New Roman" w:hAnsi="Times New Roman" w:cs="Times New Roman"/>
          <w:sz w:val="28"/>
          <w:szCs w:val="28"/>
        </w:rPr>
        <w:t xml:space="preserve"> смотри!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Хлоп!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«Шалтай-болтай»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 xml:space="preserve">Дети стоят в расслабленной позе, руки свободно свисают. Под текст, который произносит </w:t>
      </w:r>
      <w:proofErr w:type="gramStart"/>
      <w:r w:rsidRPr="00425EDB">
        <w:rPr>
          <w:rFonts w:ascii="Times New Roman" w:hAnsi="Times New Roman" w:cs="Times New Roman"/>
          <w:sz w:val="28"/>
          <w:szCs w:val="28"/>
        </w:rPr>
        <w:t>взрослый</w:t>
      </w:r>
      <w:proofErr w:type="gramEnd"/>
      <w:r w:rsidRPr="00425EDB">
        <w:rPr>
          <w:rFonts w:ascii="Times New Roman" w:hAnsi="Times New Roman" w:cs="Times New Roman"/>
          <w:sz w:val="28"/>
          <w:szCs w:val="28"/>
        </w:rPr>
        <w:t xml:space="preserve"> поворачивают корпус вправо-влево (руки должны болтаться свободно, как у тряпочной куклы).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425EDB">
        <w:rPr>
          <w:rFonts w:ascii="Times New Roman" w:hAnsi="Times New Roman" w:cs="Times New Roman"/>
          <w:sz w:val="28"/>
          <w:szCs w:val="28"/>
        </w:rPr>
        <w:t>Шалтай-балтай</w:t>
      </w:r>
      <w:proofErr w:type="spellEnd"/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Сидел на стене.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5EDB">
        <w:rPr>
          <w:rFonts w:ascii="Times New Roman" w:hAnsi="Times New Roman" w:cs="Times New Roman"/>
          <w:sz w:val="28"/>
          <w:szCs w:val="28"/>
        </w:rPr>
        <w:t>Шалтай</w:t>
      </w:r>
      <w:proofErr w:type="spellEnd"/>
      <w:r w:rsidRPr="00425EDB">
        <w:rPr>
          <w:rFonts w:ascii="Times New Roman" w:hAnsi="Times New Roman" w:cs="Times New Roman"/>
          <w:sz w:val="28"/>
          <w:szCs w:val="28"/>
        </w:rPr>
        <w:t>- болтай</w:t>
      </w:r>
      <w:proofErr w:type="gramEnd"/>
      <w:r w:rsidRPr="00425EDB">
        <w:rPr>
          <w:rFonts w:ascii="Times New Roman" w:hAnsi="Times New Roman" w:cs="Times New Roman"/>
          <w:sz w:val="28"/>
          <w:szCs w:val="28"/>
        </w:rPr>
        <w:t>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Свалился во сне.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Дети расслабленно опускаются на пол. Игру можно проводить с одним ребенком или с подгруппой детей.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gramStart"/>
      <w:r w:rsidRPr="00425EDB">
        <w:rPr>
          <w:rFonts w:ascii="Times New Roman" w:hAnsi="Times New Roman" w:cs="Times New Roman"/>
          <w:color w:val="FF0000"/>
          <w:sz w:val="28"/>
          <w:szCs w:val="28"/>
        </w:rPr>
        <w:t>Холодно-тепло</w:t>
      </w:r>
      <w:proofErr w:type="gramEnd"/>
      <w:r w:rsidRPr="00425EDB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Задачи: развивает внимание, мышление.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Ход игры: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Дети сидят на ковре.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Воспитатель: Подул северный ветер. Стало холодно-холодно. (Дети сжимаются в комочки, скрестив руки на груди.)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 xml:space="preserve">По сигналу «Выглянуло солнышко. Стало тепло-тепло» дети </w:t>
      </w:r>
      <w:proofErr w:type="gramStart"/>
      <w:r w:rsidRPr="00425EDB">
        <w:rPr>
          <w:rFonts w:ascii="Times New Roman" w:hAnsi="Times New Roman" w:cs="Times New Roman"/>
          <w:sz w:val="28"/>
          <w:szCs w:val="28"/>
        </w:rPr>
        <w:t>расслабляются</w:t>
      </w:r>
      <w:proofErr w:type="gramEnd"/>
      <w:r w:rsidRPr="00425EDB">
        <w:rPr>
          <w:rFonts w:ascii="Times New Roman" w:hAnsi="Times New Roman" w:cs="Times New Roman"/>
          <w:sz w:val="28"/>
          <w:szCs w:val="28"/>
        </w:rPr>
        <w:t xml:space="preserve"> обмахиваются. Игра повторяются 2-3 раза.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425EDB">
        <w:rPr>
          <w:rFonts w:ascii="Times New Roman" w:hAnsi="Times New Roman" w:cs="Times New Roman"/>
          <w:color w:val="FF0000"/>
          <w:sz w:val="28"/>
          <w:szCs w:val="28"/>
        </w:rPr>
        <w:t>«Найди игрушку»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игрушку, и предлагает детям закрыть глаза. Дети закрываю глаза, воспитатель в это время быстро прячет игрушку. По команде: «Открыли глаза!» дети открывают глаза и начинают искать лягушонка. Кто первый найдет игрушку, несет её воспитателю.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  <w:r w:rsidRPr="00425EDB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425EDB" w:rsidRPr="00425EDB" w:rsidRDefault="00425EDB" w:rsidP="00425E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5EDB" w:rsidRPr="00425EDB" w:rsidRDefault="00425EDB" w:rsidP="00EB681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25EDB" w:rsidRPr="00425EDB" w:rsidSect="002C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810"/>
    <w:rsid w:val="002C1DE9"/>
    <w:rsid w:val="00425EDB"/>
    <w:rsid w:val="004B16A1"/>
    <w:rsid w:val="005B3CD4"/>
    <w:rsid w:val="00EB6810"/>
    <w:rsid w:val="00E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810"/>
    <w:rPr>
      <w:b/>
      <w:bCs/>
    </w:rPr>
  </w:style>
  <w:style w:type="character" w:styleId="a5">
    <w:name w:val="Emphasis"/>
    <w:basedOn w:val="a0"/>
    <w:uiPriority w:val="20"/>
    <w:qFormat/>
    <w:rsid w:val="00EB6810"/>
    <w:rPr>
      <w:i/>
      <w:iCs/>
    </w:rPr>
  </w:style>
  <w:style w:type="paragraph" w:styleId="a6">
    <w:name w:val="No Spacing"/>
    <w:uiPriority w:val="1"/>
    <w:qFormat/>
    <w:rsid w:val="00EB68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2019-03-23T16:38:00Z</cp:lastPrinted>
  <dcterms:created xsi:type="dcterms:W3CDTF">2019-03-23T14:30:00Z</dcterms:created>
  <dcterms:modified xsi:type="dcterms:W3CDTF">2019-03-23T17:30:00Z</dcterms:modified>
</cp:coreProperties>
</file>