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F9" w:rsidRPr="00096EF9" w:rsidRDefault="00096EF9" w:rsidP="00360737">
      <w:pPr>
        <w:pStyle w:val="a4"/>
        <w:jc w:val="center"/>
        <w:rPr>
          <w:rFonts w:ascii="Times New Roman" w:hAnsi="Times New Roman" w:cs="Times New Roman"/>
          <w:b/>
          <w:sz w:val="28"/>
          <w:szCs w:val="28"/>
        </w:rPr>
      </w:pPr>
      <w:proofErr w:type="gramStart"/>
      <w:r w:rsidRPr="00096EF9">
        <w:rPr>
          <w:rFonts w:ascii="Times New Roman" w:hAnsi="Times New Roman" w:cs="Times New Roman"/>
          <w:b/>
          <w:sz w:val="28"/>
          <w:szCs w:val="28"/>
        </w:rPr>
        <w:t>«Организация специальных образовательных условий для обучающихся с РАС</w:t>
      </w:r>
      <w:r w:rsidR="00360737">
        <w:rPr>
          <w:rFonts w:ascii="Times New Roman" w:hAnsi="Times New Roman" w:cs="Times New Roman"/>
          <w:b/>
          <w:sz w:val="28"/>
          <w:szCs w:val="28"/>
        </w:rPr>
        <w:t xml:space="preserve"> в условиях реализации ФГОС</w:t>
      </w:r>
      <w:r w:rsidRPr="00096EF9">
        <w:rPr>
          <w:rFonts w:ascii="Times New Roman" w:hAnsi="Times New Roman" w:cs="Times New Roman"/>
          <w:b/>
          <w:sz w:val="28"/>
          <w:szCs w:val="28"/>
        </w:rPr>
        <w:t>»</w:t>
      </w:r>
      <w:proofErr w:type="gramEnd"/>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 xml:space="preserve">Государственный образовательный стандарт начального общего образования обучающихся с ограниченными возможностями здоровья предоставляет всем детям с расстройствами аутистического спектра законные основания для обучения в общеобразовательной школе вне зависимости от выраженности трудностей развития. И, конечно же, перед всеми нами возникает необходимость создания специальных условий, для обеспечения права детей с особенностями развития на качественное образование. </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 xml:space="preserve">При этом специалисты как общеобразовательных, так и специальных школ сталкиваются с однотипными трудностями, определёнными характером нарушения психического развития при аутизме. </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Создание специальных образовательных условий, отвечающих особым образовательным потребностям обучающихся с аутизмом, требует эффективной организационной работы администрации образовательной организации и профессиональной компетентности специалистов, осуществляющих образовательную деятельность с детьми с расстройствами аутистического спектра.</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 xml:space="preserve">Хотелось бы отметить, что педагогу сложнее решать подобные задачи в ситуации инклюзии, когда в классе появляется ученик с аутизмом, нежели когда данный ребенок находится на индивидуальном обучении либо в ресурсном классе. </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И так мы говорим о необходимости особого подхода к обучению такого ребёнка.</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 xml:space="preserve">Аутизм представлен широкой панорамой феноменов. Исследователи описывают аутизм как отрыв от реальности, уход в себя, отсутствие или парадоксальность реакций на внешние воздействия. Пассивность и </w:t>
      </w:r>
      <w:proofErr w:type="spellStart"/>
      <w:r w:rsidRPr="00096EF9">
        <w:rPr>
          <w:rFonts w:ascii="Times New Roman" w:hAnsi="Times New Roman" w:cs="Times New Roman"/>
          <w:sz w:val="28"/>
          <w:szCs w:val="28"/>
        </w:rPr>
        <w:t>сверхранимость</w:t>
      </w:r>
      <w:proofErr w:type="spellEnd"/>
      <w:r w:rsidRPr="00096EF9">
        <w:rPr>
          <w:rFonts w:ascii="Times New Roman" w:hAnsi="Times New Roman" w:cs="Times New Roman"/>
          <w:sz w:val="28"/>
          <w:szCs w:val="28"/>
        </w:rPr>
        <w:t xml:space="preserve"> в контактах со средой.</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Pr="00096EF9">
        <w:rPr>
          <w:rFonts w:ascii="Times New Roman" w:hAnsi="Times New Roman" w:cs="Times New Roman"/>
          <w:color w:val="333333"/>
          <w:sz w:val="28"/>
          <w:szCs w:val="28"/>
        </w:rPr>
        <w:t>Какие особенности могут быть у детей с расстройствами аутистического спектра (РАС)?</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Иногда дети с аутизмом отличаются от других детей настолько мало, что их особенности заметны только специалистам. Но все-таки чаще особенности детей с аутизмом отчетливо проявляются при общении с ними. Ребенок может ни разу не взглянуть на собеседника или не поддерживать контакт глазами во время разговора, при этом ничего не отвечая, так что складывается впечатление, что он не замечает, что к нему обращаются. Бывает и обратная ситуация: ребенок может говорить на интересующие его темы без остановки, не видя, что собеседник потерял интерес к разговору и хочет его завершить. Детям с РАС, как правило, непонятны скрытые мотивы поступков других людей, им почти недоступно понимание иронии собеседника, а также употребление слов в переносном значении.</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Чаще всего дети с аутизмом имеют особенности речевого развития, которые могут варьироваться от полного отсутствия речи до небольших особенностей в интонациях. Некоторые дети с аутизмом учатся читать довольно рано, даже до того как начинают говорить фразами, и запоем прочитывают чуть ли не всю школьную программу еще до того, как они поступят в школу, или настолько серьезно увлекаются каким-то предметом, например историей, что знают школьную программу по этому предмету не хуже учителя. Но у большинства детей с аутизмом интеллектуальное развитие происходит неравномерно: сильными сторонами часто являются зрительное восприятие, внимание к деталям, большой объем механической памяти. Слабыми сторонами часто оказываются непонимание общего смысла текста и пересказ прочитанного заученными фразами или фрагментарное восприятие устной речи, что может, например, затруднить занятия </w:t>
      </w:r>
      <w:r w:rsidRPr="00096EF9">
        <w:rPr>
          <w:rFonts w:ascii="Times New Roman" w:hAnsi="Times New Roman" w:cs="Times New Roman"/>
          <w:sz w:val="28"/>
          <w:szCs w:val="28"/>
        </w:rPr>
        <w:lastRenderedPageBreak/>
        <w:t>математикой, потому что хотя ребенок умеет выполнять арифметические действия, ему не удается понять условие задачи.</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У многих детей с аутизмом есть особенности развития сенсорной сферы. Некоторые дети не переносят громких звуков или яркого света, сильным раздражителем также может стать запах или прикосновение (причем окружающим все это, как правило, не доставляют никаких неудобств). То, что может восприниматься как странности в поведении, часто является реакцией ребенка на сенсорные раздражители, причиняющие ему большие неудобства, а иногда даже боль. Дети с аутизмом могут успокаивать себя при помощи привычной стимуляции. Например, при воздействии яркого света или громкой музыки некоторые дети могут трясти кистями рук, или подпрыгивать на месте, или катать колесики у игрушечной машинки, держа её максимально близко к глазам. Механизмы этих действий похожи на те, которые мы демонстрируем, покачивая ногой или накручивая волосы на палец при неприятном разговоре или долгом ожидании. Странности в поведении ребенка с аутизмом (так же как любое странное поведение ребенка без аутизма) могут получить объяснение специалиста, и с помощью практических занятий с ребенком и его родителями такое поведение может быть изменено.</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Практический опыт позволяет нам выделить основные принципы, на которые может опираться педагог при обучении детей с аутизмом.</w:t>
      </w:r>
    </w:p>
    <w:p w:rsidR="00096EF9" w:rsidRPr="00965AD3" w:rsidRDefault="00965AD3" w:rsidP="00360737">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00096EF9" w:rsidRPr="00965AD3">
        <w:rPr>
          <w:rFonts w:ascii="Times New Roman" w:hAnsi="Times New Roman" w:cs="Times New Roman"/>
          <w:b/>
          <w:sz w:val="28"/>
          <w:szCs w:val="28"/>
        </w:rPr>
        <w:t>Принцип специального структурирования деятельности.</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Учитывая трудности организации внимания и поведения аутичных детей, мы предлагаем специальную структуру урока, которая повторяется изо дня в день и имеет символическое обозначение. При этом виды деятельности повторяются всякий раз в определенном порядке, а задания внутри каждого вида деятельности меняются.</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Ученику с аутизмом легче, когда он заранее знает, какие виды деятельности и в каком количестве будут представлены на уроке; это позволяет ему распределить свой энергетический ресурс и снижает тревогу ребёнка, делает ситуацию предсказуемой. Наши педагоги используют пиктограммы – маленькие символические рисунки, которые обозначают разные виды деятельности.</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 xml:space="preserve">С помощью этих пиктограмм в начале урока дети составляют план, который учитель вывешивает на доске, а дети дублируют его в своих настольных планшетах. Такое визуальное планирование помогает не только в организации внимания и поведения детей на </w:t>
      </w:r>
      <w:proofErr w:type="gramStart"/>
      <w:r w:rsidRPr="00096EF9">
        <w:rPr>
          <w:rFonts w:ascii="Times New Roman" w:hAnsi="Times New Roman" w:cs="Times New Roman"/>
          <w:sz w:val="28"/>
          <w:szCs w:val="28"/>
        </w:rPr>
        <w:t>уроках</w:t>
      </w:r>
      <w:proofErr w:type="gramEnd"/>
      <w:r w:rsidRPr="00096EF9">
        <w:rPr>
          <w:rFonts w:ascii="Times New Roman" w:hAnsi="Times New Roman" w:cs="Times New Roman"/>
          <w:sz w:val="28"/>
          <w:szCs w:val="28"/>
        </w:rPr>
        <w:t xml:space="preserve"> но и в организации всей школьной жизни. У каждого ученика есть личное расписание, которое упростило организацию поведения и ориентацию в пространстве школы всех учеников ресурсного класса. </w:t>
      </w:r>
    </w:p>
    <w:p w:rsidR="00096EF9" w:rsidRPr="00096EF9" w:rsidRDefault="00096EF9"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96EF9">
        <w:rPr>
          <w:rFonts w:ascii="Times New Roman" w:hAnsi="Times New Roman" w:cs="Times New Roman"/>
          <w:sz w:val="28"/>
          <w:szCs w:val="28"/>
        </w:rPr>
        <w:t>Данный приём позволяет:</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облегчить ориентирование в большом и новом для них пространстве школы</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значительно снизить число аффективных срывов</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увеличить включенность в жизнь класса</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детям стало легче переключаться с одного вида деятельности на другой</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уменьшилось количество проявлений негативизма при смене вида деятельности</w:t>
      </w:r>
    </w:p>
    <w:p w:rsidR="00096EF9" w:rsidRPr="00965AD3" w:rsidRDefault="00965AD3" w:rsidP="00360737">
      <w:pPr>
        <w:pStyle w:val="a4"/>
        <w:jc w:val="both"/>
        <w:rPr>
          <w:rFonts w:ascii="Times New Roman" w:hAnsi="Times New Roman" w:cs="Times New Roman"/>
          <w:b/>
          <w:sz w:val="28"/>
          <w:szCs w:val="28"/>
        </w:rPr>
      </w:pPr>
      <w:r w:rsidRPr="00965AD3">
        <w:rPr>
          <w:rFonts w:ascii="Times New Roman" w:hAnsi="Times New Roman" w:cs="Times New Roman"/>
          <w:b/>
          <w:sz w:val="28"/>
          <w:szCs w:val="28"/>
        </w:rPr>
        <w:t xml:space="preserve">           </w:t>
      </w:r>
      <w:r w:rsidR="00096EF9" w:rsidRPr="00965AD3">
        <w:rPr>
          <w:rFonts w:ascii="Times New Roman" w:hAnsi="Times New Roman" w:cs="Times New Roman"/>
          <w:b/>
          <w:sz w:val="28"/>
          <w:szCs w:val="28"/>
        </w:rPr>
        <w:t>Принцип осмысленности.</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Дети с аутизмом испытывают трудности в самоорганизации, возможности их произвольного внимания крайне малы; кроме того, они склоны к поиску сенсорных ощущений. Такой ребёнок часто отвлекается на уроке, склонен выполнять задания формально, механически. Поэтому учитель должен обратить особое внимание на достижение осмысленности ребёнком с аутизмом всего, что происходит в классе, и добиваться осмысленного выполнения заданий. </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lastRenderedPageBreak/>
        <w:t>Любое действие или задание, которое предлагается детям на уроке, необходимо наполнить смыслом. Мы не просто пишем крючки и палочки, а сразу разбираем, в какой букве мы можем встретить их. Мы стараемся давать ученик с аутизмом такие задания, которые помогают понять, что письмо – неотъемлемая часть повседневной жизни. Ну например, мы просим вести дневник, ежедневно записывая в него одну две фразы о том, что происходит в течени</w:t>
      </w:r>
      <w:proofErr w:type="gramStart"/>
      <w:r w:rsidRPr="00096EF9">
        <w:rPr>
          <w:rFonts w:ascii="Times New Roman" w:hAnsi="Times New Roman" w:cs="Times New Roman"/>
          <w:sz w:val="28"/>
          <w:szCs w:val="28"/>
        </w:rPr>
        <w:t>и</w:t>
      </w:r>
      <w:proofErr w:type="gramEnd"/>
      <w:r w:rsidRPr="00096EF9">
        <w:rPr>
          <w:rFonts w:ascii="Times New Roman" w:hAnsi="Times New Roman" w:cs="Times New Roman"/>
          <w:sz w:val="28"/>
          <w:szCs w:val="28"/>
        </w:rPr>
        <w:t xml:space="preserve"> дня. Затем, опираясь на собственные записи, ученики могут рассказать о том, что интересного было в их жизни.</w:t>
      </w:r>
    </w:p>
    <w:p w:rsidR="00096EF9" w:rsidRPr="00965AD3" w:rsidRDefault="00965AD3" w:rsidP="00360737">
      <w:pPr>
        <w:pStyle w:val="a4"/>
        <w:jc w:val="both"/>
        <w:rPr>
          <w:rFonts w:ascii="Times New Roman" w:hAnsi="Times New Roman" w:cs="Times New Roman"/>
          <w:b/>
          <w:sz w:val="28"/>
          <w:szCs w:val="28"/>
        </w:rPr>
      </w:pPr>
      <w:r w:rsidRPr="00965AD3">
        <w:rPr>
          <w:rFonts w:ascii="Times New Roman" w:hAnsi="Times New Roman" w:cs="Times New Roman"/>
          <w:b/>
          <w:sz w:val="28"/>
          <w:szCs w:val="28"/>
        </w:rPr>
        <w:t xml:space="preserve">         </w:t>
      </w:r>
      <w:r w:rsidR="00096EF9" w:rsidRPr="00965AD3">
        <w:rPr>
          <w:rFonts w:ascii="Times New Roman" w:hAnsi="Times New Roman" w:cs="Times New Roman"/>
          <w:b/>
          <w:sz w:val="28"/>
          <w:szCs w:val="28"/>
        </w:rPr>
        <w:t>Принцип вариативности.</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В инклюзивном классе педагог работает с детьми, имеющими разные возможности, разную степень подготовки. Поэтому каждый рабочий лист с тренировочными заданиями должен быть пригодными для использования в обучении детей с разным уровнем моторного развития, с разным темпом деятельности и развития.</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С этой целью на каждом рабочем листе предусмотрены задания разной степени сложности. Если кто – то из учеников справился с заданием 1 уровня, мы предлагаем задание 2 уровня, затем 3 уровня и т.д. Таким образом, учащиеся выполняют объём работы, адекватный их возможностям, и используют учебное время с максимальной эффективностью.</w:t>
      </w:r>
    </w:p>
    <w:p w:rsidR="00096EF9" w:rsidRPr="00965AD3" w:rsidRDefault="00965AD3" w:rsidP="00360737">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00096EF9" w:rsidRPr="00965AD3">
        <w:rPr>
          <w:rFonts w:ascii="Times New Roman" w:hAnsi="Times New Roman" w:cs="Times New Roman"/>
          <w:b/>
          <w:sz w:val="28"/>
          <w:szCs w:val="28"/>
        </w:rPr>
        <w:t>Принцип лаконичности и простоты инструкций учителя.</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Иногда создается впечатление, что ребенок с аутизмом плохо понимает обращённую к нему речь, так как не может выполнить простую инструкцию. На самом деле все предпосылки интеллектуального развития, в том числе и понимания речи, у такого ученика сохранны. Его истинные сложности связаны с организацией внимания и возможностью планировать своё поведение, ребёнку трудно сосредоточить внимание на инструкцию и построить внутренний план действий (даже очень простой), необходимый для её выполнения. Вот это надо учитывать при обучении детей с аутизмом, стараясь давать ученику короткие, простые, лаконичные инструкции, в которых не должно быть непонятных ребёнку слов. При этом во время объяснения материала урока учитель не обязан упрощать свою речь, это необходимо лишь тогда, когда мы пытаемся добиться от ребёнка самостоятельного выполнения какого – либо задания. </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Мы стараемся использовать одинаковые инструкции на всех уроках и во внеурочной деятельности, договариваемся об этом со всеми участниками образовательного процесса. Безусловно, необходимо постепенно расширять объём пассивного словаря ребёнка и актуализировать его, учитывая зону ближайшего развития. Однако на первых порах стоит использовать </w:t>
      </w:r>
      <w:r w:rsidRPr="00360737">
        <w:rPr>
          <w:rFonts w:ascii="Times New Roman" w:hAnsi="Times New Roman" w:cs="Times New Roman"/>
          <w:sz w:val="28"/>
          <w:szCs w:val="28"/>
        </w:rPr>
        <w:t>высокочастотные</w:t>
      </w:r>
      <w:r w:rsidRPr="00096EF9">
        <w:rPr>
          <w:rFonts w:ascii="Times New Roman" w:hAnsi="Times New Roman" w:cs="Times New Roman"/>
          <w:sz w:val="28"/>
          <w:szCs w:val="28"/>
        </w:rPr>
        <w:t xml:space="preserve"> слова, ориентируясь на актуальные возможности ученика.</w:t>
      </w:r>
    </w:p>
    <w:p w:rsidR="00096EF9" w:rsidRPr="00096EF9" w:rsidRDefault="00096EF9" w:rsidP="00360737">
      <w:pPr>
        <w:pStyle w:val="a4"/>
        <w:jc w:val="both"/>
        <w:rPr>
          <w:rFonts w:ascii="Times New Roman" w:hAnsi="Times New Roman" w:cs="Times New Roman"/>
          <w:sz w:val="28"/>
          <w:szCs w:val="28"/>
        </w:rPr>
      </w:pPr>
    </w:p>
    <w:p w:rsidR="00096EF9" w:rsidRPr="00965AD3" w:rsidRDefault="00965AD3" w:rsidP="00360737">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00096EF9" w:rsidRPr="00965AD3">
        <w:rPr>
          <w:rFonts w:ascii="Times New Roman" w:hAnsi="Times New Roman" w:cs="Times New Roman"/>
          <w:b/>
          <w:sz w:val="28"/>
          <w:szCs w:val="28"/>
        </w:rPr>
        <w:t>Принцип специального «усиленного» поощрения ребёнка.</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При обучении детей с аутизмом нужно разрабатывать для них специальную систему поощрений, которая не сводится к традиционной оценке по </w:t>
      </w:r>
      <w:proofErr w:type="spellStart"/>
      <w:r w:rsidRPr="00096EF9">
        <w:rPr>
          <w:rFonts w:ascii="Times New Roman" w:hAnsi="Times New Roman" w:cs="Times New Roman"/>
          <w:sz w:val="28"/>
          <w:szCs w:val="28"/>
        </w:rPr>
        <w:t>пятибальной</w:t>
      </w:r>
      <w:proofErr w:type="spellEnd"/>
      <w:r w:rsidRPr="00096EF9">
        <w:rPr>
          <w:rFonts w:ascii="Times New Roman" w:hAnsi="Times New Roman" w:cs="Times New Roman"/>
          <w:sz w:val="28"/>
          <w:szCs w:val="28"/>
        </w:rPr>
        <w:t xml:space="preserve"> системе. Это необходимо для усиления учебной мотивации детей, поддержания их внимания и активности на уроке. В нашей практике заключительный этап урока мы посвящаем специально поощрениям и наградам.</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На наш взгляд, этап поощрения очень важен, так как формирует мотивацию ребёнка. Одно из важных правил, которое мы приняли для себя, - поощрение желательного поведения. Ещё одно правило – на уроке надо работать.</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Это означает, что педагогу необходимо обращать внимание и быстро реагировать в тех ситуациях, когда ребёнок устал, не может сидеть, залезает под парту или начинает ходить и кричать во время урока. В этой ситуации </w:t>
      </w:r>
      <w:proofErr w:type="spellStart"/>
      <w:r w:rsidRPr="00096EF9">
        <w:rPr>
          <w:rFonts w:ascii="Times New Roman" w:hAnsi="Times New Roman" w:cs="Times New Roman"/>
          <w:sz w:val="28"/>
          <w:szCs w:val="28"/>
        </w:rPr>
        <w:t>тьютор</w:t>
      </w:r>
      <w:proofErr w:type="spellEnd"/>
      <w:r w:rsidRPr="00096EF9">
        <w:rPr>
          <w:rFonts w:ascii="Times New Roman" w:hAnsi="Times New Roman" w:cs="Times New Roman"/>
          <w:sz w:val="28"/>
          <w:szCs w:val="28"/>
        </w:rPr>
        <w:t xml:space="preserve"> должен </w:t>
      </w:r>
      <w:r w:rsidRPr="00096EF9">
        <w:rPr>
          <w:rFonts w:ascii="Times New Roman" w:hAnsi="Times New Roman" w:cs="Times New Roman"/>
          <w:sz w:val="28"/>
          <w:szCs w:val="28"/>
        </w:rPr>
        <w:lastRenderedPageBreak/>
        <w:t>предложить ученику выйти из класса и пройтись по коридору или пройди в зону сенсорной разгрузки. Поощрение детей с аутизмом как правило носит вещественный характер, с учётом интересов и пристрастий каждого ребёнка. Используем жетонную систему. К примеру: «Заработаешь 5 жетонов, сможешь спрятаться в домик» и т.п. Постепенно мы отодвигаем поощрение во времени. Если сначала ученик сразу же получал награду за хорошее поведение, старание на уроке, то потом дети получают свои награды в конце учебного дня, через день или два.</w:t>
      </w:r>
    </w:p>
    <w:p w:rsidR="00096EF9" w:rsidRPr="00310CDE" w:rsidRDefault="00096EF9" w:rsidP="00360737">
      <w:pPr>
        <w:pStyle w:val="a4"/>
        <w:jc w:val="both"/>
        <w:rPr>
          <w:rFonts w:ascii="Times New Roman" w:hAnsi="Times New Roman" w:cs="Times New Roman"/>
          <w:b/>
          <w:sz w:val="28"/>
          <w:szCs w:val="28"/>
        </w:rPr>
      </w:pPr>
      <w:r w:rsidRPr="00310CDE">
        <w:rPr>
          <w:rFonts w:ascii="Times New Roman" w:hAnsi="Times New Roman" w:cs="Times New Roman"/>
          <w:b/>
          <w:sz w:val="28"/>
          <w:szCs w:val="28"/>
        </w:rPr>
        <w:t>Специальные условия обучения</w:t>
      </w:r>
    </w:p>
    <w:p w:rsidR="00096EF9" w:rsidRPr="00096EF9" w:rsidRDefault="00310CDE"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96EF9" w:rsidRPr="00096EF9">
        <w:rPr>
          <w:rFonts w:ascii="Times New Roman" w:hAnsi="Times New Roman" w:cs="Times New Roman"/>
          <w:sz w:val="28"/>
          <w:szCs w:val="28"/>
        </w:rPr>
        <w:t>Более подробно я остановлюсь на организации специальных условий обучения для детей с аутизмом в школе.</w:t>
      </w:r>
    </w:p>
    <w:p w:rsidR="00310CDE"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Эмоциональное развитие детей с аутизмом, особенности произвольного внимания, специфика речевых трудностей и другие особенности создают необходимость чёткого понимания их особых потребностей</w:t>
      </w:r>
      <w:r w:rsidR="00310CDE">
        <w:rPr>
          <w:rFonts w:ascii="Times New Roman" w:hAnsi="Times New Roman" w:cs="Times New Roman"/>
          <w:sz w:val="28"/>
          <w:szCs w:val="28"/>
        </w:rPr>
        <w:t>:</w:t>
      </w:r>
      <w:r w:rsidRPr="00096EF9">
        <w:rPr>
          <w:rFonts w:ascii="Times New Roman" w:hAnsi="Times New Roman" w:cs="Times New Roman"/>
          <w:sz w:val="28"/>
          <w:szCs w:val="28"/>
        </w:rPr>
        <w:t xml:space="preserve"> </w:t>
      </w:r>
    </w:p>
    <w:p w:rsidR="00096EF9" w:rsidRPr="00096EF9" w:rsidRDefault="00310CDE"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96EF9" w:rsidRPr="00096EF9">
        <w:rPr>
          <w:rFonts w:ascii="Times New Roman" w:hAnsi="Times New Roman" w:cs="Times New Roman"/>
          <w:sz w:val="28"/>
          <w:szCs w:val="28"/>
        </w:rPr>
        <w:t>Необходимость плавного введения в ситуацию обучения в классе;</w:t>
      </w:r>
    </w:p>
    <w:p w:rsidR="00096EF9" w:rsidRPr="00096EF9" w:rsidRDefault="00310CDE"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96EF9" w:rsidRPr="00096EF9">
        <w:rPr>
          <w:rFonts w:ascii="Times New Roman" w:hAnsi="Times New Roman" w:cs="Times New Roman"/>
          <w:sz w:val="28"/>
          <w:szCs w:val="28"/>
        </w:rPr>
        <w:t>Обеспечение сенсорного комфорта;</w:t>
      </w:r>
    </w:p>
    <w:p w:rsidR="00096EF9" w:rsidRPr="00096EF9" w:rsidRDefault="00310CDE"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96EF9" w:rsidRPr="00096EF9">
        <w:rPr>
          <w:rFonts w:ascii="Times New Roman" w:hAnsi="Times New Roman" w:cs="Times New Roman"/>
          <w:sz w:val="28"/>
          <w:szCs w:val="28"/>
        </w:rPr>
        <w:t>Дозирование учебной нагрузки с учётом темпа и работоспособности;</w:t>
      </w:r>
    </w:p>
    <w:p w:rsidR="00096EF9" w:rsidRPr="00096EF9" w:rsidRDefault="00310CDE"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96EF9" w:rsidRPr="00096EF9">
        <w:rPr>
          <w:rFonts w:ascii="Times New Roman" w:hAnsi="Times New Roman" w:cs="Times New Roman"/>
          <w:sz w:val="28"/>
          <w:szCs w:val="28"/>
        </w:rPr>
        <w:t>Упорядоченность пространственно – временной структуры образовательной среды, в которой находится ребёнок;</w:t>
      </w:r>
    </w:p>
    <w:p w:rsidR="00096EF9" w:rsidRPr="00096EF9" w:rsidRDefault="00310CDE"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96EF9" w:rsidRPr="00096EF9">
        <w:rPr>
          <w:rFonts w:ascii="Times New Roman" w:hAnsi="Times New Roman" w:cs="Times New Roman"/>
          <w:sz w:val="28"/>
          <w:szCs w:val="28"/>
        </w:rPr>
        <w:t>Учёт специфики усвоения информации;</w:t>
      </w:r>
    </w:p>
    <w:p w:rsidR="00096EF9" w:rsidRDefault="00310CDE"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96EF9" w:rsidRPr="00096EF9">
        <w:rPr>
          <w:rFonts w:ascii="Times New Roman" w:hAnsi="Times New Roman" w:cs="Times New Roman"/>
          <w:sz w:val="28"/>
          <w:szCs w:val="28"/>
        </w:rPr>
        <w:t>Индивидуальный подход к оценке достижений ребёнка.</w:t>
      </w:r>
    </w:p>
    <w:p w:rsidR="00310CDE" w:rsidRPr="00096EF9" w:rsidRDefault="00310CDE" w:rsidP="00360737">
      <w:pPr>
        <w:pStyle w:val="a4"/>
        <w:jc w:val="both"/>
        <w:rPr>
          <w:rFonts w:ascii="Times New Roman" w:hAnsi="Times New Roman" w:cs="Times New Roman"/>
          <w:sz w:val="28"/>
          <w:szCs w:val="28"/>
        </w:rPr>
      </w:pPr>
    </w:p>
    <w:p w:rsidR="00096EF9" w:rsidRPr="00096EF9" w:rsidRDefault="00310CDE"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96EF9" w:rsidRPr="00096EF9">
        <w:rPr>
          <w:rFonts w:ascii="Times New Roman" w:hAnsi="Times New Roman" w:cs="Times New Roman"/>
          <w:sz w:val="28"/>
          <w:szCs w:val="28"/>
        </w:rPr>
        <w:t>Понимание этих особых образовательных потребностей детей с аутизмом требует создания специальных условий, необходимых для успешного включения и социальной адаптации в школьной среде.</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Мы также хотели бы отметить важность таких факторов, как:</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Изменение </w:t>
      </w:r>
      <w:proofErr w:type="spellStart"/>
      <w:r w:rsidRPr="00096EF9">
        <w:rPr>
          <w:rFonts w:ascii="Times New Roman" w:hAnsi="Times New Roman" w:cs="Times New Roman"/>
          <w:sz w:val="28"/>
          <w:szCs w:val="28"/>
        </w:rPr>
        <w:t>коррекционно</w:t>
      </w:r>
      <w:proofErr w:type="spellEnd"/>
      <w:r w:rsidRPr="00096EF9">
        <w:rPr>
          <w:rFonts w:ascii="Times New Roman" w:hAnsi="Times New Roman" w:cs="Times New Roman"/>
          <w:sz w:val="28"/>
          <w:szCs w:val="28"/>
        </w:rPr>
        <w:t xml:space="preserve"> – развивающей среды;</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Использование современных методов, приёмов и технологий;</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Организация учебной работы в форме, адекватной возможностям ребёнка</w:t>
      </w:r>
    </w:p>
    <w:p w:rsid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Адаптированный учебный материал</w:t>
      </w:r>
    </w:p>
    <w:p w:rsidR="00310CDE" w:rsidRPr="00096EF9" w:rsidRDefault="00310CDE" w:rsidP="00360737">
      <w:pPr>
        <w:pStyle w:val="a4"/>
        <w:jc w:val="both"/>
        <w:rPr>
          <w:rFonts w:ascii="Times New Roman" w:hAnsi="Times New Roman" w:cs="Times New Roman"/>
          <w:sz w:val="28"/>
          <w:szCs w:val="28"/>
        </w:rPr>
      </w:pPr>
    </w:p>
    <w:p w:rsidR="00096EF9" w:rsidRPr="00871347" w:rsidRDefault="00310CDE" w:rsidP="00360737">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00096EF9" w:rsidRPr="00871347">
        <w:rPr>
          <w:rFonts w:ascii="Times New Roman" w:hAnsi="Times New Roman" w:cs="Times New Roman"/>
          <w:b/>
          <w:sz w:val="28"/>
          <w:szCs w:val="28"/>
        </w:rPr>
        <w:t>1 условие - Период адаптации</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Первое из специальных условий, о котором необходимо подумать в самом начале обучения ребенка с аутизмом, — это определение его личного периода адаптации. С началом школьного обучения любой ребенок с аутизмом испытывает массу трудностей в адаптации. Изменение привычного расписания дня, новое помещение, появление новых взрослых и детей, усложнение социальных требований часто приводят к обострению поведенческих проблем. Большинству детей с аутизмом для адаптации к школе нужен гораздо более длительный период времени, чем обычным школьникам. Зачастую, даже когда на первых порах обучение происходит только в рамках ресурсного класса, возникают серьезные сложности с вхождением ребенка в учебную ситуацию. Помимо определения сроков личного периода адаптации, важно указать и особенности организации этого периода: дозирование нагрузки, изменение режима посещения и т. д. Для детей, которые никогда до школы не обучались в интенсивном режиме и не находились в группе других детей, очень важно обеспечить плавное начало интенсивной работы. Только постепенное усложнение режима пребывания и интенсивности нагрузок позволяет избежать поведенческих взрывов и кризисов. Грамотная организация периода адаптации дает возможность ученику привыкнуть к постепенно усложняющимся требованиям, а команде специалистов — </w:t>
      </w:r>
      <w:r w:rsidRPr="00096EF9">
        <w:rPr>
          <w:rFonts w:ascii="Times New Roman" w:hAnsi="Times New Roman" w:cs="Times New Roman"/>
          <w:sz w:val="28"/>
          <w:szCs w:val="28"/>
        </w:rPr>
        <w:lastRenderedPageBreak/>
        <w:t>качественно провести диагностику, оценить все основные потребности и возможности ребенка на данный момент времени.</w:t>
      </w:r>
    </w:p>
    <w:p w:rsidR="00096EF9" w:rsidRPr="00A57474" w:rsidRDefault="00096EF9" w:rsidP="00360737">
      <w:pPr>
        <w:pStyle w:val="a4"/>
        <w:jc w:val="both"/>
        <w:rPr>
          <w:rFonts w:ascii="Times New Roman" w:hAnsi="Times New Roman" w:cs="Times New Roman"/>
          <w:b/>
          <w:sz w:val="28"/>
          <w:szCs w:val="28"/>
        </w:rPr>
      </w:pPr>
      <w:r w:rsidRPr="00A57474">
        <w:rPr>
          <w:rFonts w:ascii="Times New Roman" w:hAnsi="Times New Roman" w:cs="Times New Roman"/>
          <w:b/>
          <w:sz w:val="28"/>
          <w:szCs w:val="28"/>
        </w:rPr>
        <w:t>2 условие – Организация среды</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Перед началом учебного года все пространство класса требуется </w:t>
      </w:r>
      <w:proofErr w:type="spellStart"/>
      <w:r w:rsidRPr="00096EF9">
        <w:rPr>
          <w:rFonts w:ascii="Times New Roman" w:hAnsi="Times New Roman" w:cs="Times New Roman"/>
          <w:sz w:val="28"/>
          <w:szCs w:val="28"/>
        </w:rPr>
        <w:t>зонировать</w:t>
      </w:r>
      <w:proofErr w:type="spellEnd"/>
      <w:r w:rsidRPr="00096EF9">
        <w:rPr>
          <w:rFonts w:ascii="Times New Roman" w:hAnsi="Times New Roman" w:cs="Times New Roman"/>
          <w:sz w:val="28"/>
          <w:szCs w:val="28"/>
        </w:rPr>
        <w:t xml:space="preserve"> в соответствии с планируемыми видами деятельности.</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В классе необходимо визуально обозначить зону обучения, игровую зону, зону отдыха и т. д. При изменении пространства можно использовать перестановку мебели, цветные маркировки, обозначающие границы между зонами, обозначение зон цветным напольным покрытием, визуальные опоры (наклейки, таблички) в виде символов с изображением выполняемой деятельности и т. д.</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Еще одним важным условием для поддержания стереотипа школьного обучения является выбор и постоянство места в классе. Традиционно при выборе места в классе для детей с особыми образовательными потребностями принято обращать внимание на состояние слуха и зрения ученика, а также на двигательные особенности ребенка, однако при обучении детей с аутизмом важно учитывать и особенности развития их внимания и восприятия. Так, например, часть детей вследствие особых сформировавшихся пространственных представлений или необычного зрительного восприятия плохо воспринимает информацию, находясь сбоку от доски. Некоторые дети на первых порах не могут сидеть за одной партой с одноклассниками и нуждаются в организации отдельно стоящего учебного места. Для того, чтобы дать возможность ребенку лучше ориентироваться в своих вещах, необходимо ввести их индивидуальную маркировку.</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Маркировать нужно личные вещи (сменную обувь, физкультурную форму и т. д.), а также учебные принадлежности. Выбор маркировки зависит от уровня восприятия и понимания ребенка. Это могут быть и картинки, и определенный цвет, и обозначение имени. В некоторых случаях маркировать нужно и парту, за которой сидит ребенок.</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Отдельная задача, возникающая с началом школьного обучения, — это организация учебной деятельности ребенка. Для обеспечения этого процесса понадобится подбор внешних опор, таких как расписание, как обозначение последовательности действий. Ввиду того, что у детей с аутизмом часто присутствуют сложности с пониманием речи, необходимо, чтобы расписание было визуальным. Выбор вида расписания зависит от возраста и уровня понимания ребенка. Это могут быть фотографии, символы, обозначающие уроки и режимные моменты, надписи и т.д. Введение подобного расписания поможет учителю: упорядочить деятельность детей, уменьшить беспокойство и обеспечить наглядную последовательность смены деятельности, облегчив периоды ожидания для некоторых учеников.</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Расписание может быть различным по виду — один ребенок может с успехом использовать общее на класс расписание, а другому необходимо индивидуальное на парте или в дневнике. Зачастую требуется использование именно индивидуального визуального расписания, так как в него могут быть внесены коррекционные занятия, дополнительные перерывы и т. д.</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Кому-то из детей подойдет символическое обозначение занятий, кому-то уже можно вводить расписание в виде табличек с указанием предметов, а кто-то, наоборот, нуждается в составлении расписания из фотографий конкретных предметов. Так же как и другие специальные условия, использование расписания должно быть очень динамичным. Так, например, в начале обучения понадобится подробное составление на каждый урок с указанием всех режимных моментов, но по мере адаптации ребенка расписание может содержать только основные уроки.</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lastRenderedPageBreak/>
        <w:t>Иногда требуется прописать ещё и визуальный план урока. Визуализация плана урока позволяет ученику самостоятельно следовать этому плану. Ребёнок видит, что он должен делать на уроке, и ему не нужны дополнительные словесные инструкции или подсказка. Такой план позволяет заранее подготовиться к смене деятельности, а также усвоить основные действия, характерные для того или иного урока.</w:t>
      </w:r>
    </w:p>
    <w:p w:rsidR="00096EF9" w:rsidRPr="00096EF9" w:rsidRDefault="00871347" w:rsidP="0036073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096EF9" w:rsidRPr="00096EF9">
        <w:rPr>
          <w:rFonts w:ascii="Times New Roman" w:hAnsi="Times New Roman" w:cs="Times New Roman"/>
          <w:sz w:val="28"/>
          <w:szCs w:val="28"/>
        </w:rPr>
        <w:t>Также к условиям организации среды относится обеспечение учеников с аутизмом системой визуальных подсказок в разных зонах класса.</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К визуальным подсказкам могут относиться схемы, алгоритмы, списки правил, позволяющих выполнять те или иные действия на уроках, переменах и в бытовых ситуациях. К таким схемам-подсказкам относятся обозначение вариантов занятий на перемене, коммуникативные схемы, правила поведения и т. д. </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Также с помощью визуальных подсказок может быть специально проработана последовательность выполнения конкретных бытовых навыков (умывания, туалета, переодевания и т. д.).</w:t>
      </w:r>
    </w:p>
    <w:p w:rsidR="00096EF9" w:rsidRPr="00096EF9" w:rsidRDefault="00096EF9" w:rsidP="00360737">
      <w:pPr>
        <w:pStyle w:val="a4"/>
        <w:jc w:val="both"/>
        <w:rPr>
          <w:rFonts w:ascii="Times New Roman" w:hAnsi="Times New Roman" w:cs="Times New Roman"/>
          <w:sz w:val="28"/>
          <w:szCs w:val="28"/>
        </w:rPr>
      </w:pPr>
      <w:proofErr w:type="gramStart"/>
      <w:r w:rsidRPr="00096EF9">
        <w:rPr>
          <w:rFonts w:ascii="Times New Roman" w:hAnsi="Times New Roman" w:cs="Times New Roman"/>
          <w:sz w:val="28"/>
          <w:szCs w:val="28"/>
        </w:rPr>
        <w:t>Для того чтобы эти визуальные опоры действительно работали, они должны быть четко структурированы по предметам (например: справа — математика, слева — русский; в синих рамках — чтение, в желтых — окружающий мир и т. д.).</w:t>
      </w:r>
      <w:proofErr w:type="gramEnd"/>
      <w:r w:rsidRPr="00096EF9">
        <w:rPr>
          <w:rFonts w:ascii="Times New Roman" w:hAnsi="Times New Roman" w:cs="Times New Roman"/>
          <w:sz w:val="28"/>
          <w:szCs w:val="28"/>
        </w:rPr>
        <w:t xml:space="preserve"> Необходимо предусмотреть возможность своевременной смены материалов, наличие на стенах только актуальных подсказок.</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По мере адаптации ребенка часто появляется необходимость использования индивидуальных подсказок для конкретного ребенка, тогда как все остальные дети в классе уже могут справляться с заданиями без внешних опор.</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Опыт обучения детей с аутизмом показывает, что наибольшие трудности они испытывают с пониманием вербальных инструкций. Ситуация усугубляется, если в классе есть дети с глобальным нарушением обработки вербальной информации. В таком случае можно использовать визуальные инструкции. Подобные инструкции помогают ребенку, ориентируясь на символ или печатный текст, правильно выполнить задание учителя. Использование визуальных инструкций минимизирует дополнительные временные затраты педагога на уроке, так как позволяет не дублировать инструкцию несколько раз. Учитель не повторяет одно и то же каждому ребенку по отдельности.</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Такие инструкции можно расположить на парте, заранее подобрав к конкретному уроку, а также можно ввести их в сопровождение всех адаптируемых печатных заданий на регулярной основе. Как правило, при составлении визуальных инструкций используют символы, а при хорошем понимании прочитанного текста используют печатные инструкции.</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В организации правильного учебного поведения помогают и определенные правила, введенные для конкретного ребенка. Как и расписание и инструкции, все введенные правила должны быть визуализированы. При их подборе учителю необходимо четко продумать, какие именно правила вводить.</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1. Правил не должно быть много. Это должны быть только актуальные на данный период времени правила.</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2. Нужно четко продумать формулировку каждого правила. Фразы, используемые в правилах, должны быть короткими, все слова должны быть понятны. По возможности стоит избегать отрицательных формулировок, с частицей «не» (не кричать, не стучать).</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Правила должны максимально описывать поведение таким, каким оно должно быть (сижу тихо, руки на парте и т. д.). Все индивидуальные правила должны располагаться на краю парты. Системы правил или специфические правила, </w:t>
      </w:r>
      <w:r w:rsidRPr="00096EF9">
        <w:rPr>
          <w:rFonts w:ascii="Times New Roman" w:hAnsi="Times New Roman" w:cs="Times New Roman"/>
          <w:sz w:val="28"/>
          <w:szCs w:val="28"/>
        </w:rPr>
        <w:lastRenderedPageBreak/>
        <w:t>необходимые для выполнения каких-либо отдельных действий, могут быть организованы в отдельные книжки. Правила могут касаться всех аспектов жизнедеятельности ученика на уроке, перемене и на внешкольных мероприятиях.</w:t>
      </w:r>
    </w:p>
    <w:p w:rsidR="00096EF9" w:rsidRPr="00A2149B" w:rsidRDefault="00096EF9" w:rsidP="00360737">
      <w:pPr>
        <w:pStyle w:val="a4"/>
        <w:jc w:val="both"/>
        <w:rPr>
          <w:rFonts w:ascii="Times New Roman" w:hAnsi="Times New Roman" w:cs="Times New Roman"/>
          <w:b/>
          <w:sz w:val="28"/>
          <w:szCs w:val="28"/>
        </w:rPr>
      </w:pPr>
      <w:r w:rsidRPr="00A2149B">
        <w:rPr>
          <w:rFonts w:ascii="Times New Roman" w:hAnsi="Times New Roman" w:cs="Times New Roman"/>
          <w:b/>
          <w:sz w:val="28"/>
          <w:szCs w:val="28"/>
        </w:rPr>
        <w:t>Определение сенсорных потребностей</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Ученику с аутизмом, имеющему большое количество сенсорных проблем, часто сложно усваивать учебный материал наравне с другими учениками. Специальные сенсорные приспособления и устройства помогут ему учиться.</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При диагностировании гиперчувствительности к звукам и шумам одним из часто используемых приспособлений являются </w:t>
      </w:r>
      <w:proofErr w:type="spellStart"/>
      <w:r w:rsidRPr="00096EF9">
        <w:rPr>
          <w:rFonts w:ascii="Times New Roman" w:hAnsi="Times New Roman" w:cs="Times New Roman"/>
          <w:sz w:val="28"/>
          <w:szCs w:val="28"/>
        </w:rPr>
        <w:t>шумопоглощающие</w:t>
      </w:r>
      <w:proofErr w:type="spellEnd"/>
      <w:r w:rsidRPr="00096EF9">
        <w:rPr>
          <w:rFonts w:ascii="Times New Roman" w:hAnsi="Times New Roman" w:cs="Times New Roman"/>
          <w:sz w:val="28"/>
          <w:szCs w:val="28"/>
        </w:rPr>
        <w:t xml:space="preserve"> наушники. Правильно подобранные наушники не мешают ребенку слышать учителя, но снижают уровень фонового шума. При выборе данного устройства необходимо научить ребенка пользоваться ими, а также определить время их использования.</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Второй из сенсорных особенностей, часто диагностируемых у детей с аутизмом, являются специфические </w:t>
      </w:r>
      <w:proofErr w:type="spellStart"/>
      <w:r w:rsidRPr="00096EF9">
        <w:rPr>
          <w:rFonts w:ascii="Times New Roman" w:hAnsi="Times New Roman" w:cs="Times New Roman"/>
          <w:sz w:val="28"/>
          <w:szCs w:val="28"/>
        </w:rPr>
        <w:t>проприоцептивные</w:t>
      </w:r>
      <w:proofErr w:type="spellEnd"/>
      <w:r w:rsidRPr="00096EF9">
        <w:rPr>
          <w:rFonts w:ascii="Times New Roman" w:hAnsi="Times New Roman" w:cs="Times New Roman"/>
          <w:sz w:val="28"/>
          <w:szCs w:val="28"/>
        </w:rPr>
        <w:t xml:space="preserve"> ощущения, а также особенности тонуса. Для снижения дискомфорта при данных особенностях можно опираться на рекомендации специалистов по </w:t>
      </w:r>
      <w:proofErr w:type="spellStart"/>
      <w:r w:rsidRPr="00096EF9">
        <w:rPr>
          <w:rFonts w:ascii="Times New Roman" w:hAnsi="Times New Roman" w:cs="Times New Roman"/>
          <w:sz w:val="28"/>
          <w:szCs w:val="28"/>
        </w:rPr>
        <w:t>сенсорике</w:t>
      </w:r>
      <w:proofErr w:type="spellEnd"/>
      <w:r w:rsidRPr="00096EF9">
        <w:rPr>
          <w:rFonts w:ascii="Times New Roman" w:hAnsi="Times New Roman" w:cs="Times New Roman"/>
          <w:sz w:val="28"/>
          <w:szCs w:val="28"/>
        </w:rPr>
        <w:t xml:space="preserve">. Использование утяжеляющего жилета или плечевой подушки помогает ребенку насытиться необходимыми ощущениями и дает возможность дольше работать, сидя за партой. В ряде случаев специалисты рекомендуют использование вместо стула </w:t>
      </w:r>
      <w:proofErr w:type="spellStart"/>
      <w:r w:rsidRPr="00096EF9">
        <w:rPr>
          <w:rFonts w:ascii="Times New Roman" w:hAnsi="Times New Roman" w:cs="Times New Roman"/>
          <w:sz w:val="28"/>
          <w:szCs w:val="28"/>
        </w:rPr>
        <w:t>фитбола</w:t>
      </w:r>
      <w:proofErr w:type="spellEnd"/>
      <w:r w:rsidRPr="00096EF9">
        <w:rPr>
          <w:rFonts w:ascii="Times New Roman" w:hAnsi="Times New Roman" w:cs="Times New Roman"/>
          <w:sz w:val="28"/>
          <w:szCs w:val="28"/>
        </w:rPr>
        <w:t xml:space="preserve"> или массажной подушки.</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Из-за различных сенсорных трудностей ученику с аутизмом требуется обязательная организация разгрузки на переменах, поэтому в школе должна быть создана сенсорная зона, где он может побегать, поиграть в любимую игру или, наоборот, расслабиться,</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«спрятаться» в палатке или домике. Для </w:t>
      </w:r>
      <w:proofErr w:type="spellStart"/>
      <w:r w:rsidRPr="00096EF9">
        <w:rPr>
          <w:rFonts w:ascii="Times New Roman" w:hAnsi="Times New Roman" w:cs="Times New Roman"/>
          <w:sz w:val="28"/>
          <w:szCs w:val="28"/>
        </w:rPr>
        <w:t>самостимуляций</w:t>
      </w:r>
      <w:proofErr w:type="spellEnd"/>
      <w:r w:rsidRPr="00096EF9">
        <w:rPr>
          <w:rFonts w:ascii="Times New Roman" w:hAnsi="Times New Roman" w:cs="Times New Roman"/>
          <w:sz w:val="28"/>
          <w:szCs w:val="28"/>
        </w:rPr>
        <w:t xml:space="preserve"> нужно подобрать индивидуальные сенсорные боксы. Эти коробки используются для насыщения слуховыми, визуальными и тактильными ощущениями и могут содержать различные сыпучие, вязкие, тягучие, мягкие и другие материалы; </w:t>
      </w:r>
      <w:proofErr w:type="spellStart"/>
      <w:r w:rsidRPr="00096EF9">
        <w:rPr>
          <w:rFonts w:ascii="Times New Roman" w:hAnsi="Times New Roman" w:cs="Times New Roman"/>
          <w:sz w:val="28"/>
          <w:szCs w:val="28"/>
        </w:rPr>
        <w:t>массажеры</w:t>
      </w:r>
      <w:proofErr w:type="spellEnd"/>
      <w:r w:rsidRPr="00096EF9">
        <w:rPr>
          <w:rFonts w:ascii="Times New Roman" w:hAnsi="Times New Roman" w:cs="Times New Roman"/>
          <w:sz w:val="28"/>
          <w:szCs w:val="28"/>
        </w:rPr>
        <w:t>, мелкие предметы, сенсорные игрушки и т. д.</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Необходимость в течение дня выполнять большое количество графических заданий может стать серьезным источником напряжения для школьника с РАС. Для облегчения самостоятельного письма, а также постепенного ухода от поддержки руки можно использовать утяжеляющий манжет. Такой манжет можно приобрести в спортивном магазине или самостоятельно изготовить, наполнив его песком.</w:t>
      </w:r>
    </w:p>
    <w:p w:rsidR="00096EF9" w:rsidRPr="00096EF9" w:rsidRDefault="00096EF9" w:rsidP="00360737">
      <w:pPr>
        <w:pStyle w:val="a4"/>
        <w:jc w:val="both"/>
        <w:rPr>
          <w:rFonts w:ascii="Times New Roman" w:hAnsi="Times New Roman" w:cs="Times New Roman"/>
          <w:sz w:val="28"/>
          <w:szCs w:val="28"/>
        </w:rPr>
      </w:pPr>
      <w:r w:rsidRPr="00096EF9">
        <w:rPr>
          <w:rFonts w:ascii="Times New Roman" w:hAnsi="Times New Roman" w:cs="Times New Roman"/>
          <w:sz w:val="28"/>
          <w:szCs w:val="28"/>
        </w:rPr>
        <w:t xml:space="preserve">Для облегчения процесса письма также необходимо уделить особое внимание подбору письменных принадлежностей (трехгранных, изогнутых ручек и карандашей). В процессе обучения письму можно использовать насадки на ручку для детей с правосторонним и левосторонним латеральным предпочтением, а также самостоятельно изготовленные приспособления — массажный мячик, зажатый в руке и помогающий удерживать позу, или удерживающую резинку. Большому количеству детей на этапе овладения графическими навыками требуются ограничители строки, которые можно сделать самим из плотной пленки или </w:t>
      </w:r>
      <w:proofErr w:type="spellStart"/>
      <w:r w:rsidRPr="00096EF9">
        <w:rPr>
          <w:rFonts w:ascii="Times New Roman" w:hAnsi="Times New Roman" w:cs="Times New Roman"/>
          <w:sz w:val="28"/>
          <w:szCs w:val="28"/>
        </w:rPr>
        <w:t>оргалита</w:t>
      </w:r>
      <w:proofErr w:type="spellEnd"/>
      <w:r w:rsidRPr="00096EF9">
        <w:rPr>
          <w:rFonts w:ascii="Times New Roman" w:hAnsi="Times New Roman" w:cs="Times New Roman"/>
          <w:sz w:val="28"/>
          <w:szCs w:val="28"/>
        </w:rPr>
        <w:t>.</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Если в классе есть невербальные дети или дети с серьезными речевыми трудностями, вам потребуется использовать системы альтернативной коммуникации. При формировании навыка альтернативной коммуникации можно использовать различные системы, однако наиболее рекомендуемая — система обмена карточками PECS. Правильно введенная в работу система PECS не только дает возможность общения ребенка с аутизмом со сверстниками и взрослыми, но и в большинстве случаев запускает устную речь. Помимо классической коммуникативной книги PECS,</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lastRenderedPageBreak/>
        <w:t>ребенок может использовать коммуникативные программы на планшете, коммуникаторы или коммуникативные доски. Дети с хорошо развитой письменной речью вполне могут использовать ее не только для коммуникации, но и для формулирования ответов на уроке.</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Технические средства обучения</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Многие дети с аутизмом мыслят образами, а это значит, что они лучше воспринимают информацию через зрительный канал, чем через слуховой. Такие особенности восприятия обуславливают обязательное использование наглядности. Это могут быть презентации, учебные фильмы, мультфильмы и т. д. Помимо необходимых в каждом классе</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мультимедийных средств, для эффективного обучения ребенка с аутизмом зачастую необходимо более специфическое техническое оборудование.</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Использование планшета на уроке может облегчить некоторым ученикам усвоение программного материала. На планшете возможно выполнение отдельных заданий, просмотр фрагментов фильмов, а также он может применяться для выполнения тестовых и контрольных работ. Дети, которые не могут овладеть навыком письма, с помощью планшета могут учить русский язык и выполнять письменные работы.</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 xml:space="preserve">При трудностях восприятия вербальной информации, замедленной ее переработке необходимо научить ребенка использовать диктофон. Это устройство позволяет неоднократно прослушивать информацию, предоставляемую на уроке, а также слушать ее частями. </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Еще одним техническим средством, используемым при обучении, является микрофон. Прослушивание собственной речи, записанной через микрофон, позволяет отрабатывать произношение, работать над интонацией, развивать восприятие и понимание собственной речи.</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Среди учеников встречается большое количество тех, кто с легкостью выполняет вычисления различной сложности, однако наравне с ними есть и такие ученики, у кого отмечаются трудности выполнения арифметических действий даже на самом начальном уровне.</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При обучении таких детей необходимо использование калькулятора. Многие ученики с аутизмом испытывают трудности с переходом от одной деятельности к другой, а также трудности организации собственной деятельности при продолжительной работе. Тогда мы используем таймер, наглядно показывающий время работы или отдыха, и подготавливающий к смене деятельности.</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 xml:space="preserve">Независимо от того, по какому из вариантов адаптированной образовательной программы учится ребенок с аутизмом, для его эффективного обучения потребуется подбор специфических дидактических материалов, а также адаптация уже имеющихся. Существует большое количество уже готовых специальных учебных пособий для детей с различными трудностями обучения, которые могут значительно облегчить усвоение программного материала. Одним из математических пособий, активно используемых при обучении детей с трудностями усвоения математических понятий, является </w:t>
      </w:r>
      <w:proofErr w:type="spellStart"/>
      <w:r w:rsidRPr="00360737">
        <w:rPr>
          <w:rFonts w:ascii="Times New Roman" w:hAnsi="Times New Roman" w:cs="Times New Roman"/>
          <w:sz w:val="28"/>
          <w:szCs w:val="28"/>
        </w:rPr>
        <w:t>Нумикон</w:t>
      </w:r>
      <w:proofErr w:type="spellEnd"/>
      <w:r w:rsidRPr="00360737">
        <w:rPr>
          <w:rFonts w:ascii="Times New Roman" w:hAnsi="Times New Roman" w:cs="Times New Roman"/>
          <w:sz w:val="28"/>
          <w:szCs w:val="28"/>
        </w:rPr>
        <w:t>. В пособии используется мультисенсорный подход и применяются специальные наборы наглядно-практического материала.</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 xml:space="preserve">К примеру, многим детям с РАС сложно понять абстрактные понятия, такие как «количество». Шаблоны, включенные в </w:t>
      </w:r>
      <w:proofErr w:type="spellStart"/>
      <w:r w:rsidRPr="00360737">
        <w:rPr>
          <w:rFonts w:ascii="Times New Roman" w:hAnsi="Times New Roman" w:cs="Times New Roman"/>
          <w:sz w:val="28"/>
          <w:szCs w:val="28"/>
        </w:rPr>
        <w:t>Нумикон</w:t>
      </w:r>
      <w:proofErr w:type="spellEnd"/>
      <w:r w:rsidRPr="00360737">
        <w:rPr>
          <w:rFonts w:ascii="Times New Roman" w:hAnsi="Times New Roman" w:cs="Times New Roman"/>
          <w:sz w:val="28"/>
          <w:szCs w:val="28"/>
        </w:rPr>
        <w:t>, помогают детям установить связь между числом и количеством, которое оно обозначает.</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 xml:space="preserve">При обучении детей с трудностями овладения математикой традиционно используют специализированную линейку — абак. Такая линейка применяется для обучения счету и выполнению арифметических действий, однако требует </w:t>
      </w:r>
      <w:r w:rsidRPr="00360737">
        <w:rPr>
          <w:rFonts w:ascii="Times New Roman" w:hAnsi="Times New Roman" w:cs="Times New Roman"/>
          <w:sz w:val="28"/>
          <w:szCs w:val="28"/>
        </w:rPr>
        <w:lastRenderedPageBreak/>
        <w:t xml:space="preserve">проведения дополнительного обучения ее использованию и хорошо развитых </w:t>
      </w:r>
      <w:proofErr w:type="spellStart"/>
      <w:r w:rsidRPr="00360737">
        <w:rPr>
          <w:rFonts w:ascii="Times New Roman" w:hAnsi="Times New Roman" w:cs="Times New Roman"/>
          <w:sz w:val="28"/>
          <w:szCs w:val="28"/>
        </w:rPr>
        <w:t>мелкомоторных</w:t>
      </w:r>
      <w:proofErr w:type="spellEnd"/>
      <w:r w:rsidRPr="00360737">
        <w:rPr>
          <w:rFonts w:ascii="Times New Roman" w:hAnsi="Times New Roman" w:cs="Times New Roman"/>
          <w:sz w:val="28"/>
          <w:szCs w:val="28"/>
        </w:rPr>
        <w:t xml:space="preserve"> навыков. При формировании графических навыков возможно применение специального тренажера для письма. Эффект тренажера основан на включении в процессе письма дополнительно к </w:t>
      </w:r>
      <w:proofErr w:type="gramStart"/>
      <w:r w:rsidRPr="00360737">
        <w:rPr>
          <w:rFonts w:ascii="Times New Roman" w:hAnsi="Times New Roman" w:cs="Times New Roman"/>
          <w:sz w:val="28"/>
          <w:szCs w:val="28"/>
        </w:rPr>
        <w:t>зрительному</w:t>
      </w:r>
      <w:proofErr w:type="gramEnd"/>
      <w:r w:rsidRPr="00360737">
        <w:rPr>
          <w:rFonts w:ascii="Times New Roman" w:hAnsi="Times New Roman" w:cs="Times New Roman"/>
          <w:sz w:val="28"/>
          <w:szCs w:val="28"/>
        </w:rPr>
        <w:t xml:space="preserve"> кинестетического анализатора.</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К специальным приспособлениям можно отнести и разрабатываемые учителями таблицы для выполнения вычислений в столбик, планшеты для решения примеров и задач и другие. При обучении детей с аутизмом особое внимание следует уделить подбору специальных рабочих тетрадей, учебных материалов и учебников. На данный момент существует немалое количество пособий, так или иначе адаптированных под детей с различными трудностями: прописи для левшей, прописи для детей с моторными трудностями.</w:t>
      </w:r>
    </w:p>
    <w:p w:rsidR="00096EF9" w:rsidRPr="00360737"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Так, например, при работе с детьми со сниженным темпом письма целесообразно использовать листы с упражнениями, требующие минимального заполнения. Также существуют тетради с готовыми заданиями, которые возможно использовать на уроке. Однако наибольший эффект достигается при адаптации материалов под конкретные нужды ученика.</w:t>
      </w:r>
    </w:p>
    <w:p w:rsidR="00096EF9" w:rsidRPr="00096EF9" w:rsidRDefault="00096EF9" w:rsidP="00360737">
      <w:pPr>
        <w:pStyle w:val="a4"/>
        <w:jc w:val="both"/>
        <w:rPr>
          <w:rFonts w:ascii="Times New Roman" w:hAnsi="Times New Roman" w:cs="Times New Roman"/>
          <w:sz w:val="28"/>
          <w:szCs w:val="28"/>
        </w:rPr>
      </w:pPr>
      <w:r w:rsidRPr="00360737">
        <w:rPr>
          <w:rFonts w:ascii="Times New Roman" w:hAnsi="Times New Roman" w:cs="Times New Roman"/>
          <w:sz w:val="28"/>
          <w:szCs w:val="28"/>
        </w:rPr>
        <w:t>Что касается учебников. Для овладения программным материалом могут использоваться учебники для специальных (коррекционных) учреждений. Большинство тем в данных учебниках идентичны темам в основной программе, но материал представлен более схематично и наглядно. Однако полностью использовать данный учебник не представляется возможным, особенно при условии подключения ребёнка к общеобразовательному классу. В этом случае эффективнее всего адаптировать материалы программы общеобразовательного класса. Внося изменения в структуру преподнесения материала, формулировки, величину текста и расположение его на листе.</w:t>
      </w:r>
    </w:p>
    <w:p w:rsidR="00415195" w:rsidRPr="00096EF9" w:rsidRDefault="00415195" w:rsidP="00360737">
      <w:pPr>
        <w:pStyle w:val="a4"/>
        <w:jc w:val="both"/>
        <w:rPr>
          <w:rFonts w:ascii="Times New Roman" w:hAnsi="Times New Roman" w:cs="Times New Roman"/>
          <w:sz w:val="28"/>
          <w:szCs w:val="28"/>
        </w:rPr>
      </w:pPr>
    </w:p>
    <w:sectPr w:rsidR="00415195" w:rsidRPr="00096EF9" w:rsidSect="00360737">
      <w:pgSz w:w="11906" w:h="16838"/>
      <w:pgMar w:top="426"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E0D"/>
    <w:multiLevelType w:val="multilevel"/>
    <w:tmpl w:val="EBFEF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15F85"/>
    <w:multiLevelType w:val="multilevel"/>
    <w:tmpl w:val="5792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F2156"/>
    <w:multiLevelType w:val="multilevel"/>
    <w:tmpl w:val="21D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A15F4"/>
    <w:multiLevelType w:val="multilevel"/>
    <w:tmpl w:val="DBA27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DB59AF"/>
    <w:multiLevelType w:val="multilevel"/>
    <w:tmpl w:val="BBCAD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8F73E7"/>
    <w:multiLevelType w:val="multilevel"/>
    <w:tmpl w:val="634A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EF4FF0"/>
    <w:multiLevelType w:val="multilevel"/>
    <w:tmpl w:val="D19E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E2447"/>
    <w:multiLevelType w:val="multilevel"/>
    <w:tmpl w:val="F3B2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C32"/>
    <w:rsid w:val="00096EF9"/>
    <w:rsid w:val="00281DBB"/>
    <w:rsid w:val="00310CDE"/>
    <w:rsid w:val="00360737"/>
    <w:rsid w:val="00415195"/>
    <w:rsid w:val="00495C32"/>
    <w:rsid w:val="004E0646"/>
    <w:rsid w:val="00702F3C"/>
    <w:rsid w:val="00871347"/>
    <w:rsid w:val="00965AD3"/>
    <w:rsid w:val="00A2149B"/>
    <w:rsid w:val="00A57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96E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1665789">
      <w:bodyDiv w:val="1"/>
      <w:marLeft w:val="0"/>
      <w:marRight w:val="0"/>
      <w:marTop w:val="0"/>
      <w:marBottom w:val="0"/>
      <w:divBdr>
        <w:top w:val="none" w:sz="0" w:space="0" w:color="auto"/>
        <w:left w:val="none" w:sz="0" w:space="0" w:color="auto"/>
        <w:bottom w:val="none" w:sz="0" w:space="0" w:color="auto"/>
        <w:right w:val="none" w:sz="0" w:space="0" w:color="auto"/>
      </w:divBdr>
      <w:divsChild>
        <w:div w:id="759252926">
          <w:marLeft w:val="0"/>
          <w:marRight w:val="0"/>
          <w:marTop w:val="0"/>
          <w:marBottom w:val="0"/>
          <w:divBdr>
            <w:top w:val="none" w:sz="0" w:space="0" w:color="auto"/>
            <w:left w:val="none" w:sz="0" w:space="0" w:color="auto"/>
            <w:bottom w:val="none" w:sz="0" w:space="0" w:color="auto"/>
            <w:right w:val="none" w:sz="0" w:space="0" w:color="auto"/>
          </w:divBdr>
          <w:divsChild>
            <w:div w:id="589509390">
              <w:marLeft w:val="0"/>
              <w:marRight w:val="0"/>
              <w:marTop w:val="0"/>
              <w:marBottom w:val="0"/>
              <w:divBdr>
                <w:top w:val="none" w:sz="0" w:space="0" w:color="auto"/>
                <w:left w:val="none" w:sz="0" w:space="0" w:color="auto"/>
                <w:bottom w:val="none" w:sz="0" w:space="0" w:color="auto"/>
                <w:right w:val="none" w:sz="0" w:space="0" w:color="auto"/>
              </w:divBdr>
              <w:divsChild>
                <w:div w:id="41174735">
                  <w:marLeft w:val="0"/>
                  <w:marRight w:val="0"/>
                  <w:marTop w:val="0"/>
                  <w:marBottom w:val="0"/>
                  <w:divBdr>
                    <w:top w:val="none" w:sz="0" w:space="0" w:color="auto"/>
                    <w:left w:val="none" w:sz="0" w:space="0" w:color="auto"/>
                    <w:bottom w:val="none" w:sz="0" w:space="0" w:color="auto"/>
                    <w:right w:val="none" w:sz="0" w:space="0" w:color="auto"/>
                  </w:divBdr>
                  <w:divsChild>
                    <w:div w:id="1281762413">
                      <w:marLeft w:val="0"/>
                      <w:marRight w:val="0"/>
                      <w:marTop w:val="0"/>
                      <w:marBottom w:val="0"/>
                      <w:divBdr>
                        <w:top w:val="none" w:sz="0" w:space="0" w:color="auto"/>
                        <w:left w:val="none" w:sz="0" w:space="0" w:color="auto"/>
                        <w:bottom w:val="none" w:sz="0" w:space="0" w:color="auto"/>
                        <w:right w:val="none" w:sz="0" w:space="0" w:color="auto"/>
                      </w:divBdr>
                      <w:divsChild>
                        <w:div w:id="1059596806">
                          <w:marLeft w:val="0"/>
                          <w:marRight w:val="0"/>
                          <w:marTop w:val="0"/>
                          <w:marBottom w:val="300"/>
                          <w:divBdr>
                            <w:top w:val="none" w:sz="0" w:space="0" w:color="auto"/>
                            <w:left w:val="none" w:sz="0" w:space="0" w:color="auto"/>
                            <w:bottom w:val="none" w:sz="0" w:space="0" w:color="auto"/>
                            <w:right w:val="none" w:sz="0" w:space="0" w:color="auto"/>
                          </w:divBdr>
                          <w:divsChild>
                            <w:div w:id="282536194">
                              <w:marLeft w:val="0"/>
                              <w:marRight w:val="0"/>
                              <w:marTop w:val="0"/>
                              <w:marBottom w:val="0"/>
                              <w:divBdr>
                                <w:top w:val="none" w:sz="0" w:space="0" w:color="auto"/>
                                <w:left w:val="none" w:sz="0" w:space="0" w:color="auto"/>
                                <w:bottom w:val="none" w:sz="0" w:space="0" w:color="auto"/>
                                <w:right w:val="none" w:sz="0" w:space="0" w:color="auto"/>
                              </w:divBdr>
                              <w:divsChild>
                                <w:div w:id="1309506355">
                                  <w:marLeft w:val="0"/>
                                  <w:marRight w:val="0"/>
                                  <w:marTop w:val="0"/>
                                  <w:marBottom w:val="0"/>
                                  <w:divBdr>
                                    <w:top w:val="none" w:sz="0" w:space="0" w:color="auto"/>
                                    <w:left w:val="none" w:sz="0" w:space="0" w:color="auto"/>
                                    <w:bottom w:val="none" w:sz="0" w:space="0" w:color="auto"/>
                                    <w:right w:val="none" w:sz="0" w:space="0" w:color="auto"/>
                                  </w:divBdr>
                                  <w:divsChild>
                                    <w:div w:id="381489222">
                                      <w:marLeft w:val="0"/>
                                      <w:marRight w:val="0"/>
                                      <w:marTop w:val="0"/>
                                      <w:marBottom w:val="0"/>
                                      <w:divBdr>
                                        <w:top w:val="none" w:sz="0" w:space="0" w:color="auto"/>
                                        <w:left w:val="none" w:sz="0" w:space="0" w:color="auto"/>
                                        <w:bottom w:val="none" w:sz="0" w:space="0" w:color="auto"/>
                                        <w:right w:val="none" w:sz="0" w:space="0" w:color="auto"/>
                                      </w:divBdr>
                                      <w:divsChild>
                                        <w:div w:id="10496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4228</Words>
  <Characters>24101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education</cp:lastModifiedBy>
  <cp:revision>5</cp:revision>
  <dcterms:created xsi:type="dcterms:W3CDTF">2019-06-01T05:39:00Z</dcterms:created>
  <dcterms:modified xsi:type="dcterms:W3CDTF">2021-04-15T12:11:00Z</dcterms:modified>
</cp:coreProperties>
</file>