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48" w:rsidRDefault="00224F48" w:rsidP="00224F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4F48" w:rsidRDefault="00224F48" w:rsidP="00224F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4F48" w:rsidRDefault="00224F48" w:rsidP="00224F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4F48" w:rsidRDefault="00224F48" w:rsidP="00224F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4F48" w:rsidRDefault="00224F48" w:rsidP="00224F4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24F48" w:rsidRDefault="00224F48" w:rsidP="00224F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4F48" w:rsidRDefault="00224F48" w:rsidP="00224F4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Интерактивные методы обучения</w:t>
      </w:r>
    </w:p>
    <w:p w:rsidR="00224F48" w:rsidRDefault="00224F48" w:rsidP="00224F4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средство активизации познавательной</w:t>
      </w:r>
    </w:p>
    <w:p w:rsidR="00224F48" w:rsidRDefault="00224F48" w:rsidP="00224F4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деятельности обучающи</w:t>
      </w:r>
      <w:r>
        <w:rPr>
          <w:rFonts w:ascii="Times New Roman" w:hAnsi="Times New Roman"/>
          <w:sz w:val="32"/>
          <w:szCs w:val="32"/>
        </w:rPr>
        <w:t>х</w:t>
      </w:r>
      <w:r>
        <w:rPr>
          <w:rFonts w:ascii="Times New Roman" w:hAnsi="Times New Roman"/>
          <w:sz w:val="32"/>
          <w:szCs w:val="32"/>
        </w:rPr>
        <w:t>ся начальных классов.</w:t>
      </w:r>
    </w:p>
    <w:p w:rsidR="00224F48" w:rsidRDefault="00224F48" w:rsidP="00224F4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224F48" w:rsidRDefault="00224F48" w:rsidP="00224F4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224F48" w:rsidRDefault="00224F48" w:rsidP="00224F4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Работу выполнила:</w:t>
      </w:r>
    </w:p>
    <w:p w:rsidR="00224F48" w:rsidRDefault="00224F48" w:rsidP="00224F4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Котова Вера Владимировна</w:t>
      </w:r>
    </w:p>
    <w:p w:rsidR="00224F48" w:rsidRDefault="00224F48" w:rsidP="00224F4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учитель начальных классов</w:t>
      </w:r>
    </w:p>
    <w:p w:rsidR="00224F48" w:rsidRPr="00A84A10" w:rsidRDefault="00224F48" w:rsidP="00224F4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МБ НОУ «Гимназия №48»</w:t>
      </w:r>
    </w:p>
    <w:p w:rsidR="00224F48" w:rsidRDefault="00224F48" w:rsidP="00224F4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224F48" w:rsidRDefault="00224F48" w:rsidP="00224F48">
      <w:pPr>
        <w:rPr>
          <w:rFonts w:ascii="Times New Roman" w:hAnsi="Times New Roman"/>
          <w:sz w:val="28"/>
          <w:szCs w:val="28"/>
        </w:rPr>
      </w:pPr>
    </w:p>
    <w:p w:rsidR="00224F48" w:rsidRDefault="00224F48" w:rsidP="00224F48">
      <w:pPr>
        <w:rPr>
          <w:rFonts w:ascii="Times New Roman" w:hAnsi="Times New Roman"/>
          <w:sz w:val="28"/>
          <w:szCs w:val="28"/>
        </w:rPr>
      </w:pPr>
    </w:p>
    <w:p w:rsidR="00224F48" w:rsidRDefault="00224F48" w:rsidP="00224F4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224F48" w:rsidRDefault="00224F48" w:rsidP="00224F4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4F48" w:rsidRDefault="00224F48" w:rsidP="00224F48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24F48" w:rsidRDefault="00224F48" w:rsidP="00224F4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Введение.</w:t>
      </w:r>
    </w:p>
    <w:p w:rsidR="00224F48" w:rsidRDefault="00224F48" w:rsidP="00224F48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Начальная школа - самоценный принципиально новый этап в жизни ребенка: начинается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</w:t>
      </w:r>
    </w:p>
    <w:p w:rsidR="00224F48" w:rsidRDefault="00224F48" w:rsidP="00224F4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Современные дети сильно изменились по сравнению с тем временем, когда создавалась ныне действующая система образования. В первую очередь изменилась социальная ситуация развития детей нынешнего века:</w:t>
      </w:r>
    </w:p>
    <w:p w:rsidR="00224F48" w:rsidRDefault="00224F48" w:rsidP="00224F4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Резко возросла информированность детей.</w:t>
      </w:r>
    </w:p>
    <w:p w:rsidR="00224F48" w:rsidRDefault="00224F48" w:rsidP="00224F4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Современные дети мало читают, особенно классическую художественную литературу. Непосредственным следствием низкой культуры чтения становятся трудности обучения в школе, связанные с невозможностью смыслового анализа текста различных жанров, </w:t>
      </w:r>
      <w:proofErr w:type="spellStart"/>
      <w:r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внутреннего плана действий; трудности развития логического мышления и воображения.</w:t>
      </w:r>
    </w:p>
    <w:p w:rsidR="00224F48" w:rsidRDefault="00224F48" w:rsidP="00224F4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жизнедеятельности современных детей характерна ограниченность общения со сверстниками. Игры, совместная деятельность и сотрудничество детей со сверстниками часто оказываются недоступны для младших школьников. Это обстоятельство значительно затрудняет усвоение детьми системы моральных норм и нравственных принципов, препятствует формированию коммуникативной компетентности, эмоциональной отзывчивости.</w:t>
      </w:r>
    </w:p>
    <w:p w:rsidR="00224F48" w:rsidRDefault="00224F48" w:rsidP="00224F4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современных детей не участвуют в деятельности детских организаций и соответственно лишены возможности приобрести опыт лидерства и работы в команде, сотрудничества и взаимопомощи, работы на социальное благо и благо своего товарища, близких людей.</w:t>
      </w:r>
    </w:p>
    <w:p w:rsidR="00224F48" w:rsidRDefault="00224F48" w:rsidP="00224F4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Наблюдается поляризация детей по уровню умственного и познавательного развития, сформированности познавательных </w:t>
      </w:r>
      <w:r>
        <w:rPr>
          <w:rFonts w:ascii="Times New Roman" w:hAnsi="Times New Roman"/>
          <w:sz w:val="28"/>
          <w:szCs w:val="28"/>
        </w:rPr>
        <w:lastRenderedPageBreak/>
        <w:t>интересов и инициативы. Наряду с ростом удельного веса группы одаренных и способных детей все большее число ребят попадают в категорию группы риска - детей «интеллектуально пассивных»,        « часто болеющих»,  детей « с трудностями обучения», и просто трудных и проблемных детей. Повышенная уязвимость детей группы риска требует совершенствования образовательного процесса с учетом необходимости социальной и психолого-педагогической компенсации трудностей развития.</w:t>
      </w:r>
    </w:p>
    <w:p w:rsidR="00224F48" w:rsidRDefault="00224F48" w:rsidP="00224F4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дети более открыто выражают и отстаивают свое мнение,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пытывают сомнение в авторитетах, готовы к принятию нового опыта и исследованию мира. Вместе с тем не редко наблюдается снижение доверия к миру, дети чаще испытывают чувство враждебности, трев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ги, неуверенности.</w:t>
      </w:r>
    </w:p>
    <w:p w:rsidR="00224F48" w:rsidRPr="005D32F1" w:rsidRDefault="00224F48" w:rsidP="00224F4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основе вышеизложенного возникает необходимость решения важной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дагогической проблемы – </w:t>
      </w:r>
      <w:r>
        <w:rPr>
          <w:rFonts w:ascii="Times New Roman" w:hAnsi="Times New Roman"/>
          <w:b/>
          <w:sz w:val="28"/>
          <w:szCs w:val="28"/>
        </w:rPr>
        <w:t>развития личности ребенка на основе развития компетенций</w:t>
      </w:r>
      <w:r>
        <w:rPr>
          <w:rFonts w:ascii="Times New Roman" w:hAnsi="Times New Roman"/>
          <w:sz w:val="28"/>
          <w:szCs w:val="28"/>
        </w:rPr>
        <w:t xml:space="preserve">. Анализ ФГОС НОО второго поколения утверждает актуальность данной темы. </w:t>
      </w:r>
    </w:p>
    <w:p w:rsidR="00224F48" w:rsidRPr="005D32F1" w:rsidRDefault="00224F48" w:rsidP="00224F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Основы интерактивных методов обучения.</w:t>
      </w:r>
    </w:p>
    <w:p w:rsidR="00224F48" w:rsidRDefault="00224F48" w:rsidP="00224F48">
      <w:pPr>
        <w:pStyle w:val="a5"/>
        <w:spacing w:after="0" w:line="36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Сегодня начальное образование закладывает основу формирования учебной деятельности ребенка - систему учебных и познавательных мотивов, умение принимать, сохранять, реализовывать учебные цели, планировать, контр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лировать и оценивать учебные действия и их результат. Именно начальная 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пень школьного обучения должна обеспечить познавательную мотивацию и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тересы учащихся, готовность и способность к сотрудничеству и совместной деятельности учения с учителем и одноклассниками, сформировать основы нравственного поведения, определяющего отношения личности с обществом и окружающими людьми.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Особенностью содержания современного начального образования является не только ответ на вопрос, что ученик должен знать, но и формирование 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версальных учебных действий в личностных, </w:t>
      </w:r>
      <w:r>
        <w:rPr>
          <w:rFonts w:ascii="Times New Roman" w:hAnsi="Times New Roman"/>
          <w:sz w:val="28"/>
          <w:szCs w:val="28"/>
        </w:rPr>
        <w:lastRenderedPageBreak/>
        <w:t>коммуникативных познавател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ных, регулятивных сферах, обеспечивающих способность к организации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стоятельной учебной деятельности.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младшем школьном возрасте продолжается социально-личностное развитие ребенка.  Этот возрастной период характеризуется появлением достато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 осознанной системы представлений об окружающих людях, социальных и межличностных отношений о себе, о нравственно-этических нормах, на основе которых строятся взаимоотношения со сверстниками и взрослыми, близкими и чужими людьми. Самооценка ребенка, оставаясь достаточно оптимистической и высокой, становится все более объективной и самокритичной. Уровень сфо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мированности УУД в полной мере зависит от способов организации учебной деятельности и сотрудничества, познавательной, творческой, художественно-эстетической и коммуникативной деятельности школьника.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Роль начальной школы трудно переоценить. В последние годы усилилась активность учителей начальных классов в направлении поиска путей улучш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обучения и воспитания младших школьников. Я вижу эти пути в изменении направленности учебно-воспитательного процесса, в его ориентации на созд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условий для развития личности каждого ребенка, что соответствует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цепции государственных стандартов общего образования (второго поколения).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Все более значимым становится </w:t>
      </w:r>
      <w:r>
        <w:rPr>
          <w:rFonts w:ascii="Times New Roman" w:hAnsi="Times New Roman"/>
          <w:b/>
          <w:sz w:val="28"/>
          <w:szCs w:val="28"/>
        </w:rPr>
        <w:t>развивающий потенциал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тельных стандартов, обеспечивающий существование и развитие системы </w:t>
      </w:r>
      <w:proofErr w:type="gramStart"/>
      <w:r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условиях быстро меняющейся образовательной среды.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Ориентация образовательных стандартов на результат делает понятие результата образования принципиальным элементом концепции.           Пон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мание результата зависит от той парадигмы, в рамках которой рассматривается образование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. Стандарты первого поколения были созданы в рамках в основном 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знаниевой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 парадигмы</w:t>
      </w:r>
      <w:r>
        <w:rPr>
          <w:rFonts w:ascii="Times New Roman" w:hAnsi="Times New Roman"/>
          <w:color w:val="000000"/>
          <w:sz w:val="28"/>
          <w:szCs w:val="28"/>
        </w:rPr>
        <w:t>, в которой целью образования являлась передача учащемуся определенной суммы знаний, репродукция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которых объявлялась главным элементом образовательного процесса. Этим объясняется ведущая роль «Обязательного минимума содержания образовательных программ» в конструкции этих стандартов.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отечественной психолого-педагогической науке глубоко разработана альтернативная </w:t>
      </w:r>
      <w:proofErr w:type="spellStart"/>
      <w:r>
        <w:rPr>
          <w:rFonts w:ascii="Times New Roman" w:hAnsi="Times New Roman"/>
          <w:b/>
          <w:sz w:val="28"/>
          <w:szCs w:val="28"/>
        </w:rPr>
        <w:t>деятельностная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парадигма образования</w:t>
      </w:r>
      <w:r>
        <w:rPr>
          <w:rFonts w:ascii="Times New Roman" w:hAnsi="Times New Roman"/>
          <w:sz w:val="28"/>
          <w:szCs w:val="28"/>
        </w:rPr>
        <w:t>, постулирующая в качестве цели образования развитие личности учащегося на основе освоения способов деятельности.</w:t>
      </w:r>
      <w:r>
        <w:rPr>
          <w:rFonts w:ascii="Times New Roman" w:hAnsi="Times New Roman"/>
          <w:sz w:val="28"/>
          <w:szCs w:val="28"/>
        </w:rPr>
        <w:tab/>
        <w:t xml:space="preserve">Особенностью реализации </w:t>
      </w:r>
      <w:proofErr w:type="spellStart"/>
      <w:r>
        <w:rPr>
          <w:rFonts w:ascii="Times New Roman" w:hAnsi="Times New Roman"/>
          <w:b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подхода</w:t>
      </w:r>
      <w:r>
        <w:rPr>
          <w:rFonts w:ascii="Times New Roman" w:hAnsi="Times New Roman"/>
          <w:sz w:val="28"/>
          <w:szCs w:val="28"/>
        </w:rPr>
        <w:t xml:space="preserve"> является то, что цели общего образования представляются в виде системы 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чевых задач, которые должны уметь решать учащиеся в результате обучения.       </w:t>
      </w:r>
      <w:r>
        <w:rPr>
          <w:rFonts w:ascii="Times New Roman" w:hAnsi="Times New Roman"/>
          <w:b/>
          <w:sz w:val="28"/>
          <w:szCs w:val="28"/>
        </w:rPr>
        <w:t>Ключевые задачи</w:t>
      </w:r>
      <w:r>
        <w:rPr>
          <w:rFonts w:ascii="Times New Roman" w:hAnsi="Times New Roman"/>
          <w:sz w:val="28"/>
          <w:szCs w:val="28"/>
        </w:rPr>
        <w:t xml:space="preserve"> отражают направления формирования качеств личности (т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кое построение целей позволяет обосновать не только способы действий,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рые должны быть сформированы в учебном процессе, но и содержание обуч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ния). При таком подходе учебный предмет строится как система сущностных знаний, существенных свойств и отношений, характерных для определенной предметной области.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Актуализация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при разработке Концепции ста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дартов второго поколения обусловлена тем, что последовательная реализация повышает эффективность образования по следующим показателям:</w:t>
      </w:r>
    </w:p>
    <w:p w:rsidR="00224F48" w:rsidRDefault="00224F48" w:rsidP="00224F4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придание результатам обучения более </w:t>
      </w:r>
      <w:proofErr w:type="spellStart"/>
      <w:r>
        <w:rPr>
          <w:rFonts w:ascii="Times New Roman" w:hAnsi="Times New Roman"/>
          <w:sz w:val="28"/>
          <w:szCs w:val="28"/>
        </w:rPr>
        <w:t>операционального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тера;</w:t>
      </w:r>
    </w:p>
    <w:p w:rsidR="00224F48" w:rsidRDefault="00224F48" w:rsidP="00224F4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гибкое и прочное усвоение знаний учащимися, возмо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ность их самостоятельного движения в изучаемой области;</w:t>
      </w:r>
    </w:p>
    <w:p w:rsidR="00224F48" w:rsidRDefault="00224F48" w:rsidP="00224F4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дифференцированного обучения с сохранением единой структуры теоретических знаний;</w:t>
      </w:r>
    </w:p>
    <w:p w:rsidR="00224F48" w:rsidRDefault="00224F48" w:rsidP="00224F4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существенное повышение мотивации и интереса к учению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24F48" w:rsidRDefault="00224F48" w:rsidP="00224F4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общекультурного и личностного развития. 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proofErr w:type="spellStart"/>
      <w:r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 xml:space="preserve">  позволяет выделить основные результаты обучения и воспитания, выраженные в терминах ключевых задач и способов действий, которые должны уметь выполнять учащиеся. Эти задачи должны быть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ложены в основу выбора и структурирования содержания образования. 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Содержание ключевых задач</w:t>
      </w:r>
      <w:r>
        <w:rPr>
          <w:rFonts w:ascii="Times New Roman" w:hAnsi="Times New Roman"/>
          <w:sz w:val="28"/>
          <w:szCs w:val="28"/>
        </w:rPr>
        <w:t xml:space="preserve"> отражает направления формирования комп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тенций и в совокупности определяет результат общего образования: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Личностная компетенция</w:t>
      </w:r>
      <w:r>
        <w:rPr>
          <w:rFonts w:ascii="Times New Roman" w:hAnsi="Times New Roman"/>
          <w:sz w:val="28"/>
          <w:szCs w:val="28"/>
        </w:rPr>
        <w:t xml:space="preserve"> – развитие индивидуальных нравственных, эм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циональных, эстетических и физических установок и качеств.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Социальная компетенция</w:t>
      </w:r>
      <w:r>
        <w:rPr>
          <w:rFonts w:ascii="Times New Roman" w:hAnsi="Times New Roman"/>
          <w:sz w:val="28"/>
          <w:szCs w:val="28"/>
        </w:rPr>
        <w:t xml:space="preserve"> – воспитание гражданских, демократических и патриотических убеждений, освоение основных социальных практик.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Общекультурная компетенция</w:t>
      </w:r>
      <w:r>
        <w:rPr>
          <w:rFonts w:ascii="Times New Roman" w:hAnsi="Times New Roman"/>
          <w:sz w:val="28"/>
          <w:szCs w:val="28"/>
        </w:rPr>
        <w:t xml:space="preserve"> – освоение основ отечественной и мировой культуры.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Интеллектуальная компетенция</w:t>
      </w:r>
      <w:r>
        <w:rPr>
          <w:rFonts w:ascii="Times New Roman" w:hAnsi="Times New Roman"/>
          <w:sz w:val="28"/>
          <w:szCs w:val="28"/>
        </w:rPr>
        <w:t xml:space="preserve"> – развитие интеллектуальных качеств личности, освоение основ наук.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Коммуникативная компетенция</w:t>
      </w:r>
      <w:r>
        <w:rPr>
          <w:rFonts w:ascii="Times New Roman" w:hAnsi="Times New Roman"/>
          <w:sz w:val="28"/>
          <w:szCs w:val="28"/>
        </w:rPr>
        <w:t xml:space="preserve"> – формирование способности и готовн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свободно осуществлять коммуникацию и общение на русском, родном и иностранных языках, овладение современными средствами коммуникации.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Личностно - ориентированный подход в образовательном процессе помогают обеспечить интерактивные методы обучения.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Применяя на уроках  </w:t>
      </w:r>
      <w:r>
        <w:rPr>
          <w:rFonts w:ascii="Times New Roman" w:hAnsi="Times New Roman"/>
          <w:b/>
          <w:color w:val="000000"/>
          <w:sz w:val="28"/>
          <w:szCs w:val="28"/>
        </w:rPr>
        <w:t>интерактивные методы обучения</w:t>
      </w:r>
      <w:r>
        <w:rPr>
          <w:rFonts w:ascii="Times New Roman" w:hAnsi="Times New Roman"/>
          <w:color w:val="000000"/>
          <w:sz w:val="28"/>
          <w:szCs w:val="28"/>
        </w:rPr>
        <w:t>, мы добиваемся  новых возможностей, связанных, прежде всего, с налаживанием межличнос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взаимодействия путем внешнего диалога в процессе усвоения учебного материала. Действительно, между учащимися в группе  неизбежно возникают определенные межличностные взаимоотношения; и от того, какими они будут, во многом зависит успешность их учебной деятельности. Умелая организация взаимодействия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основе учебного материала  становится мо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ным фактором повышения эффективности учебной деятельности в целом.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Применяя  интерактивные формы и методы обучения, я ставлю перед собой ряд важнейших образовательных целей: 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стимулировать мотивацию и интерес в области изучаемых предметов и в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щеобразовательном плане;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повышать уровень активности и самостоятельности </w:t>
      </w:r>
      <w:proofErr w:type="gramStart"/>
      <w:r>
        <w:rPr>
          <w:rFonts w:ascii="Times New Roman" w:hAnsi="Times New Roman"/>
          <w:sz w:val="28"/>
          <w:szCs w:val="28"/>
        </w:rPr>
        <w:t>обучаемых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навыки анализа, критичности мышления, взаимодействия, комм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никации;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изменение установок (на сотрудничество, </w:t>
      </w:r>
      <w:proofErr w:type="spellStart"/>
      <w:r>
        <w:rPr>
          <w:rFonts w:ascii="Times New Roman" w:hAnsi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/>
          <w:sz w:val="28"/>
          <w:szCs w:val="28"/>
        </w:rPr>
        <w:t>) и социальных ценностей;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-саморазвитие и развитие благодаря активизации </w:t>
      </w:r>
      <w:proofErr w:type="spellStart"/>
      <w:r>
        <w:rPr>
          <w:rFonts w:ascii="Times New Roman" w:hAnsi="Times New Roman"/>
          <w:sz w:val="28"/>
          <w:szCs w:val="28"/>
        </w:rPr>
        <w:t>мыследеятельности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диалогическому взаимодействию с преподавателем и другими участниками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вательного процесса.   </w:t>
      </w:r>
    </w:p>
    <w:p w:rsidR="00224F48" w:rsidRDefault="00224F48" w:rsidP="00224F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 интерактивного обучения.</w:t>
      </w:r>
    </w:p>
    <w:p w:rsidR="00224F48" w:rsidRDefault="00224F48" w:rsidP="00224F48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Из данных схем видно, что методы обучения можно подразделить на три обобщенные группы:</w:t>
      </w:r>
      <w:r>
        <w:rPr>
          <w:rFonts w:ascii="Times New Roman" w:eastAsia="Times New Roman" w:hAnsi="Times New Roman"/>
          <w:sz w:val="28"/>
          <w:szCs w:val="28"/>
        </w:rPr>
        <w:br/>
        <w:t>1.Пассивный метод;</w:t>
      </w:r>
      <w:r>
        <w:rPr>
          <w:rFonts w:ascii="Times New Roman" w:eastAsia="Times New Roman" w:hAnsi="Times New Roman"/>
          <w:sz w:val="28"/>
          <w:szCs w:val="28"/>
        </w:rPr>
        <w:br/>
        <w:t>2. Активный метод;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3. Интерактивный метод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proofErr w:type="gramEnd"/>
      <w:r>
        <w:rPr>
          <w:rFonts w:ascii="Times New Roman" w:eastAsia="Times New Roman" w:hAnsi="Times New Roman"/>
          <w:sz w:val="28"/>
          <w:szCs w:val="28"/>
        </w:rPr>
        <w:t>Каждый из них имеет свои особенности.</w:t>
      </w:r>
    </w:p>
    <w:p w:rsidR="00224F48" w:rsidRDefault="00224F48" w:rsidP="00224F48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noProof/>
          <w:color w:val="0000FF"/>
          <w:sz w:val="28"/>
          <w:szCs w:val="28"/>
        </w:rPr>
        <w:drawing>
          <wp:inline distT="0" distB="0" distL="0" distR="0">
            <wp:extent cx="3209925" cy="2085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85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48" w:rsidRDefault="00224F48" w:rsidP="00224F48">
      <w:pPr>
        <w:spacing w:after="0" w:line="360" w:lineRule="auto"/>
        <w:jc w:val="both"/>
      </w:pPr>
      <w:r w:rsidRPr="00215096">
        <w:rPr>
          <w:rFonts w:ascii="Times New Roman" w:eastAsia="Times New Roman" w:hAnsi="Times New Roman"/>
          <w:bCs/>
          <w:color w:val="1F497D"/>
          <w:sz w:val="28"/>
          <w:szCs w:val="28"/>
          <w:u w:val="single"/>
        </w:rPr>
        <w:t>Пассивный метод</w:t>
      </w:r>
      <w:r>
        <w:rPr>
          <w:rFonts w:ascii="Times New Roman" w:eastAsia="Times New Roman" w:hAnsi="Times New Roman"/>
          <w:sz w:val="28"/>
          <w:szCs w:val="28"/>
        </w:rPr>
        <w:t xml:space="preserve"> (схема 1) – это форма взаимодействия учащихся и учителя,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которой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учитель является основным действующим лицом и управляющим х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дом урока, а учащиеся выступают в роли пассивных слушателей, подчиненных директивам учителя. Связь учителя с учащимися в пассивных </w:t>
      </w:r>
      <w:r>
        <w:rPr>
          <w:rFonts w:ascii="Times New Roman" w:eastAsia="Times New Roman" w:hAnsi="Times New Roman"/>
          <w:sz w:val="28"/>
          <w:szCs w:val="28"/>
        </w:rPr>
        <w:lastRenderedPageBreak/>
        <w:t>уроках осущес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 xml:space="preserve">вляется посредством опросов,  контрольных работ, тестов и т. д. С точки зрения современных </w:t>
      </w:r>
      <w:hyperlink r:id="rId6" w:history="1">
        <w:r w:rsidRPr="00215096">
          <w:rPr>
            <w:rStyle w:val="a3"/>
            <w:rFonts w:ascii="Times New Roman" w:hAnsi="Times New Roman"/>
            <w:sz w:val="28"/>
            <w:szCs w:val="28"/>
          </w:rPr>
          <w:t>педагогических технологий</w:t>
        </w:r>
      </w:hyperlink>
      <w:r w:rsidRPr="0021509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15096">
        <w:rPr>
          <w:rFonts w:ascii="Times New Roman" w:eastAsia="Times New Roman" w:hAnsi="Times New Roman"/>
          <w:sz w:val="28"/>
          <w:szCs w:val="28"/>
        </w:rPr>
        <w:t>и эф</w:t>
      </w:r>
      <w:r>
        <w:rPr>
          <w:rFonts w:ascii="Times New Roman" w:eastAsia="Times New Roman" w:hAnsi="Times New Roman"/>
          <w:sz w:val="28"/>
          <w:szCs w:val="28"/>
        </w:rPr>
        <w:t>фективности усвоения учащим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ся учебного материала пассивный метод считается самым неэффективным.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noProof/>
          <w:color w:val="0000FF"/>
          <w:sz w:val="28"/>
          <w:szCs w:val="28"/>
        </w:rPr>
        <w:drawing>
          <wp:inline distT="0" distB="0" distL="0" distR="0">
            <wp:extent cx="3209925" cy="2162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6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48" w:rsidRDefault="00224F48" w:rsidP="00224F4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hyperlink r:id="rId8" w:history="1">
        <w:r w:rsidRPr="00215096">
          <w:rPr>
            <w:rStyle w:val="a3"/>
            <w:rFonts w:ascii="Times New Roman" w:hAnsi="Times New Roman"/>
            <w:sz w:val="28"/>
            <w:szCs w:val="28"/>
          </w:rPr>
          <w:t>Активный метод</w:t>
        </w:r>
      </w:hyperlink>
      <w:r w:rsidRPr="00215096">
        <w:rPr>
          <w:rFonts w:ascii="Times New Roman" w:eastAsia="Times New Roman" w:hAnsi="Times New Roman"/>
          <w:color w:val="000000"/>
          <w:sz w:val="28"/>
          <w:szCs w:val="28"/>
        </w:rPr>
        <w:t xml:space="preserve"> (с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хема 2) – это форма взаимодействия учащихся и учителя, при которой учитель и учащиеся взаимодействуют друг с другом в ходе урока и учащиеся здесь не пассивные слушатели, а активные участники урока. Если в пассивном уроке основным действующим лицом и менеджером урока был уч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тель, то здесь учитель и учащиеся находятся на равных правах. Если пассивные методы предполагали </w:t>
      </w:r>
      <w:hyperlink r:id="rId9" w:history="1">
        <w:r w:rsidRPr="00215096">
          <w:rPr>
            <w:rStyle w:val="a3"/>
            <w:rFonts w:ascii="Times New Roman" w:hAnsi="Times New Roman"/>
            <w:sz w:val="28"/>
            <w:szCs w:val="28"/>
          </w:rPr>
          <w:t>авторитарный стиль</w:t>
        </w:r>
      </w:hyperlink>
      <w:r w:rsidRPr="00215096">
        <w:rPr>
          <w:rFonts w:ascii="Times New Roman" w:eastAsia="Times New Roman" w:hAnsi="Times New Roman"/>
          <w:color w:val="000000"/>
          <w:sz w:val="28"/>
          <w:szCs w:val="28"/>
        </w:rPr>
        <w:t xml:space="preserve"> взаимодей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ствия, то активные больше предполагают демократический стиль.</w:t>
      </w:r>
    </w:p>
    <w:p w:rsidR="00224F48" w:rsidRDefault="00224F48" w:rsidP="00224F4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4F48" w:rsidRDefault="00224F48" w:rsidP="00224F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FF"/>
          <w:sz w:val="28"/>
          <w:szCs w:val="28"/>
        </w:rPr>
        <w:drawing>
          <wp:inline distT="0" distB="0" distL="0" distR="0">
            <wp:extent cx="3209925" cy="21526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5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48" w:rsidRDefault="00224F48" w:rsidP="00224F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Основные методические инновации связаны сегодня с применением интера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тивных методов обучения.   Слово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интерактив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пришло к нам из английского от слова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interact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».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Inter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— это «взаимный»,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act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—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действовать. </w:t>
      </w:r>
      <w:r>
        <w:rPr>
          <w:rFonts w:ascii="Times New Roman" w:eastAsia="Times New Roman" w:hAnsi="Times New Roman"/>
          <w:sz w:val="28"/>
          <w:szCs w:val="28"/>
        </w:rPr>
        <w:br/>
      </w:r>
      <w:proofErr w:type="gramStart"/>
      <w:r w:rsidRPr="00215096">
        <w:rPr>
          <w:rFonts w:ascii="Times New Roman" w:eastAsia="Times New Roman" w:hAnsi="Times New Roman"/>
          <w:color w:val="1F497D"/>
          <w:sz w:val="28"/>
          <w:szCs w:val="28"/>
          <w:u w:val="single"/>
        </w:rPr>
        <w:t>Интерактивный</w:t>
      </w:r>
      <w:proofErr w:type="gramEnd"/>
      <w:r w:rsidRPr="00215096">
        <w:rPr>
          <w:rFonts w:ascii="Times New Roman" w:eastAsia="Times New Roman" w:hAnsi="Times New Roman"/>
          <w:color w:val="1F497D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— означает способность взаимодействовать или находится в режиме беседы, диалога с кем-либо (человеком) или чем-либо (например, компьютером). Следовательно, интерактивное обучение — это, прежде всего, диалоговое обучение, в ходе которого осуществляется взаимодействие преподав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теля и обучаемого.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t xml:space="preserve">Особенности </w:t>
      </w:r>
      <w:r>
        <w:rPr>
          <w:rFonts w:ascii="Times New Roman" w:eastAsia="Times New Roman" w:hAnsi="Times New Roman"/>
          <w:sz w:val="28"/>
          <w:szCs w:val="28"/>
        </w:rPr>
        <w:t xml:space="preserve">этого взаимодействия состоят в следующем: </w:t>
      </w:r>
    </w:p>
    <w:p w:rsidR="00224F48" w:rsidRDefault="00224F48" w:rsidP="00224F4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пребывание субъектов образования в одном смысловом пространстве; </w:t>
      </w:r>
    </w:p>
    <w:p w:rsidR="00224F48" w:rsidRDefault="00224F48" w:rsidP="00224F4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совместное погружение в проблемное поле решаемой задачи, т. е. вкл</w:t>
      </w:r>
      <w:r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 xml:space="preserve">чение в единое творческое пространство; </w:t>
      </w:r>
    </w:p>
    <w:p w:rsidR="00224F48" w:rsidRDefault="00224F48" w:rsidP="00224F4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согласованность в выборе средств и методов реализации решения задачи; </w:t>
      </w:r>
    </w:p>
    <w:p w:rsidR="00224F48" w:rsidRDefault="00224F48" w:rsidP="00224F4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совместное вхождение в близкое эмоциональное состояние, переживание созвучных чувств, сопутствующих принятию и осуществлению решения задач. </w:t>
      </w:r>
      <w:r>
        <w:rPr>
          <w:rFonts w:ascii="Times New Roman" w:eastAsia="Times New Roman" w:hAnsi="Times New Roman"/>
          <w:sz w:val="28"/>
          <w:szCs w:val="28"/>
        </w:rPr>
        <w:br/>
        <w:t>Суть интерактивного обучения состоит в том, что учебный процесс организован таким образом, что практически все учащиеся оказываются в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влеченными в процесс познания, они имеют возможность понимать и рефлектировать по поводу того, что они знают и думают. Совместная деятельность учащихся в процессе познания, освоения учебного матери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ла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ляет не только получать новое знание, но и развивает саму познавател</w:t>
      </w:r>
      <w:r>
        <w:rPr>
          <w:rFonts w:ascii="Times New Roman" w:eastAsia="Times New Roman" w:hAnsi="Times New Roman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t>ную деятельность, переводит ее на более высокие формы кооперации и сотрудничества.</w:t>
      </w:r>
    </w:p>
    <w:p w:rsidR="00224F48" w:rsidRDefault="00224F48" w:rsidP="00224F48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Интерактивные методы обучения позволяют решать следующие задачи:</w:t>
      </w:r>
    </w:p>
    <w:p w:rsidR="00224F48" w:rsidRDefault="00224F48" w:rsidP="00224F4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Активное включение каждого ученика в процесс усвоения учебного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териала</w:t>
      </w:r>
    </w:p>
    <w:p w:rsidR="00224F48" w:rsidRDefault="00224F48" w:rsidP="00224F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познавательной мотивации</w:t>
      </w:r>
    </w:p>
    <w:p w:rsidR="00224F48" w:rsidRDefault="00224F48" w:rsidP="00224F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навыкам успешного общени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умения слушать и слышать друг друга, выстраивать диалог, задавать вопросы на понимание)</w:t>
      </w:r>
    </w:p>
    <w:p w:rsidR="00224F48" w:rsidRDefault="00224F48" w:rsidP="00224F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самостоятельной учебной деятельности: определение ведущих и промежуточных задач, умение предусматривать последствия своего выбора, его объективная оценка</w:t>
      </w:r>
    </w:p>
    <w:p w:rsidR="00224F48" w:rsidRDefault="00224F48" w:rsidP="00224F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лидерских качеств</w:t>
      </w:r>
    </w:p>
    <w:p w:rsidR="00224F48" w:rsidRDefault="00224F48" w:rsidP="00224F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Умение работать с командой и в команде</w:t>
      </w:r>
    </w:p>
    <w:p w:rsidR="00224F48" w:rsidRDefault="00224F48" w:rsidP="00224F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на себя ответственность за совместную и собственную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тельность по достижению результата.</w:t>
      </w:r>
    </w:p>
    <w:p w:rsidR="00224F48" w:rsidRDefault="00224F48" w:rsidP="00224F48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Характеристика, сущностная особенность интерактивных методов - это в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 xml:space="preserve">сокий уровень взаимно направленной активности субъектов взаимодействия, эмоциональное, духовное единение участников. </w:t>
      </w:r>
      <w:r>
        <w:rPr>
          <w:rFonts w:ascii="Times New Roman" w:eastAsia="Times New Roman" w:hAnsi="Times New Roman"/>
          <w:sz w:val="28"/>
          <w:szCs w:val="28"/>
        </w:rPr>
        <w:br/>
        <w:t xml:space="preserve">       При использовании интерактивных методов обучаемый становится полноправным участником процесса восприятия, его опыт служит основным исто</w:t>
      </w:r>
      <w:r>
        <w:rPr>
          <w:rFonts w:ascii="Times New Roman" w:eastAsia="Times New Roman" w:hAnsi="Times New Roman"/>
          <w:sz w:val="28"/>
          <w:szCs w:val="28"/>
        </w:rPr>
        <w:t>ч</w:t>
      </w:r>
      <w:r>
        <w:rPr>
          <w:rFonts w:ascii="Times New Roman" w:eastAsia="Times New Roman" w:hAnsi="Times New Roman"/>
          <w:sz w:val="28"/>
          <w:szCs w:val="28"/>
        </w:rPr>
        <w:t>ником учебного познания. Преподаватель не даёт готовых знаний, но побужд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ет обучаемых к самостоятельному поиску. По сравнению с традиционными формами ведения занятий, в интерактивном обучении меняется взаимодействие преподавателя и обучаемого: активность педагога уступает место активности обучаемых, а задачей педагога становится создание условий для их инициат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вы.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Педагог отказывается от роли своеобразного фильтра, пропускающего через себя учебную информацию, и выполняет функцию помощника в работе, одного из источников информации. </w:t>
      </w:r>
      <w:r>
        <w:rPr>
          <w:rFonts w:ascii="Times New Roman" w:eastAsia="Times New Roman" w:hAnsi="Times New Roman"/>
          <w:sz w:val="28"/>
          <w:szCs w:val="28"/>
        </w:rPr>
        <w:br/>
        <w:t xml:space="preserve">      Для того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чтобы освоить и применять эти методы, преподавателю  необх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димо знание  различных методик группового взаимодействия. 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Интерактивное обучение обеспечивает взаимопонимание, взаимодействие,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взаимообогащение.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Интерактивные методики ни в коем случае не заменяют лекционный материал, но способствуют его лучшему усвоению и, что особенно важно, формируют мнения, отношения, навыки поведения. </w:t>
      </w:r>
    </w:p>
    <w:p w:rsidR="00224F48" w:rsidRDefault="00224F48" w:rsidP="00224F48">
      <w:pPr>
        <w:tabs>
          <w:tab w:val="left" w:pos="92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урока,</w:t>
      </w:r>
      <w:r>
        <w:rPr>
          <w:rFonts w:ascii="Times New Roman" w:hAnsi="Times New Roman"/>
          <w:sz w:val="28"/>
          <w:szCs w:val="28"/>
        </w:rPr>
        <w:t xml:space="preserve"> проведённого в интерактивном режиме, включает 8 этапов. Остановлюсь на особенностях организации каждого из них.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Мотивация.</w:t>
      </w:r>
      <w:r>
        <w:rPr>
          <w:rFonts w:ascii="Times New Roman" w:hAnsi="Times New Roman"/>
          <w:sz w:val="28"/>
          <w:szCs w:val="28"/>
        </w:rPr>
        <w:t xml:space="preserve"> Для создания мотивации наряду с проблемными вопросами и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даниями использую сценки, чтение словарных статей, отрывков из газетных статей, заслушивание статистических данных (например, о влиянии развития навыка чтения младших школьников на их дальнейшее обучение), разные 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ределения одного понятия. Организуя этот этап, всегда помню, что то, что 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ного учащегося побуждает к активным действиям, вызывает бурную реакцию, другого оставляет равнодушным либо приводит к незначительному эффекту, поэтому стараюсь от урока к уроку менять способ мотивации, разнообразить их.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Сообщение целей (</w:t>
      </w:r>
      <w:proofErr w:type="spellStart"/>
      <w:r>
        <w:rPr>
          <w:rFonts w:ascii="Times New Roman" w:hAnsi="Times New Roman"/>
          <w:b/>
          <w:sz w:val="28"/>
          <w:szCs w:val="28"/>
        </w:rPr>
        <w:t>целеполагание</w:t>
      </w:r>
      <w:proofErr w:type="spellEnd"/>
      <w:r>
        <w:rPr>
          <w:rFonts w:ascii="Times New Roman" w:hAnsi="Times New Roman"/>
          <w:b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Цели уроков интерактивного обучения отличаются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традиционных. На первое место выдвигаются цели, связанные со знаниями учащихся: назвать признаки функциональных стилей, назвать изменения, произошедшие в русской графике, дать определения понятиям орфогр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фия, орфограмма. Затем ставятся цели, связанные с формируемыми умениями: выделить написания, подчиняющиеся каждому принципу русской орфографии, определить стилистическую принадлежность текста, публично представить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зультаты групповой работы. На третьем месте стоят цели, называющие ценн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сти: выразить своё отношение к необходимости существования единых норм орфоэпии, высказать своё суждение о значении грамотного письма, сделать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вод о практической значимости полученных знаний. Этот этап имеет большое значение: во-первых, позволяет всю дальнейшую деятельность учащихся сд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лать целенаправленной, т.е. каждый учащийся узнаёт, каким будет конечный результат, к чему ему стоит стремиться; во-вторых, на этом этапе преподав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 учит учащихся </w:t>
      </w:r>
      <w:r>
        <w:rPr>
          <w:rFonts w:ascii="Times New Roman" w:hAnsi="Times New Roman"/>
          <w:sz w:val="28"/>
          <w:szCs w:val="28"/>
        </w:rPr>
        <w:lastRenderedPageBreak/>
        <w:t>формулированию целей урока - одному из профессионал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умений учителя.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Предоставление новой информации</w:t>
      </w:r>
      <w:r>
        <w:rPr>
          <w:rFonts w:ascii="Times New Roman" w:hAnsi="Times New Roman"/>
          <w:sz w:val="28"/>
          <w:szCs w:val="28"/>
        </w:rPr>
        <w:t>. Поскольку все понятия, которые мы изучаем, в той или иной мере уже знакомы учащимся, рекомендуется начинать этот этап с мозгового штурма: «Какие ассоциации вызывает у вас слово пис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менность?», «Какие понятия связаны со словом орфография?» Представленные стержневые мысли я записываю на доске в столбик и нумерую. Этот вид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ты помогает отобрать то, что уже известно учащимся, а что действительно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понятно, незнакомо. Эту же работу можно провести иначе: на обратной стороне доски заранее записываю ключевое слово, например, орфоэпия, а вокруг него располагаю слова: орфоэпические словари, нормы произношения, правильно писать, правильно говорить, речь, речевые ошибки. Затем предлагаю учащимся выбрать те понятия, которые, по их мнению, связаны с ключевым словом. Этот вариант работы эффективен тогда, когда у учащихся недостаточно представл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об изучаемом понятии. Третий вариант организации этой работы: предл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гаю учащимся расслабиться, настроиться на тему размышления, взять ручки и записать те мысли, которые приходят в голову, при этом напоминаю, что не нужно стремиться к логике, последовательности.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Интерактивные упражнения</w:t>
      </w:r>
      <w:r>
        <w:rPr>
          <w:rFonts w:ascii="Times New Roman" w:hAnsi="Times New Roman"/>
          <w:sz w:val="28"/>
          <w:szCs w:val="28"/>
        </w:rPr>
        <w:t>. В качестве интерактивных упражнений я пра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тикую работу в малых группах. Проведение этого этапа вызывает наибольшее число трудностей. В группах сменного состава эти проблемы решаются с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мощью ротации: из активной группы перевожу в </w:t>
      </w:r>
      <w:proofErr w:type="gramStart"/>
      <w:r>
        <w:rPr>
          <w:rFonts w:ascii="Times New Roman" w:hAnsi="Times New Roman"/>
          <w:sz w:val="28"/>
          <w:szCs w:val="28"/>
        </w:rPr>
        <w:t>пассивную</w:t>
      </w:r>
      <w:proofErr w:type="gramEnd"/>
      <w:r>
        <w:rPr>
          <w:rFonts w:ascii="Times New Roman" w:hAnsi="Times New Roman"/>
          <w:sz w:val="28"/>
          <w:szCs w:val="28"/>
        </w:rPr>
        <w:t>, а из пассивной - в активную. Состав группы должен включать не более 5-6 человек, т.к. в группах большего количественного состава иногда не хватает времени всем высказат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ся, легче бывает «спрятаться» за спины других, что снижает активность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щихся, гасит интерес к занятию. Лучше, если в каждой группе объединяются учащиеся разного уровня информированности по данному предмету, это позв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ляет им взаимно дополнять и обогащать друг друга. Во избежание потери вр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мени на уроке следует заранее планировать, </w:t>
      </w:r>
      <w:r>
        <w:rPr>
          <w:rFonts w:ascii="Times New Roman" w:hAnsi="Times New Roman"/>
          <w:sz w:val="28"/>
          <w:szCs w:val="28"/>
        </w:rPr>
        <w:lastRenderedPageBreak/>
        <w:t>как учащиеся будут разделены на группы. Для этого можно раздать карточки с буквами, которые составляют ключевое, слово и предложить объединиться всем, кому достались одинаковые буквы. Размещение рабочих мест тоже нужно продумывать заранее. На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мене можно поставить столы по 2 или по 3, а стулья расположить напротив друг друга. Такая планировка не мешает слушать, учащиеся могут видеть лица друг друга, что помогает совместному общению. Большое значение для эффе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тивности учебного сотрудничества имеет характер его организации, в частн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сти, внешняя регламентация деятельности участников групп. При организации первого занятия сообщаю учащимся, что при подготовке выступления следует выслушать всех участников группы, совместно попытаться разобраться в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блеме, в случае необходимости можно обратиться за помощью к преподават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лю, затем выбрать выступающего. Во время работы групп необходимо следить, насколько продуктивно организуется совместная работа, </w:t>
      </w:r>
      <w:proofErr w:type="gramStart"/>
      <w:r>
        <w:rPr>
          <w:rFonts w:ascii="Times New Roman" w:hAnsi="Times New Roman"/>
          <w:sz w:val="28"/>
          <w:szCs w:val="28"/>
        </w:rPr>
        <w:t>помогать некоторым учащимся включиться</w:t>
      </w:r>
      <w:proofErr w:type="gramEnd"/>
      <w:r>
        <w:rPr>
          <w:rFonts w:ascii="Times New Roman" w:hAnsi="Times New Roman"/>
          <w:sz w:val="28"/>
          <w:szCs w:val="28"/>
        </w:rPr>
        <w:t xml:space="preserve"> в общение, оказывать необходимую помощь в решении проблемы. На подготовку выступления разным группам требуется разное вр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мя. Если не все группы подготовились одновременно, то выделяю для них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полнительное время. При озвучивании проблемы используются такие варианты работы: выступает один человек (по выбору группы или по желанию); выст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пают последовательно все члены группы. Но в том и другом случае учащиеся должны помнить, что выступать необходимо кратко и информативно.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Новый продукт</w:t>
      </w:r>
      <w:r>
        <w:rPr>
          <w:rFonts w:ascii="Times New Roman" w:hAnsi="Times New Roman"/>
          <w:sz w:val="28"/>
          <w:szCs w:val="28"/>
        </w:rPr>
        <w:t>. Логическим завершением работы над новыми знаниями является создание нового продукта. Учитывая большой объём информации, усва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ваемой на уроке, и ограниченность времени, в качестве нового продукта я предлагаю учащимся сделать самостоятельные выводы (например, о том, могут ли оставаться произносительные нормы неизменными по истечении десятил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тий), высказать свою точку зрения (например, о необходимости существования единых норм орфоэпии), выполнить новое, ранее не выполнявшееся задание.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lastRenderedPageBreak/>
        <w:t>Рефлексия</w:t>
      </w:r>
      <w:r>
        <w:rPr>
          <w:rFonts w:ascii="Times New Roman" w:hAnsi="Times New Roman"/>
          <w:sz w:val="28"/>
          <w:szCs w:val="28"/>
        </w:rPr>
        <w:t>. Этот этап предполагает подведение итогов деятельности учащихся. Рефлексии способствуют вопросы: - Что особенно понравилось? Чему науч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лись? Как пригодятся эти знания в будущем? Какие выводы можно сделать по сегодняшнему уроку? Данные вопросы позволяют учащимся выделить то гла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ное, новое, что они узнали на уроке, осознать, где, каким образом и для каких целей эти знания могут быть применены.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Оценивание.</w:t>
      </w:r>
      <w:r>
        <w:rPr>
          <w:rFonts w:ascii="Times New Roman" w:hAnsi="Times New Roman"/>
          <w:sz w:val="28"/>
          <w:szCs w:val="28"/>
        </w:rPr>
        <w:t xml:space="preserve"> Этот вопрос является наиболее сложным для учителей, работа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в интерактивном режиме. Оценивание должно стимулировать работу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щихся на последующих занятиях. В первый раз, если все работали активно, с желанием, выставляю всем участникам группы высший балл. В дальнейшем оценивание поручаю руководителю группы. Такой способ организации оцен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вания имеет профессиональную направленность - приучает учащихся оцен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вать работу других. Можно использовать такой подход: каждый член группы оценивает каждого, т.е. выставляет отметку каждому товарищу в листок оцен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вания. Учитель собирает листки и выводит средний балл. Наконец, можно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пользоваться самооценкой работы учащихся.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Домашнее задание.</w:t>
      </w:r>
      <w:r>
        <w:rPr>
          <w:rFonts w:ascii="Times New Roman" w:hAnsi="Times New Roman"/>
          <w:sz w:val="28"/>
          <w:szCs w:val="28"/>
        </w:rPr>
        <w:t xml:space="preserve"> После проведения уроков в интерактивном режиме предлагаются задания, требующие творческого переосмысления изученного 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риала: написать сочинение - миниатюру по теме, высказать свою точку зрения по проблеме, провести стилистический эксперимент. Считаю, что такое задание в большей степени соответствует природе интерактивного обучения.</w:t>
      </w:r>
      <w:r>
        <w:rPr>
          <w:rFonts w:ascii="Times New Roman" w:hAnsi="Times New Roman"/>
          <w:sz w:val="28"/>
          <w:szCs w:val="28"/>
        </w:rPr>
        <w:br/>
        <w:t xml:space="preserve">       Следовательно, основными составляющими интерактивных уроков являю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интерактивные упражнения и задания, которые выполняются учащимися. Важное отличие интерактивных упражнений и заданий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обычных в том, что выполняя, их учащиеся не только и не столько закрепляют уже изученный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териал, сколько изучают новый.</w:t>
      </w:r>
    </w:p>
    <w:p w:rsidR="008D77E0" w:rsidRDefault="008D77E0"/>
    <w:sectPr w:rsidR="008D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1127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2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2"/>
    <w:multiLevelType w:val="singleLevel"/>
    <w:tmpl w:val="00000012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1815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F48"/>
    <w:rsid w:val="00224F48"/>
    <w:rsid w:val="008D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4F48"/>
    <w:rPr>
      <w:color w:val="000080"/>
      <w:u w:val="single"/>
      <w:lang/>
    </w:rPr>
  </w:style>
  <w:style w:type="paragraph" w:styleId="a4">
    <w:name w:val="No Spacing"/>
    <w:qFormat/>
    <w:rsid w:val="00224F4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qFormat/>
    <w:rsid w:val="00224F48"/>
    <w:pPr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40;&#1082;&#1090;&#1080;&#1074;&#1085;&#1086;&#1077;_&#1086;&#1073;&#1091;&#1095;&#1077;&#1085;&#1080;&#1077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1055;&#1077;&#1076;&#1072;&#1075;&#1086;&#1075;&#1080;&#1095;&#1077;&#1089;&#1082;&#1080;&#1077;_&#1090;&#1077;&#1093;&#1085;&#1086;&#1083;&#1086;&#1075;&#1080;&#1080;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1040;&#1074;&#1090;&#1086;&#1088;&#1080;&#1090;&#1072;&#1088;&#1085;&#1086;&#1089;&#1090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3314</Words>
  <Characters>18894</Characters>
  <Application>Microsoft Office Word</Application>
  <DocSecurity>0</DocSecurity>
  <Lines>157</Lines>
  <Paragraphs>44</Paragraphs>
  <ScaleCrop>false</ScaleCrop>
  <Company/>
  <LinksUpToDate>false</LinksUpToDate>
  <CharactersWithSpaces>22164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2021-04-24T02:53:00Z</dcterms:created>
  <dcterms:modified xsi:type="dcterms:W3CDTF">2021-04-24T02:54:00Z</dcterms:modified>
</cp:coreProperties>
</file>