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75" w:rsidRDefault="00182A75" w:rsidP="0018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bookmarkStart w:id="0" w:name="_GoBack"/>
      <w:r>
        <w:rPr>
          <w:rFonts w:ascii="OpenSans" w:hAnsi="OpenSans"/>
          <w:b/>
          <w:bCs/>
          <w:color w:val="000000"/>
          <w:sz w:val="21"/>
          <w:szCs w:val="21"/>
        </w:rPr>
        <w:t>Физкультурно-оздоровительная работа с детьми с ОВЗ</w:t>
      </w:r>
    </w:p>
    <w:p w:rsidR="00182A75" w:rsidRDefault="00182A75" w:rsidP="0018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в</w:t>
      </w:r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 xml:space="preserve"> условиях инклюзивного обучения</w:t>
      </w:r>
    </w:p>
    <w:bookmarkEnd w:id="0"/>
    <w:p w:rsidR="00182A75" w:rsidRDefault="00182A75" w:rsidP="0018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Инклюзивное обучение – процесс развития общего обучения, который подразумевает доступность обучения для всех, в плане приспособления к различным нуждам всех детей, что обеспечивает доступ к обучению для детей с особыми потребностями.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Физкультурно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– оздоровительная работа должна строиться с индивидуальным подходом и учётом особенностей детей. Например, при включении в подвижные и спортивные игры подбирать ролевые функции исходя из функционального состояния каждого участника, а при проведении эстафет соответственно распределять различные задания. Можно использовать с форой – с разными дозировкам, исходными и конечными положениями.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Анализируя процесс физического воспитания детей с ОВЗ, надо отметить, что специфической направленностью в работе с этой категорией детей является её </w:t>
      </w:r>
      <w:proofErr w:type="spellStart"/>
      <w:r>
        <w:rPr>
          <w:rFonts w:ascii="OpenSans" w:hAnsi="OpenSans"/>
          <w:color w:val="000000"/>
          <w:sz w:val="21"/>
          <w:szCs w:val="21"/>
        </w:rPr>
        <w:t>коррекционно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– компенсаторная сторона, в том числе и процесса физического воспитания.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 с ОВЗ нуждаются в повышении двигательной активности. Исправление нарушений физического развития, моторики и расширение двигательных возможностей таких детей являются главным условием подготовки его к жизни.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Коррекционная работа, осуществляемая адаптивной физической культурой, и, представляющая собой систему различных мероприятий, направленных на исправление недостатков в развитии человека, является основой социальной реабилитации и поэтому между понятиями физической и социальной реабилитации существует взаимосвязь. Здесь опорными становятся принципы, а также методы </w:t>
      </w:r>
      <w:proofErr w:type="spellStart"/>
      <w:r>
        <w:rPr>
          <w:rFonts w:ascii="OpenSans" w:hAnsi="OpenSans"/>
          <w:color w:val="000000"/>
          <w:sz w:val="21"/>
          <w:szCs w:val="21"/>
        </w:rPr>
        <w:t>деятельностного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подхода, деловых игр, коллективного способа обучения, учение о приоритетном развитии высших психических функций, об укрупнении дидактических единиц, одновременном развитии всех учащихся, личностно развивающем образовании.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Физическое воспитание детей с ОВЗ занимает особое место. В процессе физического воспитания и развития детей происходит не только становление двигательной сферы ребёнка, но и осуществляется формирование умственных способностей, нравственно – эстетических чувств, развитие речи, закладываются основы целенаправленной и организованной деятельности. Уровень физической подготовленности детей с ОВЗ играет важную роль в их социальной адаптации. Поэтому именно двигательная активность, стимулирующая развитие всех систем и функций организма, коррекцию, компенсацию и профилактику двигательных и психических нарушений, воспитание личности является основным механизмом инклюзивного образования.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Главное на занятиях по физической культуре заинтересовать ребёнка, создать игровую ситуацию. Целью является создание целостной системы педагогического процесса, обеспечивающего создание оптимальных условий для всестороннего полноценного развития двигательных и психофизических способностей и укрепления здоровья, учитывая возрастные и индивидуальные особенности детей с ОВЗ, путём повышения физиологической активности органов и систем детского организма; коррекция двигательных нарушений; разработка и использование таких методов, приёмов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Задачи физического развития и физического воспитания детей с ОВЗ:</w:t>
      </w:r>
    </w:p>
    <w:p w:rsidR="00182A75" w:rsidRDefault="00182A75" w:rsidP="00182A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Формировать у детей интерес к физической культуре и совместным физическим занятиям со сверстниками;</w:t>
      </w:r>
    </w:p>
    <w:p w:rsidR="00182A75" w:rsidRDefault="00182A75" w:rsidP="00182A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Охранять жизнь и укреплять здоровье детей;</w:t>
      </w:r>
    </w:p>
    <w:p w:rsidR="00182A75" w:rsidRDefault="00182A75" w:rsidP="00182A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Формировать правильную осанку и содействовать профилактике плоскостопия;</w:t>
      </w:r>
    </w:p>
    <w:p w:rsidR="00182A75" w:rsidRDefault="00182A75" w:rsidP="00182A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Создавать условия и формировать у детей потребность в разных видах двигательной деятельности;</w:t>
      </w:r>
    </w:p>
    <w:p w:rsidR="00182A75" w:rsidRDefault="00182A75" w:rsidP="00182A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Развивать у детей движения, двигательные качества, физическую и умственную работоспособность, учитывая возрастные и индивидуальные особенности;</w:t>
      </w:r>
    </w:p>
    <w:p w:rsidR="00182A75" w:rsidRDefault="00182A75" w:rsidP="00182A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Тренировать у детей сердечно – сосудистую и дыхательные системы, закаливать организм;</w:t>
      </w:r>
    </w:p>
    <w:p w:rsidR="00182A75" w:rsidRDefault="00182A75" w:rsidP="00182A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Создавать условия для эффективной профилактики простудных и инфекционных заболеваний;</w:t>
      </w:r>
    </w:p>
    <w:p w:rsidR="00182A75" w:rsidRDefault="00182A75" w:rsidP="00182A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Осуществлять систему </w:t>
      </w:r>
      <w:proofErr w:type="spellStart"/>
      <w:r>
        <w:rPr>
          <w:rFonts w:ascii="OpenSans" w:hAnsi="OpenSans"/>
          <w:color w:val="000000"/>
          <w:sz w:val="21"/>
          <w:szCs w:val="21"/>
        </w:rPr>
        <w:t>коррекционно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– восстановительных мероприятий, направленных на развитие психических процессов и личностных качеств воспитанников;</w:t>
      </w:r>
    </w:p>
    <w:p w:rsidR="00182A75" w:rsidRDefault="00182A75" w:rsidP="00182A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Учить детей выполнять движения и действия по подражанию действия взрослого;</w:t>
      </w:r>
    </w:p>
    <w:p w:rsidR="00182A75" w:rsidRDefault="00182A75" w:rsidP="00182A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Учить детей выполнять действия по образцу и речевой инструкции;</w:t>
      </w:r>
    </w:p>
    <w:p w:rsidR="00182A75" w:rsidRDefault="00182A75" w:rsidP="00182A7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Формировать у детей игровые двигательные действия.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занятиях по физическому воспитанию решаются как общие, так и коррекционные задачи. В занятия включаются физические упражнения, направленные на развитие всех основных движений (метание, ходьба, бег, лазанье, ползание, прыжки), а также общеразвивающие упражнения, направленные на укрепление спины, плечевого пояса и ног, координацию движений, формирование правильной осанки, развитие равновесия.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Основные направления </w:t>
      </w:r>
      <w:proofErr w:type="spellStart"/>
      <w:r>
        <w:rPr>
          <w:rFonts w:ascii="OpenSans" w:hAnsi="OpenSans"/>
          <w:color w:val="000000"/>
          <w:sz w:val="21"/>
          <w:szCs w:val="21"/>
        </w:rPr>
        <w:t>коррекционно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– педагогической работы:</w:t>
      </w:r>
    </w:p>
    <w:p w:rsidR="00182A75" w:rsidRDefault="00182A75" w:rsidP="00182A75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Метание – один из первых видов двигательной активности ребёнка, который основывается на развитии хватательных движений и действий малыша. В процессе метания движение выполняется как одной рукой, так и двумя руками. При этом стимулируется выделение ведущей руки и формируется согласованность совместных действий обеих рук. Всё это имеет особое значение для коррекции отклонений в познавательной сфере детей в процессе физического воспитания. В ходе построения дети учатся слышать взрослого и подчинять своё поведение требованиям инструкции взрослого.</w:t>
      </w:r>
    </w:p>
    <w:p w:rsidR="00182A75" w:rsidRDefault="00182A75" w:rsidP="00182A75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Ходьба направлена на развитие основных движений ребёнка, формирование умения правильно держать корпус, соблюдать ритм ходьбы, совершенствование согласованных движений рук и ног, формирование </w:t>
      </w:r>
      <w:proofErr w:type="spellStart"/>
      <w:r>
        <w:rPr>
          <w:rFonts w:ascii="OpenSans" w:hAnsi="OpenSans"/>
          <w:color w:val="000000"/>
          <w:sz w:val="21"/>
          <w:szCs w:val="21"/>
        </w:rPr>
        <w:t>слухо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- двигательной и зрительно - двигательной координации. В процессе ходьбы развивается целенаправленность в деятельности ребёнка.</w:t>
      </w:r>
    </w:p>
    <w:p w:rsidR="00182A75" w:rsidRDefault="00182A75" w:rsidP="00182A75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Бег способствует совершенствованию основных движений ребёнка, позволяет ему овладеть навыком согласованного управления всеми действиями корпуса, формирует лёгкость и изящество при быстром перемещении ребёнка. Совместный бег в группе детей закрепляет навыки коллективных действий, способствует появлению эмоционального отклика на них и предпосылок коммуникативной деятельности.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деятельности.</w:t>
      </w:r>
    </w:p>
    <w:p w:rsidR="00182A75" w:rsidRDefault="00182A75" w:rsidP="00182A75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Прыжки направлены на развитие основных движений ребёнка, тренировку внутренних органов и систем детского организма. Прыжки следует вводить постепенно и очень осторожно, поскольку они создают большую нагрузку на неокрепший организм ребёнка. Детей начинают учить прыжкам со спрыгивания, с поддержкой взрослого. Для совершенствования навыков в прыжках ребёнок должен проявить волевые качества своей личности, сосредоточиться и собраться с силами. Кроме того, в процессе выполнения прыжков у детей начинают закладываться основы </w:t>
      </w:r>
      <w:proofErr w:type="spellStart"/>
      <w:r>
        <w:rPr>
          <w:rFonts w:ascii="OpenSans" w:hAnsi="OpenSans"/>
          <w:color w:val="000000"/>
          <w:sz w:val="21"/>
          <w:szCs w:val="21"/>
        </w:rPr>
        <w:t>саморегуляции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 самоорганизации своей деятельности.</w:t>
      </w:r>
    </w:p>
    <w:p w:rsidR="00182A75" w:rsidRDefault="00182A75" w:rsidP="00182A75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 xml:space="preserve">Ползание, лазанье, </w:t>
      </w:r>
      <w:proofErr w:type="spellStart"/>
      <w:r>
        <w:rPr>
          <w:rFonts w:ascii="OpenSans" w:hAnsi="OpenSans"/>
          <w:color w:val="000000"/>
          <w:sz w:val="21"/>
          <w:szCs w:val="21"/>
        </w:rPr>
        <w:t>перелезание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направлены на развитие и совершенствование двигательных навыков, укрепление мышц спины, брюшного пресса, позвоночника. Эти движения, в свою очередь, оказывают положительное влияние на формирование координированного взаимодействия в движениях рук и ног, на укрепление внутренних органов и систем. Данное направление работы является одним из важнейших, поскольку представляет высокую коррекционную значимость, как для физического, так и для психического развития ребёнка.</w:t>
      </w:r>
    </w:p>
    <w:p w:rsidR="00182A75" w:rsidRDefault="00182A75" w:rsidP="00182A75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Общеразвивающие упражнения способствует развитию интереса к движениям, совершенствованию физических показателей и двигательных способностей; развивают гибкость и подвижность в суставах; укрепляют функционирование вестибулярного аппарата.</w:t>
      </w:r>
    </w:p>
    <w:p w:rsidR="00182A75" w:rsidRDefault="00182A75" w:rsidP="00182A75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Физические упражнения обеспечивают активную деятельность внутренних органов и систем, укрепляют мышечную систему в целом. В общеразвивающих упражнениях выделяют следующие группы движений: упражнения без предметов; упражнения с предметами; упражнения, направленные на формирование правильной осанки; упражнения для развития равновесия.</w:t>
      </w:r>
    </w:p>
    <w:p w:rsidR="00182A75" w:rsidRDefault="00182A75" w:rsidP="00182A75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Подвижные игры закрепляют сформированные умения и навыки, стимулируют подвижность, активность детей, развивают способность к сотрудничеству со взрослыми и детьми. Подвижные игры создают условия для формирования у детей ориентировки в пространстве, умения согласовывать свои движения с движениями других играющих детей. Дети учатся находить своё место в колонне, в кругу, действовать по сигналу, быстро перемещаться по залу или на игровой площадке. Совместные действия детей создают условия для общих радостных переживаний, активной совместной деятельности. В процессе подвижных игр создаются условия для развития психических процессов и личностных качеств воспитанников, у детей формируются умения адекватно действовать в коллективе сверстников.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Наиболее эффективна организация подвижных игр на свежем воздухе. При активной двигательной деятельности детей на свежем воздухе усиливается работа сердца и лёгких, а следовательно, увеличивается приток кислорода в кровь, что благотворно влияет на общее состояние здоровья.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Игры с движениями необходимо сочетать с другими видами деятельности детей. Подвижная игра с ее выраженным эмоциональным характером – одно из самых любимых занятий детей. Она должна быть правильно подобрана с учетом возможностей ребенка (как физических, так и речевых).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Характер подвижной игры, ее содержание должно быть разнообразным. Это может быть сюжетная игра («Поезд», «Самолет»), может проходить по типу игр-инсценировок, бессюжетных игр, упражнений, игр с предметами (с мячом, бубном). Эти игры дают возможность отработать с ребенком наиболее простые движения (ходьба, бег, прыжки) и постепенно подготовить его к овладению более сложными, комбинированными движениями. Подвижные игры, нормализуя моторную функцию ребенка, помогают решить ряд других коррекционно-воспитательных задач: повышают активность, развивают подражательность, формируя игровые навыки, поощряют творческую активность детей. Одновременно помогают успешному формированию речи, способствуют развитию чувства ритма, гармоничности движений, положительно влияют на психическое состояние детей.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Прежде чем предложить детям подвижную игру, необходимо заблаговременно познакомить их с элементами игры, поупражнять в тех движениях, которые им трудны. Сам педагог принимает активное участие в игре, помогая, подбадривая, отмечая малейшие успехи тех, кто с трудом или частично справляется с заданием. Необходимо проявлять терпимость к детям, которые не могут или не понимают, поэтому неправильно выполняют задание. Каждый ребенок должен участвовать в игре, выполняя посильные для него действия, по возможности стараясь подражать ведущему и товарищам, выполнять действия вместе с педагогом. Важно, чтобы у детей появилась уверенность в своих силах.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зависимости от состояния здоровья ребенка необходимо использовать различные средства физической культуры, а при отклонениях в состоянии здоровья – лечебную физическую культуру (ЛФК), которая в данном случае является методом функциональной терапии и составной частью адаптивной физической культуры (АФК).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ЛФК – метод, при котором используются средства физической культуры с лечебно-профилактической целью для более быстрого и полноценного становления здоровья и предупреждения осложнений заболевания. Обычно используется в сочетании с другими терапевтическими средствами на фоне регламентированного режима и в соответствии с терапевтическими задачами.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Действующим фактором ЛФК являются физические упражнения, т.е. специально организованные движения (гимнастические, спортивно-прикладные, игровые).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Современным направлением является адаптивная физическая культура как коррекционно-педагогическая составляющая в системе психолого-педагогической работы. Включает многообразную структуру двигательной активности.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Основная задача АФК – восстановление врожденной потребности в двигательной активности, которая в сочетании с правильным, сбалансированным питанием является важным элементом режима, положительно влияющим на здоровье ребенка. Активные движения повышают устойчивость к заболеваниям, вызывают мобилизацию защитных сил организма.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Адаптивная физическая культура способствует развитию умственных способностей, восприятия, мышления, пространственных и временных и временных представлений. Нормальное двигательное развитие способствует активизации психики и речи ребенка, что в свою очередь стимулирует становление двигательных функций, связи между развитием мелких мышц, движениями руки и речью.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Среди корригирующих упражнений особое значение имеют дыхательные упражнения; упражнения на расслабление; упражнения на нормализацию поз и положений головы и конечностей; развитие координации и равновесие; развитие силовых качеств (упражнения сопротивления); коррекция осанки; развитие ритма и пространственной организации движения.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ходе выполнения движений у детей не должно быть задержки дыхания. При выполнении упражнений необходимо обращать внимание в первую очередь на выдох, а не на вдох. Если дети начинают дышать через рот, необходимо снизить дозировку упражнений. При этом следует исключить случаи постоянного ротового дыхания у детей вследствие заболеваний носовой полости.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 проведении фронтальных занятий следует избегать длительного пребывания детей в одни и тех же позах. Нельзя допускать долгих объяснений заданий т.к. это утомляет детей и снижает их двигательную активность. Не следует также чрезмерно возбуждать детей т.к. это усиливает мышечное напряжение и усложняет выполнение упражнений.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Основные виды и содержание упражнений, используемые на физкультурных занятиях:</w:t>
      </w:r>
    </w:p>
    <w:p w:rsidR="00182A75" w:rsidRDefault="00182A75" w:rsidP="00182A7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Упражнения для растягивания мышц используются для снятия напряжения, профилактики </w:t>
      </w:r>
      <w:proofErr w:type="spellStart"/>
      <w:r>
        <w:rPr>
          <w:rFonts w:ascii="OpenSans" w:hAnsi="OpenSans"/>
          <w:color w:val="000000"/>
          <w:sz w:val="21"/>
          <w:szCs w:val="21"/>
        </w:rPr>
        <w:t>тератогенеза</w:t>
      </w:r>
      <w:proofErr w:type="spellEnd"/>
      <w:r>
        <w:rPr>
          <w:rFonts w:ascii="OpenSans" w:hAnsi="OpenSans"/>
          <w:color w:val="000000"/>
          <w:sz w:val="21"/>
          <w:szCs w:val="21"/>
        </w:rPr>
        <w:t>, расширения диапазона движения.</w:t>
      </w:r>
    </w:p>
    <w:p w:rsidR="00182A75" w:rsidRDefault="00182A75" w:rsidP="00182A7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Упражнения для развития чувствительности мышц (силовые упражнения на сопротивление).</w:t>
      </w:r>
    </w:p>
    <w:p w:rsidR="00182A75" w:rsidRDefault="00182A75" w:rsidP="00182A7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Упражнения для улучшения функционального состояния нервной ткани посредством тренировки чувствительности мышц.</w:t>
      </w:r>
    </w:p>
    <w:p w:rsidR="00182A75" w:rsidRDefault="00182A75" w:rsidP="00182A7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Упражнения для укрепления ведущих и антагонистических групп мышц.</w:t>
      </w:r>
    </w:p>
    <w:p w:rsidR="00182A75" w:rsidRDefault="00182A75" w:rsidP="00182A7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Упражнения на выносливость.</w:t>
      </w:r>
    </w:p>
    <w:p w:rsidR="00182A75" w:rsidRDefault="00182A75" w:rsidP="00182A7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Статические упражнения напряжения – расслабление, для устранения спазмов и судорог.</w:t>
      </w:r>
    </w:p>
    <w:p w:rsidR="00182A75" w:rsidRDefault="00182A75" w:rsidP="00182A7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Тренировка ходьбой (обучение правильной ходьбе с опорой и без нее).</w:t>
      </w:r>
    </w:p>
    <w:p w:rsidR="00182A75" w:rsidRDefault="00182A75" w:rsidP="00182A7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Тренировка органов чувств: упражнения для стимулирования органов чувств через повышение чувствительности мышц.</w:t>
      </w:r>
    </w:p>
    <w:p w:rsidR="00182A75" w:rsidRDefault="00182A75" w:rsidP="00182A7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Упражнения на подъем по наклонной плоскости для улучшения равновесия и двигательной силы.</w:t>
      </w:r>
    </w:p>
    <w:p w:rsidR="00182A75" w:rsidRDefault="00182A75" w:rsidP="00182A7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Таким образом, выстроенная </w:t>
      </w:r>
      <w:proofErr w:type="spellStart"/>
      <w:r>
        <w:rPr>
          <w:rFonts w:ascii="OpenSans" w:hAnsi="OpenSans"/>
          <w:color w:val="000000"/>
          <w:sz w:val="21"/>
          <w:szCs w:val="21"/>
        </w:rPr>
        <w:t>физкультурно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– оздоровительная работа с детьми с ОВЗ способствует укреплению здоровья детей и их физическому развитию, закрепляет успехи ребёнка, достигнутые в </w:t>
      </w:r>
      <w:proofErr w:type="spellStart"/>
      <w:r>
        <w:rPr>
          <w:rFonts w:ascii="OpenSans" w:hAnsi="OpenSans"/>
          <w:color w:val="000000"/>
          <w:sz w:val="21"/>
          <w:szCs w:val="21"/>
        </w:rPr>
        <w:t>коррекционно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– развивающей работе в условиях инклюзивного обучения.</w:t>
      </w:r>
    </w:p>
    <w:p w:rsidR="00627295" w:rsidRPr="00627295" w:rsidRDefault="00627295"/>
    <w:sectPr w:rsidR="00627295" w:rsidRPr="0062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504B"/>
    <w:multiLevelType w:val="multilevel"/>
    <w:tmpl w:val="1BBE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F4DCD"/>
    <w:multiLevelType w:val="multilevel"/>
    <w:tmpl w:val="CAD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97DCA"/>
    <w:multiLevelType w:val="multilevel"/>
    <w:tmpl w:val="1186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1098D"/>
    <w:multiLevelType w:val="multilevel"/>
    <w:tmpl w:val="28BE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0E"/>
    <w:rsid w:val="00104A6E"/>
    <w:rsid w:val="00182A75"/>
    <w:rsid w:val="00184FD4"/>
    <w:rsid w:val="001A7372"/>
    <w:rsid w:val="0020410E"/>
    <w:rsid w:val="002859F4"/>
    <w:rsid w:val="0049440B"/>
    <w:rsid w:val="00627295"/>
    <w:rsid w:val="009D5736"/>
    <w:rsid w:val="00D61666"/>
    <w:rsid w:val="00D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A5B6-6019-48BE-A74F-3BBC20E2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38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7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сони</cp:lastModifiedBy>
  <cp:revision>2</cp:revision>
  <dcterms:created xsi:type="dcterms:W3CDTF">2021-04-21T06:29:00Z</dcterms:created>
  <dcterms:modified xsi:type="dcterms:W3CDTF">2021-04-21T06:29:00Z</dcterms:modified>
</cp:coreProperties>
</file>