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06" w:rsidRDefault="00270506" w:rsidP="00182C34">
      <w:pPr>
        <w:spacing w:before="225" w:after="113" w:line="326" w:lineRule="atLeast"/>
        <w:ind w:left="-1134"/>
        <w:jc w:val="right"/>
        <w:outlineLvl w:val="0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 xml:space="preserve">Долгополова В. И., </w:t>
      </w:r>
    </w:p>
    <w:p w:rsidR="00270506" w:rsidRDefault="00270506" w:rsidP="00182C34">
      <w:pPr>
        <w:spacing w:before="225" w:after="113" w:line="326" w:lineRule="atLeast"/>
        <w:ind w:left="-1134"/>
        <w:jc w:val="right"/>
        <w:outlineLvl w:val="0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 xml:space="preserve">учитель иностранных языков </w:t>
      </w:r>
    </w:p>
    <w:p w:rsidR="00270506" w:rsidRPr="00704839" w:rsidRDefault="00270506" w:rsidP="00182C34">
      <w:pPr>
        <w:spacing w:before="225" w:after="113" w:line="326" w:lineRule="atLeast"/>
        <w:ind w:left="-1134"/>
        <w:jc w:val="center"/>
        <w:outlineLvl w:val="0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>Т</w:t>
      </w:r>
      <w:r w:rsidRPr="00704839"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>ехнология сотрудничества как эффективный метод активизации творческой деятельности обучающихся и учителя</w:t>
      </w:r>
      <w:proofErr w:type="gramEnd"/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сотрудничества рассматривается в мировой педагогике как наиболее успешная альтернатива традиционным методам. 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 технологии сотрудничества– </w:t>
      </w:r>
      <w:proofErr w:type="gramStart"/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ра</w:t>
      </w:r>
      <w:proofErr w:type="gramEnd"/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 xml:space="preserve">звитие интеллектуальных, духовных и физических способностей, интересов, мотивов, научно-материалистического мировоззрения обучающихся. 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Принципы технологии: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- взаимозависимость членов группы;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- личная ответственность каждого члена группы за собственные успехи и успехи группы;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- совместная учебно-познавательная деятельность в группе;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- общая оценка работы группы.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Существуют несколько вариантов реализации технологии сотрудничества: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1. Student team learning (STL, 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обучение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команде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).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2.“</w:t>
      </w:r>
      <w:proofErr w:type="gramEnd"/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Jigsaw”(“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пила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”)</w:t>
      </w:r>
    </w:p>
    <w:p w:rsidR="00270506" w:rsidRPr="00182C34" w:rsidRDefault="00270506" w:rsidP="00182C34">
      <w:pPr>
        <w:spacing w:after="113" w:line="240" w:lineRule="auto"/>
        <w:ind w:left="-1134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3.  Learning together (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учимся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82C34">
        <w:rPr>
          <w:rFonts w:ascii="Times New Roman" w:eastAsia="Times New Roman" w:hAnsi="Times New Roman"/>
          <w:sz w:val="20"/>
          <w:szCs w:val="20"/>
          <w:lang w:eastAsia="ru-RU"/>
        </w:rPr>
        <w:t>вместе</w:t>
      </w:r>
      <w:r w:rsidRPr="00182C34">
        <w:rPr>
          <w:rFonts w:ascii="Times New Roman" w:eastAsia="Times New Roman" w:hAnsi="Times New Roman"/>
          <w:sz w:val="20"/>
          <w:szCs w:val="20"/>
          <w:lang w:val="en-US" w:eastAsia="ru-RU"/>
        </w:rPr>
        <w:t>).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Отличия работы в малых группах по методике обучения в сотрудничестве от других форм групповой работы: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взаимозависимость членов группы;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личная ответственность каждого члена группы за собственные успехи и успехи своих товарищей;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совместная учебно-познавательная, творческая деятельность учащихся в группе;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социализация деятельности учащихся в группах;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общая оценка работы группы (описательного плана, не всегда в баллах), которая складывается из оценки формы общения учащихся в группе наряду с академическими результатами работы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Преимущества технологи</w:t>
      </w:r>
      <w:r w:rsid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сотрудничества</w:t>
      </w:r>
      <w:r w:rsid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270506" w:rsidRPr="00182C34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82C34" w:rsidRPr="00182C34" w:rsidRDefault="00182C34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1) Не все ученики готовы задать вопрос учителю, если они не поняли материал. При работе в группе, при совместной деятельности ученики выясняют друг у друга неясные моменты, в случае необходимости не </w:t>
      </w:r>
      <w:proofErr w:type="gramStart"/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боятся все вместе обратится</w:t>
      </w:r>
      <w:proofErr w:type="gramEnd"/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 учителю.</w:t>
      </w:r>
    </w:p>
    <w:p w:rsidR="00182C34" w:rsidRPr="00182C34" w:rsidRDefault="00182C34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Каждый со временем понимает, что успех группы зависит не только от запоминания готовых сведений из учебника, но и от способности самостоятельно приобретать знания и умения и их применять в конкретных заданиях.</w:t>
      </w:r>
    </w:p>
    <w:p w:rsidR="00182C34" w:rsidRPr="00182C34" w:rsidRDefault="00182C34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У учащихся формируется собственная точка зрения, они учатся ее аргументировать, отстаивать свое мнение.</w:t>
      </w:r>
    </w:p>
    <w:p w:rsidR="00182C34" w:rsidRPr="00182C34" w:rsidRDefault="00182C34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Ребята учатся общаться между собой, с учителем, овладевают коммуникативными умениями.</w:t>
      </w:r>
    </w:p>
    <w:p w:rsidR="00182C34" w:rsidRPr="00182C34" w:rsidRDefault="00182C34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Развивается чувство товарищества и взаимопомощи.</w:t>
      </w:r>
    </w:p>
    <w:p w:rsidR="00270506" w:rsidRPr="00182C34" w:rsidRDefault="00270506" w:rsidP="00182C34">
      <w:pPr>
        <w:shd w:val="clear" w:color="auto" w:fill="FFFFFF"/>
        <w:ind w:left="-1134"/>
        <w:rPr>
          <w:rFonts w:ascii="Times New Roman" w:hAnsi="Times New Roman"/>
          <w:color w:val="000000"/>
          <w:sz w:val="20"/>
          <w:szCs w:val="20"/>
        </w:rPr>
      </w:pPr>
      <w:r w:rsidRPr="00182C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Вывод: </w:t>
      </w:r>
      <w:r w:rsidRPr="00182C34">
        <w:rPr>
          <w:rFonts w:ascii="Times New Roman" w:eastAsia="Times New Roman" w:hAnsi="Times New Roman"/>
          <w:color w:val="000000"/>
          <w:sz w:val="20"/>
          <w:szCs w:val="20"/>
        </w:rPr>
        <w:t xml:space="preserve">технология сотрудничества </w:t>
      </w:r>
      <w:r w:rsidR="00182C34">
        <w:rPr>
          <w:rFonts w:ascii="Times New Roman" w:eastAsia="Times New Roman" w:hAnsi="Times New Roman"/>
          <w:color w:val="000000"/>
          <w:sz w:val="20"/>
          <w:szCs w:val="20"/>
        </w:rPr>
        <w:t>позволяет формировать, развивать</w:t>
      </w:r>
      <w:proofErr w:type="gramStart"/>
      <w:r w:rsidR="00182C34">
        <w:rPr>
          <w:rFonts w:ascii="Times New Roman" w:eastAsia="Times New Roman" w:hAnsi="Times New Roman"/>
          <w:color w:val="000000"/>
          <w:sz w:val="20"/>
          <w:szCs w:val="20"/>
        </w:rPr>
        <w:t xml:space="preserve"> ,</w:t>
      </w:r>
      <w:proofErr w:type="gramEnd"/>
      <w:r w:rsidR="00182C34">
        <w:rPr>
          <w:rFonts w:ascii="Times New Roman" w:eastAsia="Times New Roman" w:hAnsi="Times New Roman"/>
          <w:color w:val="000000"/>
          <w:sz w:val="20"/>
          <w:szCs w:val="20"/>
        </w:rPr>
        <w:t xml:space="preserve"> совершенствовать все виды речевой деятельности, </w:t>
      </w:r>
      <w:r w:rsidRPr="00182C34">
        <w:rPr>
          <w:rFonts w:ascii="Times New Roman" w:eastAsia="Times New Roman" w:hAnsi="Times New Roman"/>
          <w:color w:val="000000"/>
          <w:sz w:val="20"/>
          <w:szCs w:val="20"/>
        </w:rPr>
        <w:t>способствует развитию интеллектуальных, духовных и физических способностей, интересов и лично  значимых преобразований обучающихся</w:t>
      </w:r>
    </w:p>
    <w:p w:rsidR="00270506" w:rsidRPr="00704839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506" w:rsidRPr="00704839" w:rsidRDefault="00270506" w:rsidP="00182C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70506" w:rsidRPr="00704839" w:rsidRDefault="00270506" w:rsidP="00182C34">
      <w:pPr>
        <w:ind w:left="-1134"/>
        <w:rPr>
          <w:rFonts w:ascii="Times New Roman" w:hAnsi="Times New Roman"/>
          <w:sz w:val="24"/>
          <w:szCs w:val="24"/>
        </w:rPr>
      </w:pPr>
    </w:p>
    <w:p w:rsidR="00842727" w:rsidRDefault="00842727" w:rsidP="00182C34">
      <w:pPr>
        <w:ind w:left="-1134"/>
      </w:pPr>
    </w:p>
    <w:sectPr w:rsidR="00842727" w:rsidSect="0010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0506"/>
    <w:rsid w:val="00182C34"/>
    <w:rsid w:val="00270506"/>
    <w:rsid w:val="00842727"/>
    <w:rsid w:val="0088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2021-01-21T10:59:00Z</dcterms:created>
  <dcterms:modified xsi:type="dcterms:W3CDTF">2021-01-21T11:13:00Z</dcterms:modified>
</cp:coreProperties>
</file>