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2AF" w:rsidRDefault="00F412AF" w:rsidP="00F412A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внеурочной деятельности «Занимательный русский язык»  </w:t>
      </w:r>
      <w:r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 НОО, утверждённого  приказом Минобразования России от «6» октября 2009 года № 373</w:t>
      </w:r>
    </w:p>
    <w:p w:rsidR="00F412AF" w:rsidRDefault="00F412AF" w:rsidP="00F412AF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«Занимательный русский язык» </w:t>
      </w:r>
      <w:r>
        <w:rPr>
          <w:rStyle w:val="c0"/>
          <w:rFonts w:ascii="Times New Roman" w:hAnsi="Times New Roman" w:cs="Times New Roman"/>
          <w:sz w:val="24"/>
          <w:szCs w:val="24"/>
        </w:rPr>
        <w:t>рассчитана на 4 года обучения (134 учебных часа). Занятия проводятся 1 раз в неделю по 35 минут (в 1 классе), по 45 минут во 2-4 классах. Курс изучения программы рассчитан на учащихся 1–4-х классов.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рабочей программы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2AF" w:rsidRDefault="00F412AF" w:rsidP="00F412A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курса состоит в том, что он обеспечивает развитие самостоятельности,  познавательной деятельности, грамотности, учитывая индивидуальные особенности каждого учащегося.</w:t>
      </w:r>
    </w:p>
    <w:p w:rsidR="00F412AF" w:rsidRDefault="00F412AF" w:rsidP="00F412A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7"/>
          <w:rFonts w:ascii="Times New Roman" w:hAnsi="Times New Roman" w:cs="Times New Roman"/>
          <w:sz w:val="24"/>
          <w:szCs w:val="24"/>
        </w:rPr>
        <w:t xml:space="preserve">Новизна данного курса заключается в том, что программа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 рабочей программы: </w:t>
      </w:r>
      <w:r>
        <w:rPr>
          <w:rFonts w:ascii="Times New Roman" w:hAnsi="Times New Roman" w:cs="Times New Roman"/>
          <w:sz w:val="24"/>
          <w:szCs w:val="24"/>
        </w:rPr>
        <w:t>активизировать развитие детей че</w:t>
      </w:r>
      <w:r>
        <w:rPr>
          <w:rFonts w:ascii="Times New Roman" w:hAnsi="Times New Roman" w:cs="Times New Roman"/>
          <w:sz w:val="24"/>
          <w:szCs w:val="24"/>
        </w:rPr>
        <w:softHyphen/>
        <w:t>рез изучение русского языка на повышенном уровне для их самореализации и подготовки к дальнейшему обуче</w:t>
      </w:r>
      <w:r>
        <w:rPr>
          <w:rFonts w:ascii="Times New Roman" w:hAnsi="Times New Roman" w:cs="Times New Roman"/>
          <w:sz w:val="24"/>
          <w:szCs w:val="24"/>
        </w:rPr>
        <w:softHyphen/>
        <w:t>нию, повысить уровень овладения русским языком.</w:t>
      </w:r>
    </w:p>
    <w:p w:rsidR="00F412AF" w:rsidRDefault="00F412AF" w:rsidP="00F41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 рабочей программы </w:t>
      </w:r>
    </w:p>
    <w:p w:rsidR="00F412AF" w:rsidRDefault="00F412AF" w:rsidP="00F412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знаниями и умениями для успешного решения учебных и практических задач и продолжения образования;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школьников, способности   выбирать средства языка в соответствии с условиями общения;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умениями правильно писать и читать, находить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ошибкоопасные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>» места; составлять логические высказывания разной степени сложности;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первоначальных знаний о лексике, фонетике, грамматике русского языка; овладение элементарными способами анализа изучаемых явлений языка; 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эмоционально-целостного отношения к родному языку, побуждение познавательного интереса к родному слову, стремление совершенствовать свою речь;</w:t>
      </w:r>
    </w:p>
    <w:p w:rsidR="00F412AF" w:rsidRDefault="00F412AF" w:rsidP="00F412A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данной программе имеют чётко разработанную структуру и состоят из 3-х частей:</w:t>
      </w:r>
    </w:p>
    <w:p w:rsidR="00F412AF" w:rsidRDefault="00F412AF" w:rsidP="00F412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 – вводная. Цель этой части занятий настроить группу детей на совместную работу, установить эмоциональный контакт между всеми участниками. Эта часть занятия включает в себя приветствие, игры, направленные на создание эмоционального настроя.</w:t>
      </w:r>
    </w:p>
    <w:p w:rsidR="00F412AF" w:rsidRDefault="00F412AF" w:rsidP="00F412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 – рабочая. На эту часть приходится основная смысловая нагрузка всего занятия. Дети выполняют различные занимательные упражнения, принимают участие в дидактических играх, которые способствуют развитию речи, различных видов мышления, памяти, внимания, мелкой моторики руки. Дети учатся работать в группах, парах, учитывать настроение и желание других.</w:t>
      </w:r>
    </w:p>
    <w:p w:rsidR="00F412AF" w:rsidRDefault="00F412AF" w:rsidP="00F412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 – завершающая. Цель этой части занятий – создание у детей чувства принадлежности к группе и закрепление положительных эмоций от работы на занятии. Это подвижные игры, ритуалы прощания, рефлексия.</w:t>
      </w:r>
    </w:p>
    <w:p w:rsidR="00F412AF" w:rsidRDefault="00F412AF" w:rsidP="00F412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выделены 3 блока: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блок «От А до Я»</w:t>
      </w:r>
      <w:r>
        <w:rPr>
          <w:rFonts w:ascii="Times New Roman" w:hAnsi="Times New Roman" w:cs="Times New Roman"/>
          <w:sz w:val="24"/>
          <w:szCs w:val="24"/>
        </w:rPr>
        <w:t xml:space="preserve"> рассчитан на 1 год обучения. Дети знакомятся со звуками и буквами, их различием, учатся грамоте.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 блок «Секреты  русского  языка»</w:t>
      </w:r>
      <w:r>
        <w:rPr>
          <w:rFonts w:ascii="Times New Roman" w:hAnsi="Times New Roman" w:cs="Times New Roman"/>
          <w:sz w:val="24"/>
          <w:szCs w:val="24"/>
        </w:rPr>
        <w:t xml:space="preserve"> рассчитан на 2 и 3 год обучения. Он включает в себя изучение в занимательной форме следующих разделов русского языка: фонетики, орфографии, словообразования, лексики, морфологии.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блок «К тайнам слова»</w:t>
      </w:r>
      <w:r>
        <w:rPr>
          <w:rFonts w:ascii="Times New Roman" w:hAnsi="Times New Roman" w:cs="Times New Roman"/>
          <w:sz w:val="24"/>
          <w:szCs w:val="24"/>
        </w:rPr>
        <w:t xml:space="preserve"> рассчитан на 4 год обучения. Дети подробно, в занимательной форме изучают синонимы, антонимы, паронимы, архаизмы. Большое внимание уделяется изучению фразеологизмов, пословиц. Дети узнают, откуда пришли названия известных детям слов, с которыми они встречаются в повседневной жизни и на уроках.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каждый блок включены уроки речевого творчества с целью развития активного самостоятельного творческого мышления, речи, эмоционального мира ребенка.</w:t>
      </w:r>
    </w:p>
    <w:p w:rsidR="00F412AF" w:rsidRDefault="00F412AF" w:rsidP="00F412A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</w:t>
      </w:r>
    </w:p>
    <w:p w:rsidR="00F412AF" w:rsidRDefault="00F412AF" w:rsidP="00F412AF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F412AF" w:rsidRDefault="00F412AF" w:rsidP="00F412AF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просмотр текстов;</w:t>
      </w:r>
    </w:p>
    <w:p w:rsidR="00F412AF" w:rsidRDefault="00F412AF" w:rsidP="00F412AF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F412AF" w:rsidRDefault="00F412AF" w:rsidP="00F412A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2AF" w:rsidRDefault="00F412AF" w:rsidP="00F412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 и технологии</w:t>
      </w:r>
    </w:p>
    <w:p w:rsidR="00F412AF" w:rsidRDefault="00F412AF" w:rsidP="00F412AF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разноуровневого обучения;</w:t>
      </w:r>
    </w:p>
    <w:p w:rsidR="00F412AF" w:rsidRDefault="00F412AF" w:rsidP="00F412AF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обучение;</w:t>
      </w:r>
    </w:p>
    <w:p w:rsidR="00F412AF" w:rsidRDefault="00F412AF" w:rsidP="00F412AF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в сотрудничестве;</w:t>
      </w:r>
    </w:p>
    <w:p w:rsidR="00F412AF" w:rsidRDefault="00F412AF" w:rsidP="00F412AF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технология.</w:t>
      </w:r>
    </w:p>
    <w:p w:rsidR="00F412AF" w:rsidRDefault="00F412AF" w:rsidP="00F412AF">
      <w:pPr>
        <w:pStyle w:val="ad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личностно-ориентированный подход, </w:t>
      </w:r>
    </w:p>
    <w:p w:rsidR="00F412AF" w:rsidRDefault="00F412AF" w:rsidP="00F412AF">
      <w:pPr>
        <w:pStyle w:val="ad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подход, </w:t>
      </w:r>
    </w:p>
    <w:p w:rsidR="00F412AF" w:rsidRDefault="00F412AF" w:rsidP="00F412AF">
      <w:pPr>
        <w:pStyle w:val="ad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</w:t>
      </w:r>
    </w:p>
    <w:p w:rsidR="00F412AF" w:rsidRDefault="00F412AF" w:rsidP="00F412AF">
      <w:pPr>
        <w:pStyle w:val="ad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проблемно-исследовательский метод, </w:t>
      </w:r>
    </w:p>
    <w:p w:rsidR="00F412AF" w:rsidRDefault="00F412AF" w:rsidP="00F412AF">
      <w:pPr>
        <w:pStyle w:val="ad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методы получения знаний,</w:t>
      </w:r>
    </w:p>
    <w:p w:rsidR="00F412AF" w:rsidRDefault="00F412AF" w:rsidP="00F412AF">
      <w:pPr>
        <w:pStyle w:val="ad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технологии. </w:t>
      </w:r>
    </w:p>
    <w:p w:rsidR="00F412AF" w:rsidRDefault="00F412AF" w:rsidP="00F412AF">
      <w:p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AF" w:rsidRDefault="00F412AF" w:rsidP="00F412A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технологий и методов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деятельности.</w:t>
      </w:r>
    </w:p>
    <w:p w:rsidR="00F412AF" w:rsidRDefault="00F412AF" w:rsidP="00F41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 класс</w:t>
      </w:r>
    </w:p>
    <w:p w:rsidR="00F412AF" w:rsidRDefault="00F412AF" w:rsidP="00F412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12AF" w:rsidRDefault="00F412AF" w:rsidP="00F412AF">
      <w:pPr>
        <w:numPr>
          <w:ilvl w:val="0"/>
          <w:numId w:val="4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роль языка и речи в жизни людей;</w:t>
      </w:r>
    </w:p>
    <w:p w:rsidR="00F412AF" w:rsidRDefault="00F412AF" w:rsidP="00F412AF">
      <w:pPr>
        <w:numPr>
          <w:ilvl w:val="0"/>
          <w:numId w:val="4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эмоционально «проживать»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текст, выражать свои эмоции;</w:t>
      </w:r>
    </w:p>
    <w:p w:rsidR="00F412AF" w:rsidRDefault="00F412AF" w:rsidP="00F412AF">
      <w:pPr>
        <w:numPr>
          <w:ilvl w:val="0"/>
          <w:numId w:val="4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эмоции других людей, сочувствовать, сопереживать;</w:t>
      </w:r>
    </w:p>
    <w:p w:rsidR="00F412AF" w:rsidRDefault="00F412AF" w:rsidP="00F412AF">
      <w:pPr>
        <w:numPr>
          <w:ilvl w:val="0"/>
          <w:numId w:val="4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обращать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F412AF" w:rsidRDefault="00F412AF" w:rsidP="00F412A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Предметные результаты</w:t>
      </w:r>
    </w:p>
    <w:p w:rsidR="00F412AF" w:rsidRDefault="00F412AF" w:rsidP="00F412AF">
      <w:pPr>
        <w:pStyle w:val="ad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делать умозаключение, сравнивать, устанавливать закономерности, 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последовательность действий;</w:t>
      </w:r>
    </w:p>
    <w:p w:rsidR="00F412AF" w:rsidRDefault="00F412AF" w:rsidP="00F412AF">
      <w:pPr>
        <w:pStyle w:val="ad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делить слова на слоги, правильно ставить ударение в словах, находить 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однокоренные слова, отгадывать и составлять ребусы;</w:t>
      </w:r>
    </w:p>
    <w:p w:rsidR="00F412AF" w:rsidRDefault="00F412AF" w:rsidP="00F412AF">
      <w:pPr>
        <w:pStyle w:val="ad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называть противоположные по смыслу слова, работать со словарем;</w:t>
      </w:r>
    </w:p>
    <w:p w:rsidR="00F412AF" w:rsidRDefault="00F412AF" w:rsidP="00F412AF">
      <w:pPr>
        <w:pStyle w:val="ad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подбирать фразеологизмы, использовать в речи знакомые пословицы;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F412AF" w:rsidRDefault="00F412AF" w:rsidP="00F412AF">
      <w:pPr>
        <w:numPr>
          <w:ilvl w:val="0"/>
          <w:numId w:val="6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и 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  с помощью учителя;</w:t>
      </w:r>
    </w:p>
    <w:p w:rsidR="00F412AF" w:rsidRDefault="00F412AF" w:rsidP="00F412AF">
      <w:pPr>
        <w:numPr>
          <w:ilvl w:val="0"/>
          <w:numId w:val="6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F412AF" w:rsidRDefault="00F412AF" w:rsidP="00F412AF">
      <w:pPr>
        <w:numPr>
          <w:ilvl w:val="0"/>
          <w:numId w:val="6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F412AF" w:rsidRDefault="00F412AF" w:rsidP="00F412AF">
      <w:pPr>
        <w:numPr>
          <w:ilvl w:val="0"/>
          <w:numId w:val="7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 в тексте, иллюстрациях;</w:t>
      </w:r>
    </w:p>
    <w:p w:rsidR="00F412AF" w:rsidRDefault="00F412AF" w:rsidP="00F412AF">
      <w:pPr>
        <w:numPr>
          <w:ilvl w:val="0"/>
          <w:numId w:val="7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совместной работы класса и учителя;</w:t>
      </w:r>
    </w:p>
    <w:p w:rsidR="00F412AF" w:rsidRDefault="00F412AF" w:rsidP="00F412AF">
      <w:pPr>
        <w:numPr>
          <w:ilvl w:val="0"/>
          <w:numId w:val="7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преобразовывать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из одной формы в другую: подробно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небольшие тексты.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F412AF" w:rsidRDefault="00F412AF" w:rsidP="00F412AF">
      <w:pPr>
        <w:numPr>
          <w:ilvl w:val="0"/>
          <w:numId w:val="8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F412AF" w:rsidRDefault="00F412AF" w:rsidP="00F412AF">
      <w:pPr>
        <w:numPr>
          <w:ilvl w:val="0"/>
          <w:numId w:val="8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F412AF" w:rsidRDefault="00F412AF" w:rsidP="00F412AF">
      <w:pPr>
        <w:numPr>
          <w:ilvl w:val="0"/>
          <w:numId w:val="8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выразительно 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текст;</w:t>
      </w:r>
    </w:p>
    <w:p w:rsidR="00F412AF" w:rsidRDefault="00F412AF" w:rsidP="00F412AF">
      <w:pPr>
        <w:numPr>
          <w:ilvl w:val="0"/>
          <w:numId w:val="8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договариваться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F412AF" w:rsidRDefault="00F412AF" w:rsidP="00F412AF">
      <w:pPr>
        <w:numPr>
          <w:ilvl w:val="0"/>
          <w:numId w:val="8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в паре,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различные роли (лидера, исполнителя).</w:t>
      </w:r>
    </w:p>
    <w:p w:rsidR="00F412AF" w:rsidRDefault="00F412AF" w:rsidP="00F412AF">
      <w:p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3 - 4 класс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F412AF" w:rsidRDefault="00F412AF" w:rsidP="00F412AF">
      <w:pPr>
        <w:numPr>
          <w:ilvl w:val="0"/>
          <w:numId w:val="9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эмоциональность; умение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(называть) свои эмоции;</w:t>
      </w:r>
    </w:p>
    <w:p w:rsidR="00F412AF" w:rsidRDefault="00F412AF" w:rsidP="00F412AF">
      <w:pPr>
        <w:numPr>
          <w:ilvl w:val="0"/>
          <w:numId w:val="9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 – умение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эмоции других людей;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сочувствовать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другим людям,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сопереживать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2AF" w:rsidRDefault="00F412AF" w:rsidP="00F412AF">
      <w:pPr>
        <w:numPr>
          <w:ilvl w:val="0"/>
          <w:numId w:val="9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– умение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красоту и выразительность речи,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совершенствованию собственной речи;</w:t>
      </w:r>
    </w:p>
    <w:p w:rsidR="00F412AF" w:rsidRDefault="00F412AF" w:rsidP="00F412AF">
      <w:pPr>
        <w:numPr>
          <w:ilvl w:val="0"/>
          <w:numId w:val="9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Отечеству, его языку, культуре;</w:t>
      </w:r>
    </w:p>
    <w:p w:rsidR="00F412AF" w:rsidRDefault="00F412AF" w:rsidP="00F412AF">
      <w:pPr>
        <w:numPr>
          <w:ilvl w:val="0"/>
          <w:numId w:val="9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 чтению, к ведению диалога с автором текста;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потребность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чтении;</w:t>
      </w:r>
    </w:p>
    <w:p w:rsidR="00F412AF" w:rsidRDefault="00F412AF" w:rsidP="00F412AF">
      <w:pPr>
        <w:numPr>
          <w:ilvl w:val="0"/>
          <w:numId w:val="9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письму, к созданию собственных текстов, к письменной форме общения;</w:t>
      </w:r>
    </w:p>
    <w:p w:rsidR="00F412AF" w:rsidRDefault="00F412AF" w:rsidP="00F412AF">
      <w:pPr>
        <w:numPr>
          <w:ilvl w:val="0"/>
          <w:numId w:val="9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изучению языка;</w:t>
      </w:r>
    </w:p>
    <w:p w:rsidR="00F412AF" w:rsidRDefault="00F412AF" w:rsidP="00F412AF">
      <w:pPr>
        <w:numPr>
          <w:ilvl w:val="0"/>
          <w:numId w:val="9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F412AF" w:rsidRDefault="00F412AF" w:rsidP="00F412AF">
      <w:pPr>
        <w:pStyle w:val="ad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об основных орфографических правилах русского языка;</w:t>
      </w:r>
    </w:p>
    <w:p w:rsidR="00F412AF" w:rsidRDefault="00F412AF" w:rsidP="00F412AF">
      <w:pPr>
        <w:pStyle w:val="ad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орфограммы, уметь обосновывать выбор правильного написания;</w:t>
      </w:r>
    </w:p>
    <w:p w:rsidR="00F412AF" w:rsidRDefault="00F412AF" w:rsidP="00F412AF">
      <w:pPr>
        <w:pStyle w:val="ad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признаки основных языковых единиц;</w:t>
      </w:r>
    </w:p>
    <w:p w:rsidR="00F412AF" w:rsidRDefault="00F412AF" w:rsidP="00F412AF">
      <w:pPr>
        <w:pStyle w:val="ad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понятия: «многозначные слова», «синонимы», «антонимы», «омонимы», 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«архаизмы», «неологизмы», «паронимы», приводить их примеры;</w:t>
      </w:r>
    </w:p>
    <w:p w:rsidR="00F412AF" w:rsidRDefault="00F412AF" w:rsidP="00F412AF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разнообразии речевых ошибок и способах их устранения;</w:t>
      </w:r>
    </w:p>
    <w:p w:rsidR="00F412AF" w:rsidRDefault="00F412AF" w:rsidP="00F412AF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историю происхождения и лексическое значение наиболее часто употребляемых слов и фразеологизмов;</w:t>
      </w:r>
    </w:p>
    <w:p w:rsidR="00F412AF" w:rsidRDefault="00F412AF" w:rsidP="00F412AF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виды словесных игр и головоломок;</w:t>
      </w:r>
    </w:p>
    <w:p w:rsidR="00F412AF" w:rsidRDefault="00F412AF" w:rsidP="00F412AF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опыт игры с шарадами, анаграммами,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логогрифами и так далее.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F412AF" w:rsidRDefault="00F412AF" w:rsidP="00F412AF">
      <w:pPr>
        <w:numPr>
          <w:ilvl w:val="0"/>
          <w:numId w:val="12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формулировать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и цели занятия;</w:t>
      </w:r>
    </w:p>
    <w:p w:rsidR="00F412AF" w:rsidRDefault="00F412AF" w:rsidP="00F412AF">
      <w:pPr>
        <w:numPr>
          <w:ilvl w:val="0"/>
          <w:numId w:val="12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составлять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учебной проблемы совместно с учителем;</w:t>
      </w:r>
    </w:p>
    <w:p w:rsidR="00F412AF" w:rsidRDefault="00F412AF" w:rsidP="00F412AF">
      <w:pPr>
        <w:numPr>
          <w:ilvl w:val="0"/>
          <w:numId w:val="12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плану, сверяя свои действия с целью,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корректировать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деятельность;</w:t>
      </w:r>
    </w:p>
    <w:p w:rsidR="00F412AF" w:rsidRDefault="00F412AF" w:rsidP="00F412AF">
      <w:pPr>
        <w:numPr>
          <w:ilvl w:val="0"/>
          <w:numId w:val="12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успешности своей работы и работы других в соответствии с этими критериями.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F412AF" w:rsidRDefault="00F412AF" w:rsidP="00F412AF">
      <w:pPr>
        <w:numPr>
          <w:ilvl w:val="0"/>
          <w:numId w:val="13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перерабатывать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преобразовывать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одной формы в другую (составлять план, таблицу, схему);</w:t>
      </w:r>
    </w:p>
    <w:p w:rsidR="00F412AF" w:rsidRDefault="00F412AF" w:rsidP="00F412AF">
      <w:pPr>
        <w:numPr>
          <w:ilvl w:val="0"/>
          <w:numId w:val="13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пользоваться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словарями, справочниками;</w:t>
      </w:r>
    </w:p>
    <w:p w:rsidR="00F412AF" w:rsidRDefault="00F412AF" w:rsidP="00F412AF">
      <w:pPr>
        <w:numPr>
          <w:ilvl w:val="0"/>
          <w:numId w:val="13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синтез;</w:t>
      </w:r>
    </w:p>
    <w:p w:rsidR="00F412AF" w:rsidRDefault="00F412AF" w:rsidP="00F412AF">
      <w:pPr>
        <w:numPr>
          <w:ilvl w:val="0"/>
          <w:numId w:val="13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устанавливать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связи;</w:t>
      </w:r>
    </w:p>
    <w:p w:rsidR="00F412AF" w:rsidRDefault="00F412AF" w:rsidP="00F412AF">
      <w:pPr>
        <w:numPr>
          <w:ilvl w:val="0"/>
          <w:numId w:val="13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рассуждения;</w:t>
      </w: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F412AF" w:rsidRDefault="00F412AF" w:rsidP="00F412AF">
      <w:pPr>
        <w:numPr>
          <w:ilvl w:val="0"/>
          <w:numId w:val="14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адекватно 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F412AF" w:rsidRDefault="00F412AF" w:rsidP="00F412AF">
      <w:pPr>
        <w:numPr>
          <w:ilvl w:val="0"/>
          <w:numId w:val="14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высказывать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обосновывать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точку зрения;</w:t>
      </w:r>
    </w:p>
    <w:p w:rsidR="00F412AF" w:rsidRDefault="00F412AF" w:rsidP="00F412AF">
      <w:pPr>
        <w:numPr>
          <w:ilvl w:val="0"/>
          <w:numId w:val="14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слушать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слышать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пытаться принимать иную точку зрения, быть готовым корректировать свою точку зрения;</w:t>
      </w:r>
    </w:p>
    <w:p w:rsidR="00F412AF" w:rsidRDefault="00F412AF" w:rsidP="00F412AF">
      <w:pPr>
        <w:numPr>
          <w:ilvl w:val="0"/>
          <w:numId w:val="14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договариваться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приходить к общему решению в совместной деятельности;</w:t>
      </w:r>
    </w:p>
    <w:p w:rsidR="00F412AF" w:rsidRDefault="00F412AF" w:rsidP="00F412AF">
      <w:pPr>
        <w:numPr>
          <w:ilvl w:val="0"/>
          <w:numId w:val="14"/>
        </w:numPr>
        <w:spacing w:line="276" w:lineRule="auto"/>
        <w:ind w:lef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</w:t>
      </w:r>
    </w:p>
    <w:p w:rsidR="00F412AF" w:rsidRDefault="00F412AF" w:rsidP="00F412A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412AF" w:rsidRDefault="00F412AF" w:rsidP="00F412AF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орфограммы, обосновывать выбор правильного написания;</w:t>
      </w:r>
    </w:p>
    <w:p w:rsidR="00F412AF" w:rsidRDefault="00F412AF" w:rsidP="00F412AF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понятия: «синонимы», «антонимы», «омонимы», «многозначные слова», «архаизмы», «неологизмы»; приводить их примеры;</w:t>
      </w:r>
    </w:p>
    <w:p w:rsidR="00F412AF" w:rsidRDefault="00F412AF" w:rsidP="00F412AF">
      <w:pPr>
        <w:pStyle w:val="ad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изобразительные средства русского языка;</w:t>
      </w:r>
    </w:p>
    <w:p w:rsidR="00F412AF" w:rsidRDefault="00F412AF" w:rsidP="00F412AF">
      <w:pPr>
        <w:pStyle w:val="ad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лексикологические и фразеологические единицы русского языка в учебном и художественном текстах;</w:t>
      </w:r>
    </w:p>
    <w:p w:rsidR="00F412AF" w:rsidRDefault="00F412AF" w:rsidP="00F412AF">
      <w:pPr>
        <w:pStyle w:val="ad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в речи фразеологизмы с учётом их стилистических особенностей,</w:t>
      </w:r>
    </w:p>
    <w:p w:rsidR="00F412AF" w:rsidRDefault="00F412AF" w:rsidP="00F412AF">
      <w:pPr>
        <w:pStyle w:val="ad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тексты.</w:t>
      </w:r>
    </w:p>
    <w:p w:rsidR="00F412AF" w:rsidRDefault="00F412AF" w:rsidP="00F412AF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творчески мыслить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кроссвордов, анаграмм, шарад, ребусов, </w:t>
      </w:r>
    </w:p>
    <w:p w:rsidR="00F412AF" w:rsidRDefault="00F412AF" w:rsidP="00F412AF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воображение, фантазию.</w:t>
      </w:r>
    </w:p>
    <w:p w:rsidR="00F412AF" w:rsidRDefault="00F412AF" w:rsidP="00F41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412AF" w:rsidRDefault="00F412AF" w:rsidP="00F412AF">
      <w:pPr>
        <w:pStyle w:val="ad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F412AF" w:rsidRDefault="00F412AF" w:rsidP="00F412AF">
      <w:pPr>
        <w:pStyle w:val="ad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над ошибками осознавать причины появления ошибки и определять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действий, помогающих предотвратить её в последующих письменных работах;</w:t>
      </w:r>
    </w:p>
    <w:p w:rsidR="00F412AF" w:rsidRDefault="00F412AF" w:rsidP="00F412AF">
      <w:pPr>
        <w:pStyle w:val="ad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F412AF" w:rsidRDefault="00F412AF" w:rsidP="00F412AF">
      <w:pPr>
        <w:pStyle w:val="ac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антонимы, синонимы, фразеологические обороты;</w:t>
      </w:r>
    </w:p>
    <w:p w:rsidR="00F412AF" w:rsidRDefault="00F412AF" w:rsidP="00F412AF">
      <w:pPr>
        <w:pStyle w:val="ac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слова- паронимы, омонимы, архаизмы, неологизмы;</w:t>
      </w:r>
    </w:p>
    <w:p w:rsidR="00F412AF" w:rsidRDefault="00F412AF" w:rsidP="00F412AF">
      <w:pPr>
        <w:pStyle w:val="ac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орфографическим, словообразовательным, фразеологическим, этимологическими словарями</w:t>
      </w:r>
    </w:p>
    <w:p w:rsidR="00F412AF" w:rsidRDefault="00F412AF" w:rsidP="00F412AF">
      <w:pPr>
        <w:pStyle w:val="ad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мыслить при решении ребусов, кроссвордов, шарад, использовать воображение, фантазию.</w:t>
      </w:r>
    </w:p>
    <w:p w:rsidR="00F412AF" w:rsidRDefault="00F412AF" w:rsidP="00F412A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F412AF" w:rsidRDefault="00F412AF" w:rsidP="00F412AF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412AF" w:rsidRDefault="00F412AF" w:rsidP="00F412AF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год обучения. 1 блок «От А до Я» </w:t>
      </w:r>
    </w:p>
    <w:p w:rsidR="00F412AF" w:rsidRDefault="00F412AF" w:rsidP="00F412AF">
      <w:pPr>
        <w:pStyle w:val="a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звука к букве</w:t>
      </w:r>
    </w:p>
    <w:p w:rsidR="00F412AF" w:rsidRDefault="00F412AF" w:rsidP="00F412A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твердых и мягких согласных звуков. 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Деление слова на слоги. Определение места ударения. 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звука и буквы. Буквы гласных как показатель твердости-мягкости согласных звуков. Функция букв </w:t>
      </w:r>
      <w:r>
        <w:rPr>
          <w:rFonts w:ascii="Times New Roman" w:hAnsi="Times New Roman" w:cs="Times New Roman"/>
          <w:i/>
          <w:sz w:val="24"/>
          <w:szCs w:val="24"/>
        </w:rPr>
        <w:t>е, ё, ю, я</w:t>
      </w:r>
      <w:r>
        <w:rPr>
          <w:rFonts w:ascii="Times New Roman" w:hAnsi="Times New Roman" w:cs="Times New Roman"/>
          <w:sz w:val="24"/>
          <w:szCs w:val="24"/>
        </w:rPr>
        <w:t>. Мягкий знак как показатель мягкости предшествующего согласного.</w:t>
      </w:r>
    </w:p>
    <w:p w:rsidR="00F412AF" w:rsidRDefault="00F412AF" w:rsidP="00F412AF">
      <w:pPr>
        <w:pStyle w:val="a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Мой алфавит (работа над проектом) </w:t>
      </w:r>
    </w:p>
    <w:p w:rsidR="00F412AF" w:rsidRDefault="00F412AF" w:rsidP="00F412A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русским алфавитом. Правильное называние букв русского алфавита. Алфавитный порядок слов. Работа над проектом. Создание книжки-малышки «Мой алфавит».</w:t>
      </w:r>
    </w:p>
    <w:p w:rsidR="00F412AF" w:rsidRDefault="00F412AF" w:rsidP="00F412AF">
      <w:pPr>
        <w:pStyle w:val="a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Уроки речевого творчества </w:t>
      </w:r>
    </w:p>
    <w:p w:rsidR="00F412AF" w:rsidRDefault="00F412AF" w:rsidP="00F412AF">
      <w:pPr>
        <w:pStyle w:val="a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такое творчество?» (Раскрытие сущности творчества. Сочинение рассказов, чистоговорок, фантастических историй. Словотворчество.). </w:t>
      </w:r>
    </w:p>
    <w:p w:rsidR="00F412AF" w:rsidRDefault="00F412AF" w:rsidP="00F412AF">
      <w:pPr>
        <w:pStyle w:val="ad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и мое настроение» (Разговор о разных чувствах, веселом и грустном настроении человека. Беседа по рассказу В. Драгунского «Заколдованная буква». Сочинение на тему «Весело, грустно». Рисование веселых и грустных рисунков.).</w:t>
      </w:r>
    </w:p>
    <w:p w:rsidR="00F412AF" w:rsidRDefault="00F412AF" w:rsidP="00F412AF">
      <w:pPr>
        <w:pStyle w:val="ad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«Мои летние каникулы». Сочинение и рисование по данной теме.</w:t>
      </w:r>
    </w:p>
    <w:p w:rsidR="00F412AF" w:rsidRDefault="00F412AF" w:rsidP="00F412AF">
      <w:pPr>
        <w:pStyle w:val="ad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занятие «Спасибо, Азбука!»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представление детей, исполняющих роли букв алфавита.</w:t>
      </w:r>
    </w:p>
    <w:p w:rsidR="00F412AF" w:rsidRDefault="00F412AF" w:rsidP="00F412AF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год обучения. 2 блок «Секреты русского языка» </w:t>
      </w:r>
    </w:p>
    <w:p w:rsidR="00F412AF" w:rsidRDefault="00F412AF" w:rsidP="00F412AF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мире фонетики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– согласный; гласный ударный- безударный; согласный твердый- мягкий; парный- непарный; согласный звонкий- глухой; парный- непарный. Деление слов на слоги. Ударение, произношение звуков и сочетаний звуков в соответствии  с нормами современного русского  литературного языка. Фонетический разбор слова.</w:t>
      </w:r>
    </w:p>
    <w:p w:rsidR="00F412AF" w:rsidRDefault="00F412AF" w:rsidP="00F412AF">
      <w:pPr>
        <w:pStyle w:val="ad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Уроки речевого творчества </w:t>
      </w:r>
    </w:p>
    <w:p w:rsidR="00F412AF" w:rsidRDefault="00F412AF" w:rsidP="00F412AF">
      <w:pPr>
        <w:pStyle w:val="ad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«Автопортрет» (Беседа о человеке, его внешности, о характере. Составление сочинения-миниатюры на тему «Какой я?». Рисование автопортрета. Игры на отгадывание имен.). </w:t>
      </w:r>
    </w:p>
    <w:p w:rsidR="00F412AF" w:rsidRDefault="00F412AF" w:rsidP="00F412AF">
      <w:pPr>
        <w:pStyle w:val="ad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«Моя дружная семья» (Беседа о самых близких людях, дружной семье. Рисование своей семьи. Подготовка сочинения-миниатюры «Моя семья», «Мы с мамой и папой на прогулке».).</w:t>
      </w:r>
    </w:p>
    <w:p w:rsidR="00F412AF" w:rsidRDefault="00F412AF" w:rsidP="00F412AF">
      <w:pPr>
        <w:pStyle w:val="ad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мире орфографии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орфографической зоркости. Использование орфографического словаря. Игры на применение правил правописания: 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-ши,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-ща, чу-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положении под ударением;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чк-чн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гласных и согласных в корне слова;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Ъ</w:t>
      </w:r>
    </w:p>
    <w:p w:rsidR="00F412AF" w:rsidRDefault="00F412AF" w:rsidP="00F412AF">
      <w:pPr>
        <w:pStyle w:val="ad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мире словообразования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понятием «родственные (однокоренные)» слова. Различение однокоренных слов и различных форм одного и того же слова. Образование однокоренных слов с помощью суффиксов и приставок. Разбор слова по составу.</w:t>
      </w:r>
    </w:p>
    <w:p w:rsidR="00F412AF" w:rsidRDefault="00F412AF" w:rsidP="00F412AF">
      <w:pPr>
        <w:pStyle w:val="ad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мире слов, или что такое лексика?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Наблюдение за использованием в речи синонимов и антонимов. Игры в слова и со словами.</w:t>
      </w:r>
    </w:p>
    <w:p w:rsidR="00F412AF" w:rsidRDefault="00F412AF" w:rsidP="00F412AF">
      <w:pPr>
        <w:pStyle w:val="ad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занятие. Викторина «Знаешь ли ты русский язык?»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знаний по русскому языку.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год обучения. 2 блок «Секреты русского языка» </w:t>
      </w:r>
    </w:p>
    <w:p w:rsidR="00F412AF" w:rsidRDefault="00F412AF" w:rsidP="00F412AF">
      <w:pPr>
        <w:pStyle w:val="ad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мире фонетики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– согласный; гласный ударный- безударный; согласный твердый- мягкий; парный- непарный; согласный звонкий- глухой; парный- непарный. Деление слов на слоги. Ударение, произношение звуков и сочетаний звуков в соответствии  с нормами современного русского  литературного языка. Фонетический разбор слова. Углубление знаний по фонетике, полученных в течение 2 года обучения. Забавные игры со слогами.</w:t>
      </w:r>
    </w:p>
    <w:p w:rsidR="00F412AF" w:rsidRDefault="00F412AF" w:rsidP="00F412AF">
      <w:pPr>
        <w:pStyle w:val="ad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Уроки речевого творчества </w:t>
      </w:r>
    </w:p>
    <w:p w:rsidR="00F412AF" w:rsidRDefault="00F412AF" w:rsidP="00F412AF">
      <w:pPr>
        <w:pStyle w:val="ad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и составление рассказа на тему «Я люблю…» (Разговор о том, кого и что любят дети. Работа с фразеологизмами. Составление рассказа с пиктограммами на тему «Я люблю…», «Что я люблю?». </w:t>
      </w:r>
    </w:p>
    <w:p w:rsidR="00F412AF" w:rsidRDefault="00F412AF" w:rsidP="00F412AF">
      <w:pPr>
        <w:pStyle w:val="ad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на тему «Я люблю…»). Эмоции и творчество. Моя любимая игрушка (Разговор с детьми о любимых игрушках. Игры с игрушками и загадки об игрушках. Рассказ учителя «Из истории матрешки», составление словарика, выполнение рисунков к словам. Составление рассказа и рисование любимой игрушки.).</w:t>
      </w:r>
    </w:p>
    <w:p w:rsidR="00F412AF" w:rsidRDefault="00F412AF" w:rsidP="00F412AF">
      <w:pPr>
        <w:pStyle w:val="ad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Сочинение и рисование на тему «Мой друг» (Разговор о дружбе, о важности умения дружить, быть хорошим другом. Пословицы о дружбе, стихи. Сочинение-миниатюра на тему «Мой друг». Рисование друга, подруги).</w:t>
      </w:r>
    </w:p>
    <w:p w:rsidR="00F412AF" w:rsidRDefault="00F412AF" w:rsidP="00F412AF">
      <w:pPr>
        <w:pStyle w:val="ad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мире орфографии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Углубление знаний по фонетике, полученных в течение 2 года обучения. Формирование орфографической зоркости. Использование орфографического словаря. Игры на применение правил правописания: 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-ши,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-ща, чу-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положении под ударением;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чк-чн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гласных и согласных в корне слова;</w:t>
      </w:r>
    </w:p>
    <w:p w:rsidR="00F412AF" w:rsidRDefault="00F412AF" w:rsidP="00F412AF">
      <w:pPr>
        <w:pStyle w:val="ad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Ъ</w:t>
      </w:r>
    </w:p>
    <w:p w:rsidR="00F412AF" w:rsidRDefault="00F412AF" w:rsidP="00F412AF">
      <w:pPr>
        <w:pStyle w:val="ad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мире словообразования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умения различать однокоренные слова и различные формы одного и того же слова. Образование однокоренных слов с помощью суффиксов и приставок. Разбор слова по составу. Этимологический разбор.</w:t>
      </w:r>
    </w:p>
    <w:p w:rsidR="00F412AF" w:rsidRDefault="00F412AF" w:rsidP="00F412AF">
      <w:pPr>
        <w:pStyle w:val="ad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мире морфологии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речи: имя существительное, имя прилагательное, глагол, местоимение, предлог, союз, частица. Значение частей речи и употребление их в речи.</w:t>
      </w:r>
    </w:p>
    <w:p w:rsidR="00F412AF" w:rsidRDefault="00F412AF" w:rsidP="00F412AF">
      <w:pPr>
        <w:pStyle w:val="ad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мире слов, или что такое лексика?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использованием в речи синонимов и антонимов. Знакомство с омонимами. Однозначные и многозначные слова, прямое и переносное значение слов. Применение словарей.</w:t>
      </w:r>
    </w:p>
    <w:p w:rsidR="00F412AF" w:rsidRDefault="00F412AF" w:rsidP="00F412AF">
      <w:pPr>
        <w:pStyle w:val="ad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занятие. Урок-игра «Мой любимый русский язык»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знаний по русскому языку</w:t>
      </w:r>
    </w:p>
    <w:p w:rsidR="00F412AF" w:rsidRDefault="00F412AF" w:rsidP="00F412A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год обучения. 3 блок «К тайнам слова» 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Лексическое значение слова.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знаний о лексическом значении слов. Знакомство с толковыми словарями русского языка.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Прямое и переносное значение слова.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прямого и переносного значения слов.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Ударение меняет значение.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русского ударения.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Пестрое семейство синонимов.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синонимического ряда слов. Правильное употребление слов- синонимов в речи. 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Великое противостояние антонимов.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антонимического ряда слов. Правильное употребление слов- антонимов в речи. 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Слова-двойники. Омонимы.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знаний и представлений детей об омонимах. Правильное употребление слов- омонимов в речи.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Омоформы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омофоны, омографы – виды омонимов.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Разновидности омонимов: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омофоны, омографы. Их употребление в речи.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Похожи, но не одинаковы. Паронимы.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слов- паронимов. Их употребление в речи.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глубины веков. Архаизмы.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устаревших слов- архаизмов. Правильное употребление и понимание архаизмов в речи.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Устойчивые сравнения.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устойчивых сравнений русского языка. Правильное употребление сравнения в речи.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Фразеологические сочетания.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фразеологических сочетаний, правильное употребление фразеологизмов в речи. Обогащение словарного запаса образными выражениями.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Шарада </w:t>
      </w:r>
    </w:p>
    <w:p w:rsidR="00F412AF" w:rsidRDefault="00F412AF" w:rsidP="00F412AF">
      <w:pPr>
        <w:pStyle w:val="ad"/>
        <w:spacing w:after="20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особой загадкой-шарадой. Составление собственных шарад.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Поиграем в слова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особыми филологическими загадками-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метаграммами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логогрифами, перевертышами.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Откуда ты, имя?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пришли названия имен. Какие имена носили люди в Древней Руси?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и фамилия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пришли отчество и фамилия в русский язык (историческая справка).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Времена года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пришли названия месяцев, как назывались месяцы в Древней Руси.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Крутится-вертится шар голубой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означают названия материков, частей света. 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гостях у сказки.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пришли названия, которые встречаются в русских сказках.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нужно школьнику.-1ч.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пришли названия некоторых ученических принадлежностей, учебных предметов. 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Скатерть-самобранка.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пришли названия блюд и продуктов, которыми пользуется человек.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Растения- почему их так называют? Составление словарика на тему: «Растения» 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пришли названия некоторых растений.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Птицы и звери - почему их так называют?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пришли названия животных.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том, что мы носим.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означают названия некоторых предметов одежды.</w:t>
      </w:r>
    </w:p>
    <w:p w:rsidR="00F412AF" w:rsidRDefault="00F412AF" w:rsidP="00F412AF">
      <w:pPr>
        <w:pStyle w:val="ad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занятие. Игра «Счастливый случай».</w:t>
      </w:r>
    </w:p>
    <w:p w:rsidR="00F412AF" w:rsidRDefault="00F412AF" w:rsidP="00F412AF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знаний, полученных во время занятий в 3 блоке «К тайнам слова»</w:t>
      </w: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970" w:rsidRDefault="00B86970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970" w:rsidRDefault="00B86970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af0"/>
        <w:tblW w:w="0" w:type="auto"/>
        <w:tblInd w:w="-409" w:type="dxa"/>
        <w:tblLook w:val="04A0" w:firstRow="1" w:lastRow="0" w:firstColumn="1" w:lastColumn="0" w:noHBand="0" w:noVBand="1"/>
      </w:tblPr>
      <w:tblGrid>
        <w:gridCol w:w="1239"/>
        <w:gridCol w:w="6001"/>
        <w:gridCol w:w="2514"/>
      </w:tblGrid>
      <w:tr w:rsidR="00F412AF" w:rsidTr="00F41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Название раздела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звука к букве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24ч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алфавит (работа над проектом)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речевого творчества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«Спасибо, букварь!»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32ч</w:t>
            </w:r>
          </w:p>
        </w:tc>
      </w:tr>
    </w:tbl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-409" w:type="dxa"/>
        <w:tblLook w:val="04A0" w:firstRow="1" w:lastRow="0" w:firstColumn="1" w:lastColumn="0" w:noHBand="0" w:noVBand="1"/>
      </w:tblPr>
      <w:tblGrid>
        <w:gridCol w:w="1235"/>
        <w:gridCol w:w="6012"/>
        <w:gridCol w:w="2507"/>
      </w:tblGrid>
      <w:tr w:rsidR="00F412AF" w:rsidTr="00F41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Название раздела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фонетики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13ч.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речевого творчества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орфографии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словообразования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слов, или что такое лексика?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Викторина «Знаешь ли ты русский язык?»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</w:t>
            </w:r>
          </w:p>
        </w:tc>
      </w:tr>
    </w:tbl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-409" w:type="dxa"/>
        <w:tblLook w:val="04A0" w:firstRow="1" w:lastRow="0" w:firstColumn="1" w:lastColumn="0" w:noHBand="0" w:noVBand="1"/>
      </w:tblPr>
      <w:tblGrid>
        <w:gridCol w:w="1240"/>
        <w:gridCol w:w="6008"/>
        <w:gridCol w:w="2506"/>
      </w:tblGrid>
      <w:tr w:rsidR="00F412AF" w:rsidTr="00F41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Название раздела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12AF" w:rsidTr="00F412AF"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фонетики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6ч.</w:t>
            </w:r>
          </w:p>
        </w:tc>
      </w:tr>
      <w:tr w:rsidR="00F412AF" w:rsidTr="00F412AF"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речевого творчества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</w:tr>
      <w:tr w:rsidR="00F412AF" w:rsidTr="00F412AF"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орфографии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F412AF" w:rsidTr="00F412AF"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словообразования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F412AF" w:rsidTr="00F412AF"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морфологии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</w:tr>
      <w:tr w:rsidR="00F412AF" w:rsidTr="00F412AF"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слов, или что такое лексика?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F412AF" w:rsidTr="00F412AF"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 «Мой любимый русский язык»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</w:t>
            </w:r>
          </w:p>
        </w:tc>
      </w:tr>
    </w:tbl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класс</w:t>
      </w: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Ind w:w="-409" w:type="dxa"/>
        <w:tblLook w:val="04A0" w:firstRow="1" w:lastRow="0" w:firstColumn="1" w:lastColumn="0" w:noHBand="0" w:noVBand="1"/>
      </w:tblPr>
      <w:tblGrid>
        <w:gridCol w:w="1247"/>
        <w:gridCol w:w="6003"/>
        <w:gridCol w:w="2504"/>
      </w:tblGrid>
      <w:tr w:rsidR="00F412AF" w:rsidTr="00F41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Название раздела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 меняет значение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Синонимы, антонимы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Омонимы,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омофоны, омографы, паронимы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Архаизмы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сравнения .Фразеологические сочетания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Шарада, загадки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отчество, фамилия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Крутится, вертится шар голубой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школьнику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Скатерть -самобранка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мы носим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Игра «Счастливый случай»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</w:tr>
      <w:tr w:rsidR="00F412AF" w:rsidTr="00F412AF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</w:t>
            </w:r>
          </w:p>
        </w:tc>
      </w:tr>
    </w:tbl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AF" w:rsidRDefault="00F412AF" w:rsidP="00F41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курса внеурочной деятельности «Занимательный русский язык»</w:t>
      </w:r>
    </w:p>
    <w:p w:rsidR="00F412AF" w:rsidRDefault="00F412AF" w:rsidP="00F412AF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412AF" w:rsidRDefault="00F412AF" w:rsidP="00F412AF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pPr w:leftFromText="180" w:rightFromText="180" w:vertAnchor="text" w:tblpX="-459" w:tblpY="1"/>
        <w:tblOverlap w:val="never"/>
        <w:tblW w:w="9747" w:type="dxa"/>
        <w:tblInd w:w="0" w:type="dxa"/>
        <w:tblLook w:val="04A0" w:firstRow="1" w:lastRow="0" w:firstColumn="1" w:lastColumn="0" w:noHBand="0" w:noVBand="1"/>
      </w:tblPr>
      <w:tblGrid>
        <w:gridCol w:w="965"/>
        <w:gridCol w:w="3007"/>
        <w:gridCol w:w="1015"/>
        <w:gridCol w:w="1104"/>
        <w:gridCol w:w="1389"/>
        <w:gridCol w:w="1123"/>
        <w:gridCol w:w="1144"/>
      </w:tblGrid>
      <w:tr w:rsidR="00F412AF" w:rsidTr="00F41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Дата</w:t>
            </w:r>
          </w:p>
        </w:tc>
      </w:tr>
      <w:tr w:rsidR="00F412AF" w:rsidTr="00F412AF">
        <w:trPr>
          <w:trHeight w:val="4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F412AF" w:rsidRDefault="00F4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блок «От А до Я»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звука к букве.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24ч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21ч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занятие. Зачем нужна речь?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гласных и согласных звуках.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гласных звуков.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согласных звуков.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«Я знаю звуки речи»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буквами Л-М и звуками, которые они обозначают.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буквой Н. Игра (Н) или (Н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 «Про букву Р».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Подружитесь вместе с нами: а-я,  о-ё, у-ю, ы-и, э-е.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нужен ь?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парных согласных З-С, Б-П.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парных согласных Г-К, Д-Т.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парных согласных В-Ф, Ж-Ш.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Знаем твердо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пишем только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Знаем твердо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пишем только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Знаем твердо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пишем только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Раскрываем тайны букв Ё, Е, Ю, Я  в начале слова, после гласных.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 Ь и Ъ разделительные знаки.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Занятие-конкурс «Что мы знаем о звуках и буквах»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Отгадываем загадки о буквах.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Сочиняем загадки о буквах.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шипящих.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алфавит (работа над проектом)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алфавит. Начало работы над проектом.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алфавит. Создание книжки – малышки.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алфавит. Оформление книжки – малышки.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алфавит. Презентация проектов.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речевого творчества.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творчество?»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настроение»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летние каникулы»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«Спасибо, азбука!»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класс</w:t>
            </w:r>
          </w:p>
          <w:p w:rsidR="00F412AF" w:rsidRDefault="00F4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 «Секреты русского языка»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фонетики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фонетика?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ли быть согласным звуком?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 ли мягкие согласные?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под «маской».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долгий слог.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в слове переставим – много новых слов составим.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Урок-игра: «Всё о фонетике»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речевого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дружная семья»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изучать графику?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ли, как слышится, или что такое орфография?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Обиженные гласные. Мы идём по адресу: Ушаков Д. Н., Крючков С. Е. Орфографический словарь.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стране сочетаний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-ши.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помощники в словах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словообразования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Корень- родоначальник, или что такое словообразование?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слов, или что такое лексика?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тайнам слова. Синонимы.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тайнам слова. Антонимы.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слова и со словами.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«Знаешь ли ты русский язык?»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F412AF" w:rsidRDefault="00F4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 «Секреты русского языка»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фонетики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согласных.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гласные.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игры со слогами.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речевого творчества.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составление рассказа на тему: «Я люблю…»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 и творчество. Моя любимая игрушка.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и рисование на тему: «Мой друг»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орфографии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Зоркий глаз. Орфограммы в словах.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словообразования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разобрать и «собрать» слово?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откопать древний корень, или этимологический разбор.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морфологии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Колонны слов, или что такое морфология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существительного!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имя прилагательное!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– Глагол!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заменители: поговорим о местоимении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Слова-помощники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Урок-игра: «Части речи все нужны! Части речи все важны!»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слов, или что такое лексика?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синонимов.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антонимов.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омонимов.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«В мире слов».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слова и со словами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 «Мой любимый русский язык»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F412AF" w:rsidRDefault="00F4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блок «К тайнам слова»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меняет значение.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Пестрое семейство синонимов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противостояние антонимов.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Слова-двойники. Омонимы.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омофоны, омографы – виды омонимов.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Похожи, но не одинаковы. Паронимы.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глубины веков. Архаизмы.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Устойчивые сравнения.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Фразеологические сочетания.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Шарада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слова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ты, имя?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и фамилия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Крутится-вертится шар голубой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школьнику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Скатерть-самобранка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Растения- почему их так называют? Составление словарика на тему: «Растения»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и звери - почему их так называют?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том, что мы носим.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Игра «Счастливый случай».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AF" w:rsidTr="00F412A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5ч.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2AF" w:rsidRDefault="00F41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29ч.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F" w:rsidRDefault="00F4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2AF" w:rsidRDefault="00F412AF" w:rsidP="00F41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12AF" w:rsidRDefault="00F412AF" w:rsidP="00F412AF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AF" w:rsidRDefault="00F412AF" w:rsidP="00F412AF">
      <w:pPr>
        <w:rPr>
          <w:rFonts w:ascii="Times New Roman" w:hAnsi="Times New Roman" w:cs="Times New Roman"/>
          <w:sz w:val="24"/>
          <w:szCs w:val="24"/>
        </w:rPr>
      </w:pPr>
    </w:p>
    <w:p w:rsidR="003205F0" w:rsidRDefault="003205F0"/>
    <w:sectPr w:rsidR="0032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165"/>
    <w:multiLevelType w:val="multilevel"/>
    <w:tmpl w:val="FC0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6560"/>
    <w:multiLevelType w:val="multilevel"/>
    <w:tmpl w:val="9DC6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177D5"/>
    <w:multiLevelType w:val="hybridMultilevel"/>
    <w:tmpl w:val="14C0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760D"/>
    <w:multiLevelType w:val="hybridMultilevel"/>
    <w:tmpl w:val="0CA8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3976"/>
    <w:multiLevelType w:val="hybridMultilevel"/>
    <w:tmpl w:val="69100BD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287E"/>
    <w:multiLevelType w:val="hybridMultilevel"/>
    <w:tmpl w:val="55365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60BBA"/>
    <w:multiLevelType w:val="multilevel"/>
    <w:tmpl w:val="1C16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771DB"/>
    <w:multiLevelType w:val="multilevel"/>
    <w:tmpl w:val="67FE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372AD"/>
    <w:multiLevelType w:val="multilevel"/>
    <w:tmpl w:val="3A2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76769"/>
    <w:multiLevelType w:val="hybridMultilevel"/>
    <w:tmpl w:val="C2FCC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F1634"/>
    <w:multiLevelType w:val="hybridMultilevel"/>
    <w:tmpl w:val="BEF0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214F4"/>
    <w:multiLevelType w:val="hybridMultilevel"/>
    <w:tmpl w:val="1B06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7608E"/>
    <w:multiLevelType w:val="multilevel"/>
    <w:tmpl w:val="DC8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01DBC"/>
    <w:multiLevelType w:val="multilevel"/>
    <w:tmpl w:val="CEF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47B64"/>
    <w:multiLevelType w:val="multilevel"/>
    <w:tmpl w:val="3B96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5239F"/>
    <w:multiLevelType w:val="hybridMultilevel"/>
    <w:tmpl w:val="6FA81D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A52A9"/>
    <w:multiLevelType w:val="multilevel"/>
    <w:tmpl w:val="BE76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70F0B"/>
    <w:multiLevelType w:val="hybridMultilevel"/>
    <w:tmpl w:val="DC64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4F7CFE"/>
    <w:multiLevelType w:val="hybridMultilevel"/>
    <w:tmpl w:val="4FF8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86EC9"/>
    <w:multiLevelType w:val="hybridMultilevel"/>
    <w:tmpl w:val="AF18C94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2A9F"/>
    <w:multiLevelType w:val="hybridMultilevel"/>
    <w:tmpl w:val="C0F4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B68A3"/>
    <w:multiLevelType w:val="multilevel"/>
    <w:tmpl w:val="1956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7C0029"/>
    <w:multiLevelType w:val="hybridMultilevel"/>
    <w:tmpl w:val="801A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002B3"/>
    <w:multiLevelType w:val="hybridMultilevel"/>
    <w:tmpl w:val="9620A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23FA8"/>
    <w:multiLevelType w:val="hybridMultilevel"/>
    <w:tmpl w:val="70DE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"/>
  </w:num>
  <w:num w:numId="5">
    <w:abstractNumId w:val="3"/>
  </w:num>
  <w:num w:numId="6">
    <w:abstractNumId w:val="0"/>
  </w:num>
  <w:num w:numId="7">
    <w:abstractNumId w:val="13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16"/>
  </w:num>
  <w:num w:numId="14">
    <w:abstractNumId w:val="6"/>
  </w:num>
  <w:num w:numId="15">
    <w:abstractNumId w:val="14"/>
  </w:num>
  <w:num w:numId="16">
    <w:abstractNumId w:val="11"/>
  </w:num>
  <w:num w:numId="17">
    <w:abstractNumId w:val="2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AF"/>
    <w:rsid w:val="003205F0"/>
    <w:rsid w:val="00B86970"/>
    <w:rsid w:val="00F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F355"/>
  <w15:chartTrackingRefBased/>
  <w15:docId w15:val="{05F908C0-8FA8-454D-A8EE-F7AAC6CE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412AF"/>
    <w:pPr>
      <w:spacing w:after="0" w:line="240" w:lineRule="auto"/>
    </w:pPr>
  </w:style>
  <w:style w:type="paragraph" w:styleId="2">
    <w:name w:val="heading 2"/>
    <w:basedOn w:val="a0"/>
    <w:link w:val="20"/>
    <w:uiPriority w:val="9"/>
    <w:semiHidden/>
    <w:unhideWhenUsed/>
    <w:qFormat/>
    <w:rsid w:val="00F412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F412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F412AF"/>
    <w:rPr>
      <w:color w:val="0563C1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F412AF"/>
    <w:rPr>
      <w:color w:val="800080"/>
      <w:u w:val="single"/>
    </w:rPr>
  </w:style>
  <w:style w:type="paragraph" w:customStyle="1" w:styleId="msonormal0">
    <w:name w:val="msonormal"/>
    <w:basedOn w:val="a0"/>
    <w:uiPriority w:val="99"/>
    <w:semiHidden/>
    <w:rsid w:val="00F412AF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F412AF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uiPriority w:val="99"/>
    <w:semiHidden/>
    <w:unhideWhenUsed/>
    <w:rsid w:val="00F412AF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7"/>
    <w:uiPriority w:val="99"/>
    <w:semiHidden/>
    <w:rsid w:val="00F412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F412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412AF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F412AF"/>
    <w:rPr>
      <w:rFonts w:ascii="Calibri" w:eastAsia="Times New Roman" w:hAnsi="Calibri" w:cs="Times New Roman"/>
    </w:rPr>
  </w:style>
  <w:style w:type="paragraph" w:styleId="ac">
    <w:name w:val="No Spacing"/>
    <w:link w:val="ab"/>
    <w:qFormat/>
    <w:rsid w:val="00F412A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0"/>
    <w:uiPriority w:val="34"/>
    <w:qFormat/>
    <w:rsid w:val="00F412AF"/>
    <w:pPr>
      <w:ind w:left="720"/>
      <w:contextualSpacing/>
    </w:pPr>
  </w:style>
  <w:style w:type="paragraph" w:customStyle="1" w:styleId="Style4">
    <w:name w:val="Style4"/>
    <w:basedOn w:val="a0"/>
    <w:uiPriority w:val="99"/>
    <w:semiHidden/>
    <w:rsid w:val="00F412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uiPriority w:val="99"/>
    <w:semiHidden/>
    <w:rsid w:val="00F41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Основной текст (14)1"/>
    <w:basedOn w:val="a0"/>
    <w:uiPriority w:val="99"/>
    <w:semiHidden/>
    <w:rsid w:val="00F412AF"/>
    <w:pPr>
      <w:shd w:val="clear" w:color="auto" w:fill="FFFFFF"/>
      <w:spacing w:line="211" w:lineRule="exact"/>
      <w:ind w:firstLine="40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a">
    <w:name w:val="НОМЕРА"/>
    <w:basedOn w:val="a6"/>
    <w:uiPriority w:val="99"/>
    <w:semiHidden/>
    <w:rsid w:val="00F412AF"/>
    <w:pPr>
      <w:numPr>
        <w:numId w:val="1"/>
      </w:numPr>
      <w:jc w:val="both"/>
    </w:pPr>
    <w:rPr>
      <w:rFonts w:ascii="Arial Narrow" w:eastAsia="Times New Roman" w:hAnsi="Arial Narrow" w:cs="Arial Narrow"/>
      <w:sz w:val="18"/>
      <w:szCs w:val="18"/>
      <w:lang w:eastAsia="ar-SA"/>
    </w:rPr>
  </w:style>
  <w:style w:type="paragraph" w:customStyle="1" w:styleId="1">
    <w:name w:val="Абзац списка1"/>
    <w:basedOn w:val="a0"/>
    <w:uiPriority w:val="99"/>
    <w:semiHidden/>
    <w:rsid w:val="00F412AF"/>
    <w:pPr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F41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0"/>
    <w:uiPriority w:val="99"/>
    <w:semiHidden/>
    <w:rsid w:val="00F412AF"/>
    <w:pPr>
      <w:suppressLineNumber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">
    <w:name w:val="Стиль"/>
    <w:uiPriority w:val="99"/>
    <w:semiHidden/>
    <w:rsid w:val="00F4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uiPriority w:val="99"/>
    <w:semiHidden/>
    <w:rsid w:val="00F41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0"/>
    <w:uiPriority w:val="99"/>
    <w:semiHidden/>
    <w:rsid w:val="00F41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uiPriority w:val="99"/>
    <w:semiHidden/>
    <w:rsid w:val="00F41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0"/>
    <w:uiPriority w:val="99"/>
    <w:semiHidden/>
    <w:rsid w:val="00F41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uiPriority w:val="99"/>
    <w:semiHidden/>
    <w:rsid w:val="00F41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0"/>
    <w:uiPriority w:val="99"/>
    <w:semiHidden/>
    <w:rsid w:val="00F41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F412AF"/>
    <w:rPr>
      <w:rFonts w:ascii="Times New Roman" w:hAnsi="Times New Roman" w:cs="Times New Roman" w:hint="default"/>
      <w:sz w:val="18"/>
      <w:szCs w:val="18"/>
    </w:rPr>
  </w:style>
  <w:style w:type="character" w:customStyle="1" w:styleId="c0">
    <w:name w:val="c0"/>
    <w:basedOn w:val="a1"/>
    <w:rsid w:val="00F412AF"/>
  </w:style>
  <w:style w:type="character" w:customStyle="1" w:styleId="14">
    <w:name w:val="Основной текст (14)"/>
    <w:basedOn w:val="a1"/>
    <w:rsid w:val="00F412AF"/>
    <w:rPr>
      <w:i/>
      <w:iCs/>
      <w:shd w:val="clear" w:color="auto" w:fill="FFFFFF"/>
      <w:lang w:val="ru-RU" w:eastAsia="ar-SA" w:bidi="ar-SA"/>
    </w:rPr>
  </w:style>
  <w:style w:type="character" w:customStyle="1" w:styleId="c38">
    <w:name w:val="c38"/>
    <w:basedOn w:val="a1"/>
    <w:rsid w:val="00F412AF"/>
  </w:style>
  <w:style w:type="character" w:customStyle="1" w:styleId="c1">
    <w:name w:val="c1"/>
    <w:basedOn w:val="a1"/>
    <w:rsid w:val="00F412AF"/>
  </w:style>
  <w:style w:type="character" w:customStyle="1" w:styleId="c15">
    <w:name w:val="c15"/>
    <w:basedOn w:val="a1"/>
    <w:rsid w:val="00F412AF"/>
  </w:style>
  <w:style w:type="character" w:customStyle="1" w:styleId="c7">
    <w:name w:val="c7"/>
    <w:basedOn w:val="a1"/>
    <w:rsid w:val="00F412AF"/>
  </w:style>
  <w:style w:type="character" w:customStyle="1" w:styleId="c26">
    <w:name w:val="c26"/>
    <w:basedOn w:val="a1"/>
    <w:rsid w:val="00F412AF"/>
  </w:style>
  <w:style w:type="character" w:customStyle="1" w:styleId="c12">
    <w:name w:val="c12"/>
    <w:basedOn w:val="a1"/>
    <w:rsid w:val="00F412AF"/>
  </w:style>
  <w:style w:type="character" w:customStyle="1" w:styleId="c17">
    <w:name w:val="c17"/>
    <w:basedOn w:val="a1"/>
    <w:rsid w:val="00F412AF"/>
  </w:style>
  <w:style w:type="character" w:customStyle="1" w:styleId="c9">
    <w:name w:val="c9"/>
    <w:basedOn w:val="a1"/>
    <w:rsid w:val="00F412AF"/>
  </w:style>
  <w:style w:type="character" w:customStyle="1" w:styleId="c13">
    <w:name w:val="c13"/>
    <w:basedOn w:val="a1"/>
    <w:rsid w:val="00F412AF"/>
  </w:style>
  <w:style w:type="character" w:customStyle="1" w:styleId="c10">
    <w:name w:val="c10"/>
    <w:basedOn w:val="a1"/>
    <w:rsid w:val="00F412AF"/>
  </w:style>
  <w:style w:type="character" w:customStyle="1" w:styleId="c32">
    <w:name w:val="c32"/>
    <w:basedOn w:val="a1"/>
    <w:rsid w:val="00F412AF"/>
  </w:style>
  <w:style w:type="character" w:customStyle="1" w:styleId="c2">
    <w:name w:val="c2"/>
    <w:basedOn w:val="a1"/>
    <w:rsid w:val="00F412AF"/>
  </w:style>
  <w:style w:type="character" w:customStyle="1" w:styleId="like-tooltip">
    <w:name w:val="like-tooltip"/>
    <w:basedOn w:val="a1"/>
    <w:rsid w:val="00F412AF"/>
  </w:style>
  <w:style w:type="character" w:customStyle="1" w:styleId="flag-throbber">
    <w:name w:val="flag-throbber"/>
    <w:basedOn w:val="a1"/>
    <w:rsid w:val="00F412AF"/>
  </w:style>
  <w:style w:type="character" w:customStyle="1" w:styleId="share42-item">
    <w:name w:val="share42-item"/>
    <w:basedOn w:val="a1"/>
    <w:rsid w:val="00F412AF"/>
  </w:style>
  <w:style w:type="table" w:styleId="-1">
    <w:name w:val="Table Web 1"/>
    <w:basedOn w:val="a2"/>
    <w:uiPriority w:val="99"/>
    <w:semiHidden/>
    <w:unhideWhenUsed/>
    <w:rsid w:val="00F412AF"/>
    <w:pPr>
      <w:spacing w:after="0" w:line="240" w:lineRule="auto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-1"/>
    <w:uiPriority w:val="59"/>
    <w:rsid w:val="00F412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ветлая заливка1"/>
    <w:basedOn w:val="a2"/>
    <w:uiPriority w:val="60"/>
    <w:rsid w:val="00F412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3855</Words>
  <Characters>21974</Characters>
  <Application>Microsoft Office Word</Application>
  <DocSecurity>0</DocSecurity>
  <Lines>183</Lines>
  <Paragraphs>51</Paragraphs>
  <ScaleCrop>false</ScaleCrop>
  <Company/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лрлп</dc:creator>
  <cp:keywords/>
  <dc:description/>
  <cp:lastModifiedBy>лрлп</cp:lastModifiedBy>
  <cp:revision>4</cp:revision>
  <dcterms:created xsi:type="dcterms:W3CDTF">2020-03-02T16:36:00Z</dcterms:created>
  <dcterms:modified xsi:type="dcterms:W3CDTF">2020-09-20T07:39:00Z</dcterms:modified>
</cp:coreProperties>
</file>