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27" w:rsidRPr="00330DBD" w:rsidRDefault="00442216" w:rsidP="00BA4FFD">
      <w:pPr>
        <w:spacing w:after="0" w:line="240" w:lineRule="auto"/>
        <w:jc w:val="center"/>
        <w:rPr>
          <w:b/>
          <w:sz w:val="36"/>
          <w:szCs w:val="32"/>
        </w:rPr>
      </w:pPr>
      <w:r w:rsidRPr="00330DBD">
        <w:rPr>
          <w:b/>
          <w:sz w:val="36"/>
          <w:szCs w:val="32"/>
        </w:rPr>
        <w:t xml:space="preserve">ИКТ – компетентность </w:t>
      </w:r>
      <w:r w:rsidR="00567F27" w:rsidRPr="00330DBD">
        <w:rPr>
          <w:b/>
          <w:sz w:val="36"/>
          <w:szCs w:val="32"/>
        </w:rPr>
        <w:t xml:space="preserve">современного </w:t>
      </w:r>
      <w:r w:rsidRPr="00330DBD">
        <w:rPr>
          <w:b/>
          <w:sz w:val="36"/>
          <w:szCs w:val="32"/>
        </w:rPr>
        <w:t>учителя</w:t>
      </w:r>
    </w:p>
    <w:p w:rsidR="002F17B1" w:rsidRDefault="0052410D" w:rsidP="005241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2410D" w:rsidRPr="0052410D" w:rsidRDefault="002F17B1" w:rsidP="002F17B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410D">
        <w:rPr>
          <w:sz w:val="24"/>
          <w:szCs w:val="24"/>
        </w:rPr>
        <w:t xml:space="preserve"> </w:t>
      </w:r>
      <w:r w:rsidR="00BA3197">
        <w:rPr>
          <w:sz w:val="24"/>
          <w:szCs w:val="24"/>
        </w:rPr>
        <w:t>Гусева М.С. учитель английского языка</w:t>
      </w:r>
      <w:r w:rsidR="0052410D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2410D" w:rsidRPr="0052410D" w:rsidRDefault="00BA3197" w:rsidP="0052410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МБОУ лицея № 9 г. Сальска</w:t>
      </w:r>
    </w:p>
    <w:p w:rsidR="00DC7B52" w:rsidRDefault="002218A6" w:rsidP="006408C8">
      <w:pPr>
        <w:spacing w:after="0" w:line="240" w:lineRule="auto"/>
        <w:ind w:firstLine="708"/>
        <w:rPr>
          <w:sz w:val="28"/>
          <w:szCs w:val="28"/>
        </w:rPr>
      </w:pPr>
      <w:r w:rsidRPr="002218A6">
        <w:rPr>
          <w:sz w:val="28"/>
          <w:szCs w:val="28"/>
        </w:rPr>
        <w:t xml:space="preserve"> Сегодня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218A6">
        <w:rPr>
          <w:rFonts w:ascii="Calibri" w:eastAsia="Calibri" w:hAnsi="Calibri" w:cs="Times New Roman"/>
          <w:sz w:val="28"/>
          <w:szCs w:val="28"/>
        </w:rPr>
        <w:t>спользование ИКТ в образовании является одним из важнейших направлений развития информационного общества.</w:t>
      </w:r>
      <w:r>
        <w:rPr>
          <w:sz w:val="28"/>
          <w:szCs w:val="28"/>
        </w:rPr>
        <w:t xml:space="preserve"> </w:t>
      </w:r>
      <w:r w:rsidR="006408C8">
        <w:rPr>
          <w:sz w:val="28"/>
          <w:szCs w:val="28"/>
        </w:rPr>
        <w:t>Новые стандарты образования все больше требований предъявляют к информационно-коммуникационной компетенции учителя.</w:t>
      </w:r>
    </w:p>
    <w:p w:rsidR="00DC7B52" w:rsidRDefault="00DC7B52" w:rsidP="00DC7B52">
      <w:pPr>
        <w:spacing w:after="0" w:line="240" w:lineRule="auto"/>
        <w:ind w:firstLine="708"/>
        <w:rPr>
          <w:sz w:val="28"/>
          <w:szCs w:val="28"/>
        </w:rPr>
      </w:pPr>
    </w:p>
    <w:p w:rsidR="00E9626C" w:rsidRPr="00B71112" w:rsidRDefault="00E9626C" w:rsidP="00DC7B52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71112">
        <w:rPr>
          <w:rFonts w:cstheme="minorHAnsi"/>
          <w:sz w:val="28"/>
          <w:szCs w:val="28"/>
        </w:rPr>
        <w:t>ИКТ-компетентность учителя – это комплексное понятие.</w:t>
      </w:r>
    </w:p>
    <w:p w:rsidR="00E9626C" w:rsidRPr="00E9626C" w:rsidRDefault="00E9626C" w:rsidP="00C15717">
      <w:pPr>
        <w:pStyle w:val="a5"/>
        <w:spacing w:before="0" w:before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Его расс</w:t>
      </w:r>
      <w:r w:rsidR="00FC0F9B">
        <w:rPr>
          <w:rFonts w:asciiTheme="minorHAnsi" w:hAnsiTheme="minorHAnsi" w:cstheme="minorHAnsi"/>
          <w:sz w:val="28"/>
          <w:szCs w:val="28"/>
        </w:rPr>
        <w:t>матривают, как целенаправленное</w:t>
      </w:r>
      <w:r w:rsidRPr="00E9626C">
        <w:rPr>
          <w:rFonts w:asciiTheme="minorHAnsi" w:hAnsiTheme="minorHAnsi" w:cstheme="minorHAnsi"/>
          <w:sz w:val="28"/>
          <w:szCs w:val="28"/>
        </w:rPr>
        <w:t>, эффективное применение технических знаний и умений в реальной образовательной деятельности. ИКТ</w:t>
      </w:r>
      <w:r>
        <w:rPr>
          <w:rFonts w:asciiTheme="minorHAnsi" w:hAnsiTheme="minorHAnsi" w:cstheme="minorHAnsi"/>
          <w:sz w:val="28"/>
          <w:szCs w:val="28"/>
        </w:rPr>
        <w:t>-компетентность учителя</w:t>
      </w:r>
      <w:r w:rsidRPr="00E9626C">
        <w:rPr>
          <w:rFonts w:asciiTheme="minorHAnsi" w:hAnsiTheme="minorHAnsi" w:cstheme="minorHAnsi"/>
          <w:sz w:val="28"/>
          <w:szCs w:val="28"/>
        </w:rPr>
        <w:t xml:space="preserve"> является </w:t>
      </w:r>
      <w:r>
        <w:rPr>
          <w:rFonts w:asciiTheme="minorHAnsi" w:hAnsiTheme="minorHAnsi" w:cstheme="minorHAnsi"/>
          <w:sz w:val="28"/>
          <w:szCs w:val="28"/>
        </w:rPr>
        <w:t>с</w:t>
      </w:r>
      <w:r w:rsidRPr="00E9626C">
        <w:rPr>
          <w:rFonts w:asciiTheme="minorHAnsi" w:hAnsiTheme="minorHAnsi" w:cstheme="minorHAnsi"/>
          <w:sz w:val="28"/>
          <w:szCs w:val="28"/>
        </w:rPr>
        <w:t xml:space="preserve">оставляющей профессиональной </w:t>
      </w:r>
      <w:r>
        <w:rPr>
          <w:rFonts w:asciiTheme="minorHAnsi" w:hAnsiTheme="minorHAnsi" w:cstheme="minorHAnsi"/>
          <w:sz w:val="28"/>
          <w:szCs w:val="28"/>
        </w:rPr>
        <w:t>компетентности учителя</w:t>
      </w:r>
      <w:r w:rsidRPr="00E9626C">
        <w:rPr>
          <w:rFonts w:asciiTheme="minorHAnsi" w:hAnsiTheme="minorHAnsi" w:cstheme="minorHAnsi"/>
          <w:sz w:val="28"/>
          <w:szCs w:val="28"/>
        </w:rPr>
        <w:t>.</w:t>
      </w:r>
    </w:p>
    <w:p w:rsidR="005B61F0" w:rsidRPr="00C15717" w:rsidRDefault="00E9626C" w:rsidP="00C15717">
      <w:pPr>
        <w:pStyle w:val="a5"/>
        <w:spacing w:after="0" w:afterAutospacing="0"/>
        <w:ind w:firstLine="708"/>
        <w:rPr>
          <w:rStyle w:val="a6"/>
          <w:rFonts w:asciiTheme="minorHAnsi" w:hAnsiTheme="minorHAnsi" w:cstheme="minorHAnsi"/>
          <w:b w:val="0"/>
          <w:i/>
          <w:sz w:val="28"/>
          <w:szCs w:val="28"/>
        </w:rPr>
      </w:pPr>
      <w:r w:rsidRPr="00C15717">
        <w:rPr>
          <w:rStyle w:val="a6"/>
          <w:rFonts w:asciiTheme="minorHAnsi" w:hAnsiTheme="minorHAnsi" w:cstheme="minorHAnsi"/>
          <w:b w:val="0"/>
          <w:i/>
          <w:sz w:val="28"/>
          <w:szCs w:val="28"/>
        </w:rPr>
        <w:t>Выд</w:t>
      </w:r>
      <w:r w:rsidR="00B71112" w:rsidRPr="00C15717">
        <w:rPr>
          <w:rStyle w:val="a6"/>
          <w:rFonts w:asciiTheme="minorHAnsi" w:hAnsiTheme="minorHAnsi" w:cstheme="minorHAnsi"/>
          <w:b w:val="0"/>
          <w:i/>
          <w:sz w:val="28"/>
          <w:szCs w:val="28"/>
        </w:rPr>
        <w:t>еляют три основных</w:t>
      </w:r>
      <w:r w:rsidRPr="00C15717">
        <w:rPr>
          <w:rStyle w:val="a6"/>
          <w:rFonts w:asciiTheme="minorHAnsi" w:hAnsiTheme="minorHAnsi" w:cstheme="minorHAnsi"/>
          <w:b w:val="0"/>
          <w:i/>
          <w:sz w:val="28"/>
          <w:szCs w:val="28"/>
        </w:rPr>
        <w:t xml:space="preserve"> аспекта ИКТ-компетентности:</w:t>
      </w:r>
    </w:p>
    <w:p w:rsidR="005B61F0" w:rsidRDefault="00E9626C" w:rsidP="00C15717">
      <w:pPr>
        <w:pStyle w:val="a5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наличие достаточно высокого уровня функциональной грамот</w:t>
      </w:r>
      <w:r>
        <w:rPr>
          <w:rFonts w:asciiTheme="minorHAnsi" w:hAnsiTheme="minorHAnsi" w:cstheme="minorHAnsi"/>
          <w:sz w:val="28"/>
          <w:szCs w:val="28"/>
        </w:rPr>
        <w:t>ности в сфере ИКТ;</w:t>
      </w:r>
    </w:p>
    <w:p w:rsidR="005B61F0" w:rsidRDefault="00E9626C" w:rsidP="005B61F0">
      <w:pPr>
        <w:pStyle w:val="a5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эффективное</w:t>
      </w:r>
      <w:r w:rsidRPr="00E9626C">
        <w:rPr>
          <w:rFonts w:asciiTheme="minorHAnsi" w:hAnsiTheme="minorHAnsi" w:cstheme="minorHAnsi"/>
          <w:sz w:val="28"/>
          <w:szCs w:val="28"/>
        </w:rPr>
        <w:t>, обоснованное применение ИКТ в образовательной деятельности для решения профессиональных задач;</w:t>
      </w:r>
    </w:p>
    <w:p w:rsidR="00E9626C" w:rsidRPr="00E9626C" w:rsidRDefault="00E9626C" w:rsidP="005B61F0">
      <w:pPr>
        <w:pStyle w:val="a5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новых знаний, умеющих оперировать массивами информации для получения нового интеллектуального и/или деятельностного результата.</w:t>
      </w:r>
    </w:p>
    <w:p w:rsidR="00E9626C" w:rsidRPr="00E9626C" w:rsidRDefault="00E9626C" w:rsidP="00E9626C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B71112">
        <w:rPr>
          <w:rStyle w:val="a6"/>
          <w:rFonts w:asciiTheme="minorHAnsi" w:hAnsiTheme="minorHAnsi" w:cstheme="minorHAnsi"/>
          <w:b w:val="0"/>
          <w:sz w:val="28"/>
          <w:szCs w:val="28"/>
        </w:rPr>
        <w:t>ИКТ-компетентность учителей и применение ИКТ в образовательном процессе возникает</w:t>
      </w:r>
      <w:r w:rsidRPr="00B7111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626C">
        <w:rPr>
          <w:rFonts w:asciiTheme="minorHAnsi" w:hAnsiTheme="minorHAnsi" w:cstheme="minorHAnsi"/>
          <w:sz w:val="28"/>
          <w:szCs w:val="28"/>
        </w:rPr>
        <w:t>с появлением нового педагогического функционала и/или c целью достижения новых образовательных результатов в рамках модернизации российской системы образования.</w:t>
      </w:r>
    </w:p>
    <w:p w:rsidR="005B61F0" w:rsidRDefault="00E9626C" w:rsidP="005B61F0">
      <w:pPr>
        <w:pStyle w:val="a5"/>
        <w:spacing w:after="0" w:afterAutospacing="0"/>
        <w:ind w:firstLine="708"/>
        <w:rPr>
          <w:rStyle w:val="a6"/>
          <w:rFonts w:asciiTheme="minorHAnsi" w:hAnsiTheme="minorHAnsi" w:cstheme="minorHAnsi"/>
          <w:b w:val="0"/>
          <w:sz w:val="28"/>
          <w:szCs w:val="28"/>
        </w:rPr>
      </w:pPr>
      <w:r w:rsidRPr="00B71112">
        <w:rPr>
          <w:rStyle w:val="a6"/>
          <w:rFonts w:asciiTheme="minorHAnsi" w:hAnsiTheme="minorHAnsi" w:cstheme="minorHAnsi"/>
          <w:b w:val="0"/>
          <w:sz w:val="28"/>
          <w:szCs w:val="28"/>
        </w:rPr>
        <w:t>ИКТ-компетентность учителя должна обеспечивать реализацию</w:t>
      </w:r>
    </w:p>
    <w:p w:rsidR="005B61F0" w:rsidRDefault="005B61F0" w:rsidP="005B61F0">
      <w:pPr>
        <w:pStyle w:val="a5"/>
        <w:numPr>
          <w:ilvl w:val="0"/>
          <w:numId w:val="16"/>
        </w:numPr>
        <w:spacing w:before="0" w:beforeAutospacing="0"/>
        <w:ind w:left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новых целей образования;</w:t>
      </w:r>
    </w:p>
    <w:p w:rsidR="005B61F0" w:rsidRDefault="00E9626C" w:rsidP="005B61F0">
      <w:pPr>
        <w:pStyle w:val="a5"/>
        <w:numPr>
          <w:ilvl w:val="0"/>
          <w:numId w:val="16"/>
        </w:numPr>
        <w:ind w:left="709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новых форм организации образоват</w:t>
      </w:r>
      <w:r w:rsidR="005B61F0">
        <w:rPr>
          <w:rFonts w:asciiTheme="minorHAnsi" w:hAnsiTheme="minorHAnsi" w:cstheme="minorHAnsi"/>
          <w:sz w:val="28"/>
          <w:szCs w:val="28"/>
        </w:rPr>
        <w:t>ельного процесса;</w:t>
      </w:r>
    </w:p>
    <w:p w:rsidR="00E9626C" w:rsidRDefault="00E9626C" w:rsidP="005B61F0">
      <w:pPr>
        <w:pStyle w:val="a5"/>
        <w:numPr>
          <w:ilvl w:val="0"/>
          <w:numId w:val="16"/>
        </w:numPr>
        <w:ind w:left="709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нового содержания образовательной деятельности.</w:t>
      </w:r>
    </w:p>
    <w:p w:rsidR="0007112B" w:rsidRDefault="0007112B" w:rsidP="00E9626C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2011 году Организация Объединенных Наций по вопросам образования, науки и культуры (ЮНЕСКО) разработала </w:t>
      </w:r>
      <w:r w:rsidR="001D75D5">
        <w:rPr>
          <w:rFonts w:asciiTheme="minorHAnsi" w:hAnsiTheme="minorHAnsi" w:cstheme="minorHAnsi"/>
          <w:sz w:val="28"/>
          <w:szCs w:val="28"/>
        </w:rPr>
        <w:t>модель ИКТ-компетентности современного учителя. Рекомендации затрагивают все стороны работы учителей и построены с учетом трех подходов информатизации школы: применение ИКТ, освоение знаний, производство знаний.</w:t>
      </w:r>
    </w:p>
    <w:p w:rsidR="001D75D5" w:rsidRDefault="001D75D5" w:rsidP="00B77B1F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ИКТ-компетентность учителя-предметника по новым стандартам включает в себя</w:t>
      </w:r>
      <w:r w:rsidR="00B77B1F">
        <w:rPr>
          <w:rFonts w:asciiTheme="minorHAnsi" w:hAnsiTheme="minorHAnsi" w:cstheme="minorHAnsi"/>
          <w:sz w:val="28"/>
          <w:szCs w:val="28"/>
        </w:rPr>
        <w:t>: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проведение уроков с использованием ИКТ;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объяснение нового материала на уроке;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подборка ПО для учебных целей;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поурочное планирование;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мониторинг развития учащихся;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поиск учебных материалов в интернет;</w:t>
      </w:r>
    </w:p>
    <w:p w:rsidR="00FC0F9B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взаимодействие с родителями и коллегами.</w:t>
      </w:r>
    </w:p>
    <w:p w:rsidR="00B77B1F" w:rsidRDefault="00B77B1F" w:rsidP="00B77B1F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E4711" w:rsidRPr="005B61F0" w:rsidRDefault="00B77B1F" w:rsidP="00970116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5B61F0">
        <w:rPr>
          <w:rFonts w:asciiTheme="minorHAnsi" w:hAnsiTheme="minorHAnsi" w:cstheme="minorHAnsi"/>
          <w:sz w:val="28"/>
          <w:szCs w:val="28"/>
        </w:rPr>
        <w:t>Модель ИКТ-компетентности имеет двухуровневую структуру</w:t>
      </w:r>
      <w:r w:rsidR="005B61F0">
        <w:rPr>
          <w:rFonts w:asciiTheme="minorHAnsi" w:hAnsiTheme="minorHAnsi" w:cstheme="minorHAnsi"/>
          <w:sz w:val="28"/>
          <w:szCs w:val="28"/>
        </w:rPr>
        <w:t>.</w:t>
      </w:r>
    </w:p>
    <w:p w:rsidR="00FC0F9B" w:rsidRDefault="00FC0F9B" w:rsidP="00970116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FC0F9B">
        <w:rPr>
          <w:rFonts w:asciiTheme="minorHAnsi" w:hAnsiTheme="minorHAnsi" w:cstheme="minorHAnsi"/>
          <w:sz w:val="28"/>
          <w:szCs w:val="28"/>
        </w:rPr>
        <w:t xml:space="preserve">Ключевым положением данной модели является представление о том, что в </w:t>
      </w:r>
      <w:proofErr w:type="gramStart"/>
      <w:r w:rsidRPr="00FC0F9B">
        <w:rPr>
          <w:rFonts w:asciiTheme="minorHAnsi" w:hAnsiTheme="minorHAnsi" w:cstheme="minorHAnsi"/>
          <w:sz w:val="28"/>
          <w:szCs w:val="28"/>
        </w:rPr>
        <w:t xml:space="preserve">профессиональной  </w:t>
      </w:r>
      <w:r>
        <w:rPr>
          <w:rFonts w:asciiTheme="minorHAnsi" w:hAnsiTheme="minorHAnsi" w:cstheme="minorHAnsi"/>
          <w:sz w:val="28"/>
          <w:szCs w:val="28"/>
        </w:rPr>
        <w:t>ИКТ</w:t>
      </w:r>
      <w:proofErr w:type="gramEnd"/>
      <w:r w:rsidRPr="00FC0F9B">
        <w:rPr>
          <w:rFonts w:asciiTheme="minorHAnsi" w:hAnsiTheme="minorHAnsi" w:cstheme="minorHAnsi"/>
          <w:sz w:val="28"/>
          <w:szCs w:val="28"/>
        </w:rPr>
        <w:t>-компетентности есть два существенно различных уровня – уровень подготовленности и уровень реализованности.</w:t>
      </w:r>
    </w:p>
    <w:p w:rsidR="005B55D1" w:rsidRPr="005B55D1" w:rsidRDefault="00FC0F9B" w:rsidP="0097011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Знаниевый уровень (подготовленность к деятельности):</w:t>
      </w:r>
      <w:r w:rsidR="005B55D1" w:rsidRPr="005B55D1">
        <w:t xml:space="preserve"> </w:t>
      </w:r>
      <w:r w:rsidR="005B55D1">
        <w:t xml:space="preserve">    </w:t>
      </w:r>
    </w:p>
    <w:p w:rsidR="00D027C5" w:rsidRPr="005B55D1" w:rsidRDefault="005B55D1" w:rsidP="00970116">
      <w:pPr>
        <w:pStyle w:val="a5"/>
        <w:spacing w:before="0" w:beforeAutospacing="0" w:after="0" w:afterAutospacing="0"/>
        <w:ind w:left="1068"/>
        <w:rPr>
          <w:rFonts w:asciiTheme="minorHAnsi" w:hAnsiTheme="minorHAnsi" w:cstheme="minorHAnsi"/>
          <w:sz w:val="28"/>
          <w:szCs w:val="28"/>
        </w:rPr>
      </w:pPr>
      <w:r w:rsidRPr="005B55D1">
        <w:rPr>
          <w:rFonts w:asciiTheme="minorHAnsi" w:hAnsiTheme="minorHAnsi" w:cstheme="minorHAnsi"/>
        </w:rPr>
        <w:t>Он характеризуется наличием у учителей знаний, умений и навыков, достаточных для пользования оборудованием, программным обеспечением и ресурсами в сфере ИКТ.</w:t>
      </w:r>
      <w:r w:rsidR="00D027C5" w:rsidRPr="005B55D1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D027C5" w:rsidRDefault="005B55D1" w:rsidP="00970116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общей компьютерной грамотности</w:t>
      </w:r>
    </w:p>
    <w:p w:rsidR="00D027C5" w:rsidRDefault="005B55D1" w:rsidP="00970116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специфической, предметной компьютерной грамотности</w:t>
      </w:r>
    </w:p>
    <w:p w:rsidR="00D027C5" w:rsidRDefault="005B55D1" w:rsidP="0097011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Деятельностный уровень (состоявшаяся деятельность):</w:t>
      </w:r>
    </w:p>
    <w:p w:rsidR="005B55D1" w:rsidRDefault="005B55D1" w:rsidP="00970116">
      <w:pPr>
        <w:pStyle w:val="a5"/>
        <w:spacing w:before="0" w:beforeAutospacing="0" w:after="0" w:afterAutospacing="0"/>
        <w:ind w:left="1068"/>
        <w:rPr>
          <w:rFonts w:asciiTheme="minorHAnsi" w:hAnsiTheme="minorHAnsi" w:cstheme="minorHAnsi"/>
        </w:rPr>
      </w:pPr>
      <w:r w:rsidRPr="005B55D1">
        <w:rPr>
          <w:rFonts w:asciiTheme="minorHAnsi" w:hAnsiTheme="minorHAnsi" w:cstheme="minorHAnsi"/>
        </w:rPr>
        <w:t>На этом уровне функциональная грамотность в сфере ИКТ эффективно и систематически применяется учителем для решения образовательных задач.</w:t>
      </w:r>
    </w:p>
    <w:p w:rsidR="005B55D1" w:rsidRDefault="00970116" w:rsidP="00970116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организационных инноваций</w:t>
      </w:r>
    </w:p>
    <w:p w:rsidR="00970116" w:rsidRDefault="00970116" w:rsidP="00970116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содержательных инноваций</w:t>
      </w:r>
    </w:p>
    <w:p w:rsidR="00970116" w:rsidRDefault="00970116" w:rsidP="00970116">
      <w:pPr>
        <w:pStyle w:val="a5"/>
        <w:spacing w:before="0" w:beforeAutospacing="0" w:after="0" w:afterAutospacing="0"/>
        <w:ind w:left="1788"/>
        <w:rPr>
          <w:rFonts w:asciiTheme="minorHAnsi" w:hAnsiTheme="minorHAnsi" w:cstheme="minorHAnsi"/>
          <w:sz w:val="28"/>
          <w:szCs w:val="28"/>
        </w:rPr>
      </w:pPr>
    </w:p>
    <w:p w:rsidR="00970116" w:rsidRPr="005B61F0" w:rsidRDefault="00970116" w:rsidP="003B6107">
      <w:pPr>
        <w:pStyle w:val="a5"/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 w:rsidRPr="005B61F0">
        <w:rPr>
          <w:rFonts w:asciiTheme="minorHAnsi" w:hAnsiTheme="minorHAnsi" w:cstheme="minorHAnsi"/>
          <w:sz w:val="28"/>
          <w:szCs w:val="28"/>
        </w:rPr>
        <w:t>Примерный перечень содержания ИКТ-компетентности учителя, это:</w:t>
      </w:r>
    </w:p>
    <w:p w:rsidR="00970116" w:rsidRDefault="00970116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знания и умения по нахождению, оцениванию, отбору информации из ЦОР;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умение выбирать и использовать ПО, устанавливать используемые программы на компьютер, пользоваться проекционной техникой;</w:t>
      </w:r>
    </w:p>
    <w:p w:rsidR="003B6107" w:rsidRDefault="003B6107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владеть методиками создания собственного электронного дидактического материала;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эффективно применять инструменты организации учебной деятельности учащегося;</w:t>
      </w:r>
    </w:p>
    <w:p w:rsidR="003B6107" w:rsidRDefault="003B6107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уметь применять НИТИ-методики;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уметь грамотно выбирать форму передачи информации учащимся, родителям, коллегам, администрации школы (электронная почта, социальная сеть, сайт, блог и др.)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организовывать работу учащихся в рамках сетевых коммуникационных проектов</w:t>
      </w:r>
      <w:r w:rsidR="003B6107">
        <w:rPr>
          <w:rFonts w:asciiTheme="minorHAnsi" w:hAnsiTheme="minorHAnsi" w:cstheme="minorHAnsi"/>
          <w:sz w:val="28"/>
          <w:szCs w:val="28"/>
        </w:rPr>
        <w:t>, дистанционно поддерживать учебный процесс;</w:t>
      </w:r>
    </w:p>
    <w:p w:rsidR="003B6107" w:rsidRDefault="003B6107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уметь сформировать цифровое портфолио и др.</w:t>
      </w:r>
    </w:p>
    <w:p w:rsidR="003B6107" w:rsidRDefault="003B6107" w:rsidP="003B6107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</w:p>
    <w:p w:rsidR="00BA4FFD" w:rsidRDefault="003B6107" w:rsidP="00BA4FFD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5C3104">
        <w:rPr>
          <w:rFonts w:asciiTheme="minorHAnsi" w:hAnsiTheme="minorHAnsi" w:cstheme="minorHAnsi"/>
          <w:sz w:val="28"/>
          <w:szCs w:val="28"/>
        </w:rPr>
        <w:t xml:space="preserve"> М</w:t>
      </w:r>
      <w:r>
        <w:rPr>
          <w:rFonts w:asciiTheme="minorHAnsi" w:hAnsiTheme="minorHAnsi" w:cstheme="minorHAnsi"/>
          <w:sz w:val="28"/>
          <w:szCs w:val="28"/>
        </w:rPr>
        <w:t xml:space="preserve">одель ИКТ-компетентности </w:t>
      </w:r>
      <w:r w:rsidR="00BA4FFD">
        <w:rPr>
          <w:rFonts w:asciiTheme="minorHAnsi" w:hAnsiTheme="minorHAnsi" w:cstheme="minorHAnsi"/>
          <w:sz w:val="28"/>
          <w:szCs w:val="28"/>
        </w:rPr>
        <w:t xml:space="preserve">учителя </w:t>
      </w:r>
      <w:r w:rsidR="005C3104">
        <w:rPr>
          <w:rFonts w:asciiTheme="minorHAnsi" w:hAnsiTheme="minorHAnsi" w:cstheme="minorHAnsi"/>
          <w:sz w:val="28"/>
          <w:szCs w:val="28"/>
        </w:rPr>
        <w:t>построенная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A4FFD">
        <w:rPr>
          <w:rFonts w:asciiTheme="minorHAnsi" w:hAnsiTheme="minorHAnsi" w:cstheme="minorHAnsi"/>
          <w:sz w:val="28"/>
          <w:szCs w:val="28"/>
        </w:rPr>
        <w:t>на основе сайтов «Школа успешного учителя» и «Институт ЮНЕСКО по информационным технологиям в образовании».</w:t>
      </w:r>
    </w:p>
    <w:tbl>
      <w:tblPr>
        <w:tblStyle w:val="ac"/>
        <w:tblW w:w="5093" w:type="pct"/>
        <w:tblLayout w:type="fixed"/>
        <w:tblLook w:val="04A0" w:firstRow="1" w:lastRow="0" w:firstColumn="1" w:lastColumn="0" w:noHBand="0" w:noVBand="1"/>
      </w:tblPr>
      <w:tblGrid>
        <w:gridCol w:w="2944"/>
        <w:gridCol w:w="2553"/>
        <w:gridCol w:w="2555"/>
        <w:gridCol w:w="2829"/>
      </w:tblGrid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5C3104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Применение ИКТ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Освоение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Производство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Понимание роли ИКТ в образовании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Знакомство с образовательной политикой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Понимание образовательной политики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Инициация инноваций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Учебная программа и оценивание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Базовые знания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Применение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Умения жителя общества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32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Педагогические практики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Использование ИКТ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Решение комплексных задач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Способность к самообразованию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Технические и программные средства ИКТ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Базовые инструменты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Сложные инструменты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Распространяющиеся технологии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Организация и управление образовательным процессом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Традиционные формы учебной работы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Группы сотрудничества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Обучающаяся организация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Профессиональное развитие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Компьютерная грамотность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Помощь и наставничество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Учитель как мастер учения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C3104" w:rsidRDefault="005C3104" w:rsidP="005C3104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</w:p>
    <w:p w:rsidR="00BA4FFD" w:rsidRDefault="00BA4FFD" w:rsidP="00BA4FFD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</w:p>
    <w:p w:rsidR="003B6DC3" w:rsidRDefault="00734083" w:rsidP="003B6DC3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rFonts w:cstheme="minorHAnsi"/>
          <w:sz w:val="28"/>
          <w:szCs w:val="28"/>
        </w:rPr>
      </w:pPr>
      <w:r w:rsidRPr="00734083">
        <w:rPr>
          <w:rFonts w:ascii="Calibri" w:eastAsia="Calibri" w:hAnsi="Calibri" w:cs="Calibri"/>
          <w:sz w:val="28"/>
          <w:szCs w:val="28"/>
        </w:rPr>
        <w:t>Современные информационные технологии, основой которых яв</w:t>
      </w:r>
      <w:r w:rsidRPr="00734083">
        <w:rPr>
          <w:rFonts w:ascii="Calibri" w:eastAsia="Calibri" w:hAnsi="Calibri" w:cs="Calibri"/>
          <w:sz w:val="28"/>
          <w:szCs w:val="28"/>
        </w:rPr>
        <w:softHyphen/>
      </w:r>
      <w:r w:rsidRPr="00734083">
        <w:rPr>
          <w:rFonts w:ascii="Calibri" w:eastAsia="Calibri" w:hAnsi="Calibri" w:cs="Calibri"/>
          <w:spacing w:val="1"/>
          <w:sz w:val="28"/>
          <w:szCs w:val="28"/>
        </w:rPr>
        <w:t xml:space="preserve">ляются компьютеры и компьютерные системы, </w:t>
      </w:r>
      <w:r>
        <w:rPr>
          <w:rFonts w:cstheme="minorHAnsi"/>
          <w:spacing w:val="1"/>
          <w:sz w:val="28"/>
          <w:szCs w:val="28"/>
        </w:rPr>
        <w:t xml:space="preserve">интернет, </w:t>
      </w:r>
      <w:r w:rsidRPr="00734083">
        <w:rPr>
          <w:rFonts w:ascii="Calibri" w:eastAsia="Calibri" w:hAnsi="Calibri" w:cs="Calibri"/>
          <w:spacing w:val="1"/>
          <w:sz w:val="28"/>
          <w:szCs w:val="28"/>
        </w:rPr>
        <w:t>различные электрон</w:t>
      </w:r>
      <w:r w:rsidRPr="00734083">
        <w:rPr>
          <w:rFonts w:ascii="Calibri" w:eastAsia="Calibri" w:hAnsi="Calibri" w:cs="Calibri"/>
          <w:spacing w:val="1"/>
          <w:sz w:val="28"/>
          <w:szCs w:val="28"/>
        </w:rPr>
        <w:softHyphen/>
      </w:r>
      <w:r w:rsidRPr="00734083">
        <w:rPr>
          <w:rFonts w:ascii="Calibri" w:eastAsia="Calibri" w:hAnsi="Calibri" w:cs="Calibri"/>
          <w:sz w:val="28"/>
          <w:szCs w:val="28"/>
        </w:rPr>
        <w:t xml:space="preserve">ные средства, аудио- и </w:t>
      </w:r>
      <w:proofErr w:type="gramStart"/>
      <w:r w:rsidRPr="00734083">
        <w:rPr>
          <w:rFonts w:ascii="Calibri" w:eastAsia="Calibri" w:hAnsi="Calibri" w:cs="Calibri"/>
          <w:sz w:val="28"/>
          <w:szCs w:val="28"/>
        </w:rPr>
        <w:t>видеотехника</w:t>
      </w:r>
      <w:proofErr w:type="gramEnd"/>
      <w:r w:rsidRPr="00734083">
        <w:rPr>
          <w:rFonts w:ascii="Calibri" w:eastAsia="Calibri" w:hAnsi="Calibri" w:cs="Calibri"/>
          <w:sz w:val="28"/>
          <w:szCs w:val="28"/>
        </w:rPr>
        <w:t xml:space="preserve"> и системы коммуникации, способствуют повышению качества образования.</w:t>
      </w:r>
    </w:p>
    <w:p w:rsidR="003B6DC3" w:rsidRPr="003B6DC3" w:rsidRDefault="003B6DC3" w:rsidP="00AD532D">
      <w:pPr>
        <w:spacing w:after="0" w:line="240" w:lineRule="auto"/>
        <w:ind w:firstLine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550DDD">
        <w:rPr>
          <w:rFonts w:ascii="Calibri" w:eastAsia="Calibri" w:hAnsi="Calibri" w:cs="Times New Roman"/>
          <w:sz w:val="28"/>
          <w:szCs w:val="28"/>
        </w:rPr>
        <w:t xml:space="preserve">     По данным современных исследований, в памяти человека остается 1/4  часть услышанного материала, 1/3 часть увиденного, 1/2 часть услышанного и увиденного одновременно, ¾ части материала, если ко всему прочему ученик вовлечен в активные действия в процессе обучения.</w:t>
      </w:r>
      <w:r>
        <w:rPr>
          <w:sz w:val="28"/>
          <w:szCs w:val="28"/>
        </w:rPr>
        <w:t xml:space="preserve"> </w:t>
      </w:r>
      <w:r w:rsidRPr="00550DDD">
        <w:rPr>
          <w:rFonts w:ascii="Calibri" w:eastAsia="Calibri" w:hAnsi="Calibri" w:cs="Times New Roman"/>
          <w:sz w:val="28"/>
          <w:szCs w:val="28"/>
        </w:rPr>
        <w:t>Компьютер позволяет создать условия для повышения эффективности образовательного процесса, раздвигает возрастные возможности обучения.</w:t>
      </w:r>
    </w:p>
    <w:p w:rsidR="00734083" w:rsidRPr="005B61F0" w:rsidRDefault="00734083" w:rsidP="00AD532D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rFonts w:ascii="Calibri" w:eastAsia="Calibri" w:hAnsi="Calibri" w:cs="Calibri"/>
          <w:sz w:val="28"/>
          <w:szCs w:val="28"/>
        </w:rPr>
      </w:pPr>
      <w:r w:rsidRPr="00734083">
        <w:rPr>
          <w:rFonts w:ascii="Calibri" w:eastAsia="Calibri" w:hAnsi="Calibri" w:cs="Calibri"/>
          <w:sz w:val="28"/>
          <w:szCs w:val="28"/>
        </w:rPr>
        <w:t xml:space="preserve"> </w:t>
      </w:r>
      <w:r w:rsidR="00C9398A">
        <w:rPr>
          <w:rFonts w:ascii="Calibri" w:eastAsia="Times New Roman" w:hAnsi="Calibri" w:cs="Calibri"/>
          <w:sz w:val="28"/>
          <w:szCs w:val="28"/>
          <w:lang w:eastAsia="ru-RU"/>
        </w:rPr>
        <w:t>Основные</w:t>
      </w:r>
      <w:r w:rsidR="009F72F2">
        <w:rPr>
          <w:rFonts w:ascii="Calibri" w:eastAsia="Times New Roman" w:hAnsi="Calibri" w:cs="Calibri"/>
          <w:sz w:val="28"/>
          <w:szCs w:val="28"/>
          <w:lang w:eastAsia="ru-RU"/>
        </w:rPr>
        <w:t xml:space="preserve"> цели</w:t>
      </w:r>
      <w:r w:rsidRPr="005B61F0">
        <w:rPr>
          <w:rFonts w:ascii="Calibri" w:eastAsia="Times New Roman" w:hAnsi="Calibri" w:cs="Calibri"/>
          <w:sz w:val="28"/>
          <w:szCs w:val="28"/>
          <w:lang w:eastAsia="ru-RU"/>
        </w:rPr>
        <w:t xml:space="preserve"> использования ИКТ в процессе обучения – это:</w:t>
      </w:r>
    </w:p>
    <w:p w:rsidR="00734083" w:rsidRPr="00734083" w:rsidRDefault="00734083" w:rsidP="00AD532D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34083">
        <w:rPr>
          <w:rFonts w:ascii="Calibri" w:eastAsia="Times New Roman" w:hAnsi="Calibri" w:cs="Calibri"/>
          <w:sz w:val="28"/>
          <w:szCs w:val="28"/>
          <w:lang w:eastAsia="ru-RU"/>
        </w:rPr>
        <w:t>Оптимизация учебно-воспитательного процесса.</w:t>
      </w:r>
    </w:p>
    <w:p w:rsidR="00734083" w:rsidRPr="00734083" w:rsidRDefault="00734083" w:rsidP="007340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34083">
        <w:rPr>
          <w:rFonts w:ascii="Calibri" w:eastAsia="Times New Roman" w:hAnsi="Calibri" w:cs="Calibri"/>
          <w:sz w:val="28"/>
          <w:szCs w:val="28"/>
          <w:lang w:eastAsia="ru-RU"/>
        </w:rPr>
        <w:t>Формирование эмоционального поля взаимоотношений участников учебно-воспитательного процесса.</w:t>
      </w:r>
    </w:p>
    <w:p w:rsidR="00734083" w:rsidRDefault="00734083" w:rsidP="007340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34083">
        <w:rPr>
          <w:rFonts w:ascii="Calibri" w:eastAsia="Times New Roman" w:hAnsi="Calibri" w:cs="Calibri"/>
          <w:sz w:val="28"/>
          <w:szCs w:val="28"/>
          <w:lang w:eastAsia="ru-RU"/>
        </w:rPr>
        <w:t>Развитие материально-технической базы процесса обучения.</w:t>
      </w:r>
    </w:p>
    <w:p w:rsidR="00734083" w:rsidRDefault="00734083" w:rsidP="00F07A19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b/>
          <w:sz w:val="28"/>
          <w:szCs w:val="28"/>
          <w:lang w:eastAsia="ru-RU"/>
        </w:rPr>
      </w:pPr>
      <w:r w:rsidRPr="00734083">
        <w:rPr>
          <w:rFonts w:eastAsia="Times New Roman" w:cstheme="minorHAnsi"/>
          <w:b/>
          <w:sz w:val="28"/>
          <w:szCs w:val="28"/>
          <w:lang w:eastAsia="ru-RU"/>
        </w:rPr>
        <w:t>Работа по использованию ИКТ-технологий строится по нескольким направлениям.</w:t>
      </w:r>
    </w:p>
    <w:p w:rsidR="00734083" w:rsidRDefault="00734083" w:rsidP="00AD532D">
      <w:pPr>
        <w:shd w:val="clear" w:color="auto" w:fill="FFFFFF"/>
        <w:tabs>
          <w:tab w:val="left" w:pos="720"/>
        </w:tabs>
        <w:spacing w:before="10" w:after="0" w:line="240" w:lineRule="auto"/>
        <w:ind w:left="14" w:firstLine="706"/>
        <w:jc w:val="both"/>
        <w:rPr>
          <w:rFonts w:cstheme="minorHAnsi"/>
          <w:bCs/>
          <w:spacing w:val="1"/>
          <w:sz w:val="28"/>
          <w:szCs w:val="28"/>
        </w:rPr>
      </w:pPr>
      <w:r w:rsidRPr="00734083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F07A19" w:rsidRPr="00F07A19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Первое направление </w:t>
      </w:r>
      <w:r w:rsidR="00F07A19">
        <w:rPr>
          <w:rFonts w:cstheme="minorHAnsi"/>
          <w:b/>
          <w:bCs/>
          <w:spacing w:val="1"/>
          <w:sz w:val="28"/>
          <w:szCs w:val="28"/>
        </w:rPr>
        <w:t xml:space="preserve">- </w:t>
      </w:r>
      <w:r w:rsidR="00F07A19" w:rsidRPr="00F07A19">
        <w:rPr>
          <w:rFonts w:ascii="Calibri" w:eastAsia="Calibri" w:hAnsi="Calibri" w:cs="Calibri"/>
          <w:bCs/>
          <w:spacing w:val="1"/>
          <w:sz w:val="28"/>
          <w:szCs w:val="28"/>
        </w:rPr>
        <w:t xml:space="preserve">использования функций компьютера </w:t>
      </w:r>
      <w:r w:rsidR="00F07A19" w:rsidRPr="00F07A19">
        <w:rPr>
          <w:rFonts w:cstheme="minorHAnsi"/>
          <w:bCs/>
          <w:spacing w:val="1"/>
          <w:sz w:val="28"/>
          <w:szCs w:val="28"/>
        </w:rPr>
        <w:t xml:space="preserve">на уроках </w:t>
      </w:r>
      <w:bookmarkStart w:id="0" w:name="_GoBack"/>
      <w:bookmarkEnd w:id="0"/>
      <w:r w:rsidR="00F07A19" w:rsidRPr="00F07A19">
        <w:rPr>
          <w:rFonts w:cstheme="minorHAnsi"/>
          <w:bCs/>
          <w:spacing w:val="1"/>
          <w:sz w:val="28"/>
          <w:szCs w:val="28"/>
        </w:rPr>
        <w:t>и занятиях дополнительного образования</w:t>
      </w:r>
      <w:r w:rsidR="00F07A19">
        <w:rPr>
          <w:rFonts w:cstheme="minorHAnsi"/>
          <w:bCs/>
          <w:spacing w:val="1"/>
          <w:sz w:val="28"/>
          <w:szCs w:val="28"/>
        </w:rPr>
        <w:t>.</w:t>
      </w:r>
    </w:p>
    <w:p w:rsidR="003B6DC3" w:rsidRDefault="003B6DC3" w:rsidP="00AD532D">
      <w:pPr>
        <w:shd w:val="clear" w:color="auto" w:fill="FFFFFF"/>
        <w:tabs>
          <w:tab w:val="left" w:pos="720"/>
        </w:tabs>
        <w:spacing w:before="10" w:after="0" w:line="240" w:lineRule="auto"/>
        <w:ind w:left="14" w:firstLine="706"/>
        <w:jc w:val="both"/>
        <w:rPr>
          <w:bCs/>
          <w:sz w:val="28"/>
          <w:szCs w:val="28"/>
        </w:rPr>
      </w:pPr>
      <w:r w:rsidRPr="003B6DC3">
        <w:rPr>
          <w:rFonts w:cstheme="minorHAnsi"/>
          <w:bCs/>
          <w:spacing w:val="1"/>
          <w:sz w:val="28"/>
          <w:szCs w:val="28"/>
        </w:rPr>
        <w:t xml:space="preserve">Одним из </w:t>
      </w:r>
      <w:r>
        <w:rPr>
          <w:rFonts w:cstheme="minorHAnsi"/>
          <w:bCs/>
          <w:spacing w:val="1"/>
          <w:sz w:val="28"/>
          <w:szCs w:val="28"/>
        </w:rPr>
        <w:t xml:space="preserve">очевидных </w:t>
      </w:r>
      <w:r w:rsidRPr="003B6DC3">
        <w:rPr>
          <w:rFonts w:cstheme="minorHAnsi"/>
          <w:bCs/>
          <w:spacing w:val="1"/>
          <w:sz w:val="28"/>
          <w:szCs w:val="28"/>
        </w:rPr>
        <w:t xml:space="preserve">достоинств </w:t>
      </w:r>
      <w:r>
        <w:rPr>
          <w:rFonts w:cstheme="minorHAnsi"/>
          <w:bCs/>
          <w:spacing w:val="1"/>
          <w:sz w:val="28"/>
          <w:szCs w:val="28"/>
        </w:rPr>
        <w:t>мультимедийного урока является усиление наглядности.</w:t>
      </w:r>
      <w:r w:rsidRPr="003B6DC3">
        <w:rPr>
          <w:bCs/>
          <w:sz w:val="28"/>
          <w:szCs w:val="28"/>
        </w:rPr>
        <w:t xml:space="preserve"> </w:t>
      </w:r>
      <w:r w:rsidRPr="00550DDD">
        <w:rPr>
          <w:rFonts w:ascii="Calibri" w:eastAsia="Calibri" w:hAnsi="Calibri" w:cs="Times New Roman"/>
          <w:bCs/>
          <w:sz w:val="28"/>
          <w:szCs w:val="28"/>
        </w:rPr>
        <w:t>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3B6DC3" w:rsidRDefault="003B6DC3" w:rsidP="00AD532D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Компьютерная поддержка может осуществляться практически на всех этапах учебного занятия (проверка домашнего задания, актуализация субъективного опыта </w:t>
      </w:r>
      <w:r>
        <w:rPr>
          <w:bCs/>
          <w:sz w:val="28"/>
          <w:szCs w:val="28"/>
        </w:rPr>
        <w:lastRenderedPageBreak/>
        <w:t>учащихся, изучение новых знаний и способов деятельности, проверка, закрепление и применение изученного, обобщение и систематизация, контроль и самоконтроль, домашнее задание, подведение итогов учебного занятия, рефлексия).</w:t>
      </w:r>
    </w:p>
    <w:p w:rsidR="003B6DC3" w:rsidRPr="00BF0D30" w:rsidRDefault="003B6DC3" w:rsidP="00AD532D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bCs/>
          <w:sz w:val="28"/>
          <w:szCs w:val="28"/>
        </w:rPr>
      </w:pPr>
      <w:r w:rsidRPr="00BF0D30">
        <w:rPr>
          <w:bCs/>
          <w:sz w:val="28"/>
          <w:szCs w:val="28"/>
        </w:rPr>
        <w:t>Варианты применения ИКТ в образовательном процессе:</w:t>
      </w:r>
    </w:p>
    <w:p w:rsidR="003B6DC3" w:rsidRPr="003B6DC3" w:rsidRDefault="003B6DC3" w:rsidP="00AD532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F0D30">
        <w:rPr>
          <w:rFonts w:ascii="Calibri" w:eastAsia="Calibri" w:hAnsi="Calibri" w:cs="Times New Roman"/>
          <w:i/>
          <w:sz w:val="28"/>
          <w:szCs w:val="28"/>
        </w:rPr>
        <w:t>Урок с мультимедийной поддержкой</w:t>
      </w:r>
      <w:r w:rsidRPr="003B6DC3">
        <w:rPr>
          <w:rFonts w:ascii="Calibri" w:eastAsia="Calibri" w:hAnsi="Calibri" w:cs="Times New Roman"/>
          <w:sz w:val="28"/>
          <w:szCs w:val="28"/>
        </w:rPr>
        <w:t xml:space="preserve"> -  в классе стоит один компьютер, им пользуется учитель в качестве «электронной доски». Учитель использует готовые  электронные образовательные ресурсы или мультимедиа презентации,  и ученики для защиты проектов.</w:t>
      </w:r>
    </w:p>
    <w:p w:rsidR="003B6DC3" w:rsidRPr="003B6DC3" w:rsidRDefault="003B6DC3" w:rsidP="003B6D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F0D30">
        <w:rPr>
          <w:rFonts w:ascii="Calibri" w:eastAsia="Calibri" w:hAnsi="Calibri" w:cs="Times New Roman"/>
          <w:i/>
          <w:sz w:val="28"/>
          <w:szCs w:val="28"/>
        </w:rPr>
        <w:t>Урок с компьютерной поддержкой</w:t>
      </w:r>
      <w:r w:rsidRPr="003B6DC3">
        <w:rPr>
          <w:rFonts w:ascii="Calibri" w:eastAsia="Calibri" w:hAnsi="Calibri" w:cs="Times New Roman"/>
          <w:sz w:val="28"/>
          <w:szCs w:val="28"/>
        </w:rPr>
        <w:t xml:space="preserve"> - несколько компьютеров (обычно, в компьютерном классе), за ними работают все ученики одновременно или по очереди.</w:t>
      </w:r>
    </w:p>
    <w:p w:rsidR="003B6DC3" w:rsidRPr="003B6DC3" w:rsidRDefault="003B6DC3" w:rsidP="003B6D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F0D30">
        <w:rPr>
          <w:rFonts w:ascii="Calibri" w:eastAsia="Calibri" w:hAnsi="Calibri" w:cs="Times New Roman"/>
          <w:i/>
          <w:sz w:val="28"/>
          <w:szCs w:val="28"/>
        </w:rPr>
        <w:t>Уроки с выходом во всемирную сеть Интернет</w:t>
      </w:r>
      <w:r w:rsidRPr="003B6DC3">
        <w:rPr>
          <w:rFonts w:ascii="Calibri" w:eastAsia="Calibri" w:hAnsi="Calibri" w:cs="Times New Roman"/>
          <w:sz w:val="28"/>
          <w:szCs w:val="28"/>
        </w:rPr>
        <w:t xml:space="preserve"> (могут быть как с мультимедийной, так и компьютерной поддержкой).</w:t>
      </w:r>
    </w:p>
    <w:p w:rsidR="003B6DC3" w:rsidRPr="003B6DC3" w:rsidRDefault="003B6DC3" w:rsidP="00AD532D">
      <w:pPr>
        <w:shd w:val="clear" w:color="auto" w:fill="FFFFFF"/>
        <w:tabs>
          <w:tab w:val="left" w:pos="355"/>
          <w:tab w:val="left" w:pos="720"/>
        </w:tabs>
        <w:spacing w:after="0" w:line="240" w:lineRule="auto"/>
        <w:ind w:left="14" w:firstLine="706"/>
        <w:jc w:val="both"/>
        <w:rPr>
          <w:rFonts w:ascii="Calibri" w:eastAsia="Calibri" w:hAnsi="Calibri" w:cs="Times New Roman"/>
          <w:sz w:val="28"/>
          <w:szCs w:val="28"/>
        </w:rPr>
      </w:pPr>
      <w:r w:rsidRPr="003B6DC3">
        <w:rPr>
          <w:rFonts w:ascii="Calibri" w:eastAsia="Calibri" w:hAnsi="Calibri" w:cs="Times New Roman"/>
          <w:sz w:val="28"/>
          <w:szCs w:val="28"/>
        </w:rPr>
        <w:t xml:space="preserve">Использование информационных технологий помогает учителю повышать мотивацию обучения детей предметам изобразительного искусства и </w:t>
      </w:r>
      <w:r w:rsidRPr="003B6DC3">
        <w:rPr>
          <w:rFonts w:ascii="Calibri" w:eastAsia="Calibri" w:hAnsi="Calibri" w:cs="Times New Roman"/>
          <w:spacing w:val="-6"/>
          <w:sz w:val="28"/>
          <w:szCs w:val="28"/>
        </w:rPr>
        <w:t>приводит к целому ряду положительных следствий:</w:t>
      </w:r>
    </w:p>
    <w:p w:rsidR="003B6DC3" w:rsidRPr="00BF0D30" w:rsidRDefault="003B6DC3" w:rsidP="00BF0D30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F0D30">
        <w:rPr>
          <w:rFonts w:ascii="Calibri" w:eastAsia="Calibri" w:hAnsi="Calibri" w:cs="Times New Roman"/>
          <w:spacing w:val="-4"/>
          <w:sz w:val="28"/>
          <w:szCs w:val="28"/>
        </w:rPr>
        <w:t xml:space="preserve">обогащает учащихся знаниями в их образно-понятийной целостности и </w:t>
      </w:r>
      <w:r w:rsidRPr="00BF0D30">
        <w:rPr>
          <w:rFonts w:ascii="Calibri" w:eastAsia="Calibri" w:hAnsi="Calibri" w:cs="Times New Roman"/>
          <w:spacing w:val="-2"/>
          <w:sz w:val="28"/>
          <w:szCs w:val="28"/>
        </w:rPr>
        <w:t>эмоциональной окрашенности;</w:t>
      </w:r>
    </w:p>
    <w:p w:rsidR="003B6DC3" w:rsidRPr="003B6DC3" w:rsidRDefault="003B6DC3" w:rsidP="003B6DC3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6DC3">
        <w:rPr>
          <w:rFonts w:ascii="Calibri" w:eastAsia="Calibri" w:hAnsi="Calibri" w:cs="Times New Roman"/>
          <w:spacing w:val="-3"/>
          <w:sz w:val="28"/>
          <w:szCs w:val="28"/>
        </w:rPr>
        <w:t>психологически облегчает процесс усвоения  материала школьниками;</w:t>
      </w:r>
    </w:p>
    <w:p w:rsidR="003B6DC3" w:rsidRPr="003B6DC3" w:rsidRDefault="003B6DC3" w:rsidP="003B6DC3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6DC3">
        <w:rPr>
          <w:rFonts w:ascii="Calibri" w:eastAsia="Calibri" w:hAnsi="Calibri" w:cs="Times New Roman"/>
          <w:spacing w:val="-3"/>
          <w:sz w:val="28"/>
          <w:szCs w:val="28"/>
        </w:rPr>
        <w:t>возбуждает живой интерес к предмету познания;</w:t>
      </w:r>
    </w:p>
    <w:p w:rsidR="003B6DC3" w:rsidRPr="003B6DC3" w:rsidRDefault="003B6DC3" w:rsidP="003B6DC3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6DC3">
        <w:rPr>
          <w:rFonts w:ascii="Calibri" w:eastAsia="Calibri" w:hAnsi="Calibri" w:cs="Times New Roman"/>
          <w:spacing w:val="-2"/>
          <w:sz w:val="28"/>
          <w:szCs w:val="28"/>
        </w:rPr>
        <w:t>расширяет общий кругозор детей;</w:t>
      </w:r>
    </w:p>
    <w:p w:rsidR="003B6DC3" w:rsidRPr="003B6DC3" w:rsidRDefault="003B6DC3" w:rsidP="003B6DC3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6DC3">
        <w:rPr>
          <w:rFonts w:ascii="Calibri" w:eastAsia="Calibri" w:hAnsi="Calibri" w:cs="Times New Roman"/>
          <w:spacing w:val="-1"/>
          <w:sz w:val="28"/>
          <w:szCs w:val="28"/>
        </w:rPr>
        <w:t>возрастает уровень использования наглядности на уроке;</w:t>
      </w:r>
    </w:p>
    <w:p w:rsidR="003B6DC3" w:rsidRPr="003B6DC3" w:rsidRDefault="003B6DC3" w:rsidP="003B6DC3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6DC3">
        <w:rPr>
          <w:rFonts w:ascii="Calibri" w:eastAsia="Calibri" w:hAnsi="Calibri" w:cs="Times New Roman"/>
          <w:spacing w:val="-3"/>
          <w:sz w:val="28"/>
          <w:szCs w:val="28"/>
        </w:rPr>
        <w:t xml:space="preserve">повышается производительность труда учителя и учащихся на </w:t>
      </w:r>
      <w:r w:rsidRPr="003B6DC3">
        <w:rPr>
          <w:rFonts w:ascii="Calibri" w:eastAsia="Calibri" w:hAnsi="Calibri" w:cs="Times New Roman"/>
          <w:spacing w:val="-5"/>
          <w:sz w:val="28"/>
          <w:szCs w:val="28"/>
        </w:rPr>
        <w:t>уроке.</w:t>
      </w:r>
    </w:p>
    <w:p w:rsidR="003B6DC3" w:rsidRDefault="003B6DC3" w:rsidP="003B6DC3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:rsidR="007432EB" w:rsidRDefault="003B6DC3" w:rsidP="003B6DC3">
      <w:pPr>
        <w:ind w:firstLine="708"/>
        <w:rPr>
          <w:rFonts w:cstheme="minorHAnsi"/>
          <w:sz w:val="28"/>
          <w:szCs w:val="28"/>
        </w:rPr>
      </w:pPr>
      <w:r w:rsidRPr="003B6DC3">
        <w:rPr>
          <w:rFonts w:cstheme="minorHAnsi"/>
          <w:b/>
          <w:sz w:val="28"/>
          <w:szCs w:val="28"/>
        </w:rPr>
        <w:t>Второе направление</w:t>
      </w:r>
      <w:r w:rsidR="003A2A06">
        <w:rPr>
          <w:rFonts w:cstheme="minorHAnsi"/>
          <w:b/>
          <w:sz w:val="28"/>
          <w:szCs w:val="28"/>
        </w:rPr>
        <w:t xml:space="preserve"> – </w:t>
      </w:r>
      <w:r w:rsidR="003A2A06" w:rsidRPr="003A2A06">
        <w:rPr>
          <w:rFonts w:cstheme="minorHAnsi"/>
          <w:sz w:val="28"/>
          <w:szCs w:val="28"/>
        </w:rPr>
        <w:t xml:space="preserve">создание </w:t>
      </w:r>
      <w:r w:rsidR="00651CCF">
        <w:rPr>
          <w:rFonts w:cstheme="minorHAnsi"/>
          <w:sz w:val="28"/>
          <w:szCs w:val="28"/>
        </w:rPr>
        <w:t>электронной базы данных и</w:t>
      </w:r>
      <w:r w:rsidR="003A2A06">
        <w:rPr>
          <w:rFonts w:cstheme="minorHAnsi"/>
          <w:sz w:val="28"/>
          <w:szCs w:val="28"/>
        </w:rPr>
        <w:t xml:space="preserve"> коллекции цифровых образовательных ресурсов</w:t>
      </w:r>
      <w:r w:rsidR="00651CCF">
        <w:rPr>
          <w:rFonts w:cstheme="minorHAnsi"/>
          <w:sz w:val="28"/>
          <w:szCs w:val="28"/>
        </w:rPr>
        <w:t>, которые позволяют более эффективно    построить образовательный процесс</w:t>
      </w:r>
      <w:r w:rsidR="007432EB">
        <w:rPr>
          <w:rFonts w:cstheme="minorHAnsi"/>
          <w:sz w:val="28"/>
          <w:szCs w:val="28"/>
        </w:rPr>
        <w:t xml:space="preserve">: </w:t>
      </w:r>
    </w:p>
    <w:p w:rsidR="003B6107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нормативно-правовые документы;</w:t>
      </w:r>
    </w:p>
    <w:p w:rsidR="007432EB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программно и учебно-методические материалы;</w:t>
      </w:r>
    </w:p>
    <w:p w:rsidR="007432EB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энциклопедии, учебники, учебные пособия;</w:t>
      </w:r>
    </w:p>
    <w:p w:rsidR="007432EB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иллюстрации, фото, аудио, видео материалы; </w:t>
      </w:r>
    </w:p>
    <w:p w:rsidR="007432EB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обучающие курсы, презентации, экскурсии;</w:t>
      </w:r>
    </w:p>
    <w:p w:rsidR="007432EB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коллекция проектов и творческих работ (учителя и учащихся);</w:t>
      </w:r>
    </w:p>
    <w:p w:rsidR="007432EB" w:rsidRDefault="007432EB" w:rsidP="008E592B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портфолио (учителя и учащихся) и др.</w:t>
      </w:r>
    </w:p>
    <w:p w:rsidR="00AB1D6F" w:rsidRDefault="00C76B54" w:rsidP="00AB1D6F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AB1D6F">
        <w:rPr>
          <w:rFonts w:cstheme="minorHAnsi"/>
          <w:b/>
          <w:sz w:val="28"/>
          <w:szCs w:val="28"/>
        </w:rPr>
        <w:t>Третье направление</w:t>
      </w:r>
      <w:r>
        <w:rPr>
          <w:rFonts w:cstheme="minorHAnsi"/>
          <w:sz w:val="28"/>
          <w:szCs w:val="28"/>
        </w:rPr>
        <w:t xml:space="preserve"> </w:t>
      </w:r>
      <w:r w:rsidR="00AB1D6F">
        <w:rPr>
          <w:rFonts w:cstheme="minorHAnsi"/>
          <w:sz w:val="28"/>
          <w:szCs w:val="28"/>
        </w:rPr>
        <w:t>– взаимодействие с учениками, родителями, коллегами</w:t>
      </w:r>
    </w:p>
    <w:p w:rsidR="007105AE" w:rsidRDefault="00AB1D6F" w:rsidP="00AB1D6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при помощи сети интернет (электронная почта, скайп, социальные сети, сайты и блоги и </w:t>
      </w:r>
      <w:r w:rsidRPr="007105AE">
        <w:rPr>
          <w:rFonts w:cstheme="minorHAnsi"/>
          <w:sz w:val="28"/>
          <w:szCs w:val="28"/>
        </w:rPr>
        <w:t>т.д.)</w:t>
      </w:r>
    </w:p>
    <w:p w:rsidR="00C76B54" w:rsidRPr="007105AE" w:rsidRDefault="007105AE" w:rsidP="00511267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F0D30">
        <w:rPr>
          <w:bCs/>
          <w:i/>
          <w:sz w:val="28"/>
          <w:szCs w:val="28"/>
        </w:rPr>
        <w:t>Социальный сетевой сервис</w:t>
      </w:r>
      <w:r w:rsidRPr="007105AE">
        <w:rPr>
          <w:sz w:val="28"/>
          <w:szCs w:val="28"/>
        </w:rPr>
        <w:t xml:space="preserve"> — виртуальная площадка, связывающая людей в </w:t>
      </w:r>
      <w:r w:rsidRPr="001E500D">
        <w:rPr>
          <w:sz w:val="28"/>
          <w:szCs w:val="28"/>
        </w:rPr>
        <w:t>сетевые сообщества</w:t>
      </w:r>
      <w:r w:rsidRPr="007105AE">
        <w:rPr>
          <w:sz w:val="28"/>
          <w:szCs w:val="28"/>
        </w:rPr>
        <w:t xml:space="preserve"> с помощью программного обеспечения, компьютеров, объединенных в сеть (</w:t>
      </w:r>
      <w:r w:rsidRPr="008E592B">
        <w:rPr>
          <w:sz w:val="28"/>
          <w:szCs w:val="28"/>
        </w:rPr>
        <w:t>Интернет</w:t>
      </w:r>
      <w:r w:rsidRPr="007105AE">
        <w:rPr>
          <w:sz w:val="28"/>
          <w:szCs w:val="28"/>
        </w:rPr>
        <w:t>) и сети документов (</w:t>
      </w:r>
      <w:r w:rsidRPr="008E592B">
        <w:rPr>
          <w:sz w:val="28"/>
          <w:szCs w:val="28"/>
        </w:rPr>
        <w:t>Всемирной паутины</w:t>
      </w:r>
      <w:r w:rsidRPr="007105AE">
        <w:rPr>
          <w:sz w:val="28"/>
          <w:szCs w:val="28"/>
        </w:rPr>
        <w:t>).</w:t>
      </w:r>
      <w:r w:rsidR="00AB1D6F" w:rsidRPr="007105AE">
        <w:rPr>
          <w:rFonts w:cstheme="minorHAnsi"/>
          <w:sz w:val="28"/>
          <w:szCs w:val="28"/>
        </w:rPr>
        <w:t xml:space="preserve"> </w:t>
      </w:r>
    </w:p>
    <w:p w:rsidR="007105AE" w:rsidRPr="007105AE" w:rsidRDefault="007105AE" w:rsidP="007105AE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105AE">
        <w:rPr>
          <w:rFonts w:asciiTheme="minorHAnsi" w:hAnsiTheme="minorHAnsi" w:cstheme="minorHAnsi"/>
          <w:sz w:val="28"/>
          <w:szCs w:val="28"/>
        </w:rPr>
        <w:t>Сетевые социальные сервисы в настоящее время стали основным средством:</w:t>
      </w:r>
    </w:p>
    <w:p w:rsidR="007105AE" w:rsidRPr="007105AE" w:rsidRDefault="009F72F2" w:rsidP="007105AE">
      <w:pPr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общения,</w:t>
      </w:r>
      <w:r w:rsidR="007105AE" w:rsidRPr="007105AE">
        <w:rPr>
          <w:rFonts w:cstheme="minorHAnsi"/>
          <w:sz w:val="28"/>
          <w:szCs w:val="28"/>
        </w:rPr>
        <w:t xml:space="preserve"> поддержки </w:t>
      </w:r>
      <w:r>
        <w:rPr>
          <w:rFonts w:cstheme="minorHAnsi"/>
          <w:sz w:val="28"/>
          <w:szCs w:val="28"/>
        </w:rPr>
        <w:t>и развития социальных контактов;</w:t>
      </w:r>
    </w:p>
    <w:p w:rsidR="007105AE" w:rsidRPr="007105AE" w:rsidRDefault="007105AE" w:rsidP="007105AE">
      <w:pPr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7105AE">
        <w:rPr>
          <w:rFonts w:cstheme="minorHAnsi"/>
          <w:sz w:val="28"/>
          <w:szCs w:val="28"/>
        </w:rPr>
        <w:lastRenderedPageBreak/>
        <w:t xml:space="preserve">совместного поиска, хранения, редактирования и классификации </w:t>
      </w:r>
      <w:r w:rsidRPr="009F72F2">
        <w:rPr>
          <w:rFonts w:cstheme="minorHAnsi"/>
          <w:sz w:val="28"/>
          <w:szCs w:val="28"/>
        </w:rPr>
        <w:t>информации</w:t>
      </w:r>
      <w:r w:rsidR="009F72F2">
        <w:rPr>
          <w:rFonts w:cstheme="minorHAnsi"/>
          <w:sz w:val="28"/>
          <w:szCs w:val="28"/>
        </w:rPr>
        <w:t xml:space="preserve">; обмена </w:t>
      </w:r>
      <w:proofErr w:type="spellStart"/>
      <w:r w:rsidR="009F72F2">
        <w:rPr>
          <w:rFonts w:cstheme="minorHAnsi"/>
          <w:sz w:val="28"/>
          <w:szCs w:val="28"/>
        </w:rPr>
        <w:t>медиаданными</w:t>
      </w:r>
      <w:proofErr w:type="spellEnd"/>
      <w:r w:rsidR="009F72F2">
        <w:rPr>
          <w:rFonts w:cstheme="minorHAnsi"/>
          <w:sz w:val="28"/>
          <w:szCs w:val="28"/>
        </w:rPr>
        <w:t>;</w:t>
      </w:r>
    </w:p>
    <w:p w:rsidR="007105AE" w:rsidRPr="007105AE" w:rsidRDefault="007105AE" w:rsidP="007105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7105AE">
        <w:rPr>
          <w:rFonts w:cstheme="minorHAnsi"/>
          <w:sz w:val="28"/>
          <w:szCs w:val="28"/>
        </w:rPr>
        <w:t xml:space="preserve">творческой </w:t>
      </w:r>
      <w:r w:rsidR="009F72F2">
        <w:rPr>
          <w:rFonts w:cstheme="minorHAnsi"/>
          <w:sz w:val="28"/>
          <w:szCs w:val="28"/>
        </w:rPr>
        <w:t>деятельности сетевого характера;</w:t>
      </w:r>
    </w:p>
    <w:p w:rsidR="002E709B" w:rsidRPr="00AD532D" w:rsidRDefault="007105AE" w:rsidP="002E70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D532D">
        <w:rPr>
          <w:rFonts w:cstheme="minorHAnsi"/>
          <w:sz w:val="28"/>
          <w:szCs w:val="28"/>
        </w:rPr>
        <w:t xml:space="preserve">выполнения множества других задач, таких как: индивидуальное и коллективное </w:t>
      </w:r>
      <w:r w:rsidRPr="009F72F2">
        <w:rPr>
          <w:rFonts w:cstheme="minorHAnsi"/>
          <w:sz w:val="28"/>
          <w:szCs w:val="28"/>
        </w:rPr>
        <w:t>планирование</w:t>
      </w:r>
      <w:r w:rsidRPr="00AD532D">
        <w:rPr>
          <w:rFonts w:cstheme="minorHAnsi"/>
          <w:sz w:val="28"/>
          <w:szCs w:val="28"/>
        </w:rPr>
        <w:t xml:space="preserve"> (расписание, встречи), </w:t>
      </w:r>
      <w:r w:rsidRPr="001E500D">
        <w:rPr>
          <w:rFonts w:cstheme="minorHAnsi"/>
          <w:sz w:val="28"/>
          <w:szCs w:val="28"/>
        </w:rPr>
        <w:t>подкасты</w:t>
      </w:r>
      <w:r w:rsidRPr="00AD532D">
        <w:rPr>
          <w:rFonts w:cstheme="minorHAnsi"/>
          <w:sz w:val="28"/>
          <w:szCs w:val="28"/>
        </w:rPr>
        <w:t xml:space="preserve"> (</w:t>
      </w:r>
      <w:proofErr w:type="spellStart"/>
      <w:r w:rsidRPr="00AD532D">
        <w:rPr>
          <w:rFonts w:cstheme="minorHAnsi"/>
          <w:sz w:val="28"/>
          <w:szCs w:val="28"/>
        </w:rPr>
        <w:t>аудиопотоки</w:t>
      </w:r>
      <w:proofErr w:type="spellEnd"/>
      <w:r w:rsidRPr="00AD532D">
        <w:rPr>
          <w:rFonts w:cstheme="minorHAnsi"/>
          <w:sz w:val="28"/>
          <w:szCs w:val="28"/>
        </w:rPr>
        <w:t xml:space="preserve">), </w:t>
      </w:r>
      <w:r w:rsidRPr="001E500D">
        <w:rPr>
          <w:rFonts w:cstheme="minorHAnsi"/>
          <w:sz w:val="28"/>
          <w:szCs w:val="28"/>
        </w:rPr>
        <w:t>когнитивные карты</w:t>
      </w:r>
      <w:r w:rsidR="00511267" w:rsidRPr="00AD532D">
        <w:rPr>
          <w:rFonts w:cstheme="minorHAnsi"/>
          <w:sz w:val="28"/>
          <w:szCs w:val="28"/>
        </w:rPr>
        <w:t>.</w:t>
      </w:r>
    </w:p>
    <w:p w:rsidR="002E709B" w:rsidRPr="002E709B" w:rsidRDefault="002E709B" w:rsidP="00511267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F0D30">
        <w:rPr>
          <w:rFonts w:cstheme="minorHAnsi"/>
          <w:i/>
          <w:sz w:val="28"/>
          <w:szCs w:val="28"/>
        </w:rPr>
        <w:t>Профессиональное  сетевое  сообщество</w:t>
      </w:r>
      <w:r w:rsidRPr="002E709B">
        <w:rPr>
          <w:rFonts w:cstheme="minorHAnsi"/>
          <w:sz w:val="28"/>
          <w:szCs w:val="28"/>
        </w:rPr>
        <w:t xml:space="preserve">  –  это  формальная  или  неформальная  группа профессионалов,  работающих  в  одной  предметной  или  проблемной  профессиональной деятельности в сети.  </w:t>
      </w:r>
    </w:p>
    <w:p w:rsidR="002E709B" w:rsidRPr="002E709B" w:rsidRDefault="002E709B" w:rsidP="00511267">
      <w:pPr>
        <w:spacing w:after="0" w:line="240" w:lineRule="auto"/>
        <w:rPr>
          <w:rFonts w:cstheme="minorHAnsi"/>
          <w:sz w:val="28"/>
          <w:szCs w:val="28"/>
        </w:rPr>
      </w:pPr>
      <w:r w:rsidRPr="002E709B">
        <w:rPr>
          <w:rFonts w:cstheme="minorHAnsi"/>
          <w:sz w:val="28"/>
          <w:szCs w:val="28"/>
        </w:rPr>
        <w:t xml:space="preserve">Цели сетевого сообщества: </w:t>
      </w:r>
    </w:p>
    <w:p w:rsidR="002E709B" w:rsidRPr="00511267" w:rsidRDefault="002E709B" w:rsidP="00511267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511267">
        <w:rPr>
          <w:rFonts w:cstheme="minorHAnsi"/>
          <w:sz w:val="28"/>
          <w:szCs w:val="28"/>
        </w:rPr>
        <w:t xml:space="preserve">создание единого информационного пространства, доступного для каждого члена сообщества;  </w:t>
      </w:r>
    </w:p>
    <w:p w:rsidR="002E709B" w:rsidRPr="00511267" w:rsidRDefault="002E709B" w:rsidP="00511267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511267">
        <w:rPr>
          <w:rFonts w:cstheme="minorHAnsi"/>
          <w:sz w:val="28"/>
          <w:szCs w:val="28"/>
        </w:rPr>
        <w:t xml:space="preserve">организация формального и неформального общения на профессиональные темы;  </w:t>
      </w:r>
    </w:p>
    <w:p w:rsidR="002E709B" w:rsidRPr="00511267" w:rsidRDefault="002E709B" w:rsidP="00511267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511267">
        <w:rPr>
          <w:rFonts w:cstheme="minorHAnsi"/>
          <w:sz w:val="28"/>
          <w:szCs w:val="28"/>
        </w:rPr>
        <w:t xml:space="preserve">инициация виртуального взаимодействия для последующего взаимодействия вне Интернета;  </w:t>
      </w:r>
    </w:p>
    <w:p w:rsidR="002E709B" w:rsidRPr="00511267" w:rsidRDefault="002E709B" w:rsidP="00511267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511267">
        <w:rPr>
          <w:rFonts w:cstheme="minorHAnsi"/>
          <w:sz w:val="28"/>
          <w:szCs w:val="28"/>
        </w:rPr>
        <w:t xml:space="preserve">обмен опытом учения-обучения;  </w:t>
      </w:r>
    </w:p>
    <w:p w:rsidR="002E709B" w:rsidRPr="00511267" w:rsidRDefault="002E709B" w:rsidP="00511267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511267">
        <w:rPr>
          <w:rFonts w:cstheme="minorHAnsi"/>
          <w:sz w:val="28"/>
          <w:szCs w:val="28"/>
        </w:rPr>
        <w:t xml:space="preserve">распространение успешных педагогических практик;  </w:t>
      </w:r>
    </w:p>
    <w:p w:rsidR="002E709B" w:rsidRPr="00511267" w:rsidRDefault="002E709B" w:rsidP="00511267">
      <w:pPr>
        <w:pStyle w:val="a3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511267">
        <w:rPr>
          <w:rFonts w:cstheme="minorHAnsi"/>
          <w:sz w:val="28"/>
          <w:szCs w:val="28"/>
        </w:rPr>
        <w:t xml:space="preserve">поддержка новых образовательных инициатив.  </w:t>
      </w:r>
    </w:p>
    <w:p w:rsidR="002E709B" w:rsidRPr="00BF0D30" w:rsidRDefault="002E709B" w:rsidP="00F51E7F">
      <w:pPr>
        <w:spacing w:after="0" w:line="240" w:lineRule="auto"/>
        <w:ind w:firstLine="708"/>
        <w:rPr>
          <w:rFonts w:cstheme="minorHAnsi"/>
          <w:i/>
          <w:sz w:val="28"/>
          <w:szCs w:val="28"/>
        </w:rPr>
      </w:pPr>
      <w:r w:rsidRPr="00BF0D30">
        <w:rPr>
          <w:rFonts w:cstheme="minorHAnsi"/>
          <w:i/>
          <w:sz w:val="28"/>
          <w:szCs w:val="28"/>
        </w:rPr>
        <w:t>Сетевые профессиональные сообщества учителей</w:t>
      </w:r>
      <w:r w:rsidR="00BF0D30" w:rsidRPr="00BF0D30">
        <w:rPr>
          <w:rFonts w:cstheme="minorHAnsi"/>
          <w:i/>
          <w:sz w:val="28"/>
          <w:szCs w:val="28"/>
        </w:rPr>
        <w:t>.</w:t>
      </w:r>
      <w:r w:rsidRPr="00BF0D30">
        <w:rPr>
          <w:rFonts w:cstheme="minorHAnsi"/>
          <w:i/>
          <w:sz w:val="28"/>
          <w:szCs w:val="28"/>
        </w:rPr>
        <w:t xml:space="preserve"> </w:t>
      </w:r>
    </w:p>
    <w:p w:rsidR="00343EB1" w:rsidRDefault="002E709B" w:rsidP="00C15717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2E709B">
        <w:rPr>
          <w:rFonts w:cstheme="minorHAnsi"/>
          <w:sz w:val="28"/>
          <w:szCs w:val="28"/>
        </w:rPr>
        <w:t>Сетевые сообщества или объединения учителей – это новая форма организации профессиональной деятельности  в  сети.  Участие  в  профессиональных  сетевых  объединениях  позволяет  учителям,</w:t>
      </w:r>
      <w:r w:rsidR="00511267">
        <w:rPr>
          <w:rFonts w:cstheme="minorHAnsi"/>
          <w:sz w:val="28"/>
          <w:szCs w:val="28"/>
        </w:rPr>
        <w:t xml:space="preserve"> </w:t>
      </w:r>
      <w:r w:rsidRPr="002E709B">
        <w:rPr>
          <w:rFonts w:cstheme="minorHAnsi"/>
          <w:sz w:val="28"/>
          <w:szCs w:val="28"/>
        </w:rPr>
        <w:t>живущим  в  разных  уголках  одной  страны  и  за  рубежом  общаться  друг  с  другом,  решать</w:t>
      </w:r>
      <w:r w:rsidR="00511267">
        <w:rPr>
          <w:rFonts w:cstheme="minorHAnsi"/>
          <w:sz w:val="28"/>
          <w:szCs w:val="28"/>
        </w:rPr>
        <w:t xml:space="preserve"> </w:t>
      </w:r>
      <w:r w:rsidRPr="002E709B">
        <w:rPr>
          <w:rFonts w:cstheme="minorHAnsi"/>
          <w:sz w:val="28"/>
          <w:szCs w:val="28"/>
        </w:rPr>
        <w:t>профессиональные вопросы, реализовать себя и повышать свой профессиональный уровень.</w:t>
      </w:r>
    </w:p>
    <w:p w:rsidR="002B1C5A" w:rsidRPr="002B1C5A" w:rsidRDefault="002E709B" w:rsidP="00C15717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2E709B">
        <w:rPr>
          <w:rFonts w:cstheme="minorHAnsi"/>
          <w:sz w:val="28"/>
          <w:szCs w:val="28"/>
        </w:rPr>
        <w:t xml:space="preserve">  </w:t>
      </w:r>
      <w:r w:rsidR="00511267" w:rsidRPr="00F51E7F">
        <w:rPr>
          <w:rFonts w:cstheme="minorHAnsi"/>
          <w:sz w:val="24"/>
          <w:szCs w:val="24"/>
        </w:rPr>
        <w:t xml:space="preserve"> </w:t>
      </w:r>
      <w:r w:rsidR="00F51E7F">
        <w:rPr>
          <w:rFonts w:cstheme="minorHAnsi"/>
          <w:sz w:val="24"/>
          <w:szCs w:val="24"/>
        </w:rPr>
        <w:tab/>
      </w:r>
      <w:r w:rsidR="002B1C5A" w:rsidRPr="002B1C5A">
        <w:rPr>
          <w:rStyle w:val="a9"/>
          <w:rFonts w:ascii="Calibri" w:eastAsia="Calibri" w:hAnsi="Calibri" w:cs="Calibri"/>
          <w:i w:val="0"/>
          <w:color w:val="000000"/>
          <w:sz w:val="28"/>
          <w:szCs w:val="28"/>
        </w:rPr>
        <w:t xml:space="preserve">Принцип </w:t>
      </w:r>
      <w:r w:rsidR="002B1C5A" w:rsidRPr="002B1C5A">
        <w:rPr>
          <w:rFonts w:ascii="Calibri" w:eastAsia="Calibri" w:hAnsi="Calibri" w:cs="Calibri"/>
          <w:sz w:val="28"/>
          <w:szCs w:val="28"/>
        </w:rPr>
        <w:t>публичной аттестации педагогических кадров профессиональным сообществом мотивирует учителя непрерывно повышать свою квалификацию, искать возможность выхода за пределы школьного пространства и доносить информацию о своих достижениях и результатах работы до неограниченного количества представителей общественности.</w:t>
      </w:r>
    </w:p>
    <w:p w:rsidR="002B1C5A" w:rsidRPr="002B1C5A" w:rsidRDefault="002B1C5A" w:rsidP="002B1C5A">
      <w:pPr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2B1C5A">
        <w:rPr>
          <w:rFonts w:ascii="Calibri" w:eastAsia="Calibri" w:hAnsi="Calibri" w:cs="Calibri"/>
          <w:sz w:val="28"/>
          <w:szCs w:val="28"/>
        </w:rPr>
        <w:t xml:space="preserve">Очевидно, что использование </w:t>
      </w:r>
      <w:r w:rsidRPr="00C15717">
        <w:rPr>
          <w:rFonts w:ascii="Calibri" w:eastAsia="Calibri" w:hAnsi="Calibri" w:cs="Calibri"/>
          <w:i/>
          <w:sz w:val="28"/>
          <w:szCs w:val="28"/>
        </w:rPr>
        <w:t>персонального сайта  учителя</w:t>
      </w:r>
      <w:r w:rsidRPr="002B1C5A">
        <w:rPr>
          <w:rFonts w:ascii="Calibri" w:eastAsia="Calibri" w:hAnsi="Calibri" w:cs="Calibri"/>
          <w:sz w:val="28"/>
          <w:szCs w:val="28"/>
        </w:rPr>
        <w:t xml:space="preserve"> - наиболее удобное и современное средство для реализации этих требований. </w:t>
      </w:r>
    </w:p>
    <w:p w:rsidR="002B1C5A" w:rsidRPr="002B1C5A" w:rsidRDefault="002B1C5A" w:rsidP="002B1C5A">
      <w:pPr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2B1C5A">
        <w:rPr>
          <w:rFonts w:ascii="Calibri" w:eastAsia="Calibri" w:hAnsi="Calibri" w:cs="Calibri"/>
          <w:sz w:val="28"/>
          <w:szCs w:val="28"/>
        </w:rPr>
        <w:t>Что такое сайт?</w:t>
      </w:r>
    </w:p>
    <w:p w:rsidR="002B1C5A" w:rsidRPr="002B1C5A" w:rsidRDefault="002B1C5A" w:rsidP="002B1C5A">
      <w:pPr>
        <w:pStyle w:val="aa"/>
        <w:widowControl w:val="0"/>
        <w:spacing w:after="0"/>
        <w:ind w:firstLine="567"/>
        <w:jc w:val="both"/>
        <w:rPr>
          <w:rFonts w:ascii="Calibri" w:hAnsi="Calibri" w:cs="Calibri"/>
          <w:sz w:val="28"/>
          <w:szCs w:val="28"/>
        </w:rPr>
      </w:pPr>
      <w:r w:rsidRPr="00C15717">
        <w:rPr>
          <w:rFonts w:ascii="Calibri" w:hAnsi="Calibri" w:cs="Calibri"/>
          <w:i/>
          <w:sz w:val="28"/>
          <w:szCs w:val="28"/>
        </w:rPr>
        <w:t>Сайт</w:t>
      </w:r>
      <w:r w:rsidRPr="002B1C5A">
        <w:rPr>
          <w:rFonts w:ascii="Calibri" w:hAnsi="Calibri" w:cs="Calibri"/>
          <w:sz w:val="28"/>
          <w:szCs w:val="28"/>
        </w:rPr>
        <w:t xml:space="preserve"> (от англ. </w:t>
      </w:r>
      <w:proofErr w:type="spellStart"/>
      <w:r w:rsidRPr="002B1C5A">
        <w:rPr>
          <w:rFonts w:ascii="Calibri" w:hAnsi="Calibri" w:cs="Calibri"/>
          <w:sz w:val="28"/>
          <w:szCs w:val="28"/>
        </w:rPr>
        <w:t>website</w:t>
      </w:r>
      <w:proofErr w:type="spellEnd"/>
      <w:r w:rsidRPr="002B1C5A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2B1C5A">
        <w:rPr>
          <w:rFonts w:ascii="Calibri" w:hAnsi="Calibri" w:cs="Calibri"/>
          <w:sz w:val="28"/>
          <w:szCs w:val="28"/>
        </w:rPr>
        <w:t>web</w:t>
      </w:r>
      <w:proofErr w:type="spellEnd"/>
      <w:r w:rsidRPr="002B1C5A">
        <w:rPr>
          <w:rFonts w:ascii="Calibri" w:hAnsi="Calibri" w:cs="Calibri"/>
          <w:sz w:val="28"/>
          <w:szCs w:val="28"/>
        </w:rPr>
        <w:t xml:space="preserve"> — «паутина, сеть» и </w:t>
      </w:r>
      <w:proofErr w:type="spellStart"/>
      <w:r w:rsidRPr="002B1C5A">
        <w:rPr>
          <w:rFonts w:ascii="Calibri" w:hAnsi="Calibri" w:cs="Calibri"/>
          <w:sz w:val="28"/>
          <w:szCs w:val="28"/>
        </w:rPr>
        <w:t>site</w:t>
      </w:r>
      <w:proofErr w:type="spellEnd"/>
      <w:r w:rsidRPr="002B1C5A">
        <w:rPr>
          <w:rFonts w:ascii="Calibri" w:hAnsi="Calibri" w:cs="Calibri"/>
          <w:sz w:val="28"/>
          <w:szCs w:val="28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</w:p>
    <w:p w:rsidR="002B1C5A" w:rsidRPr="002B1C5A" w:rsidRDefault="002B1C5A" w:rsidP="002B1C5A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C15717">
        <w:rPr>
          <w:rFonts w:ascii="Calibri" w:eastAsia="Times New Roman" w:hAnsi="Calibri" w:cs="Calibri"/>
          <w:i/>
          <w:sz w:val="28"/>
          <w:szCs w:val="28"/>
        </w:rPr>
        <w:t>Персональный сайт учителя</w:t>
      </w:r>
      <w:r w:rsidRPr="002B1C5A">
        <w:rPr>
          <w:rFonts w:ascii="Calibri" w:eastAsia="Times New Roman" w:hAnsi="Calibri" w:cs="Calibri"/>
          <w:sz w:val="28"/>
          <w:szCs w:val="28"/>
        </w:rPr>
        <w:t xml:space="preserve"> открывает дополнительные возможности для профессионального роста:</w:t>
      </w:r>
    </w:p>
    <w:p w:rsidR="002B1C5A" w:rsidRPr="002B1C5A" w:rsidRDefault="002B1C5A" w:rsidP="002B1C5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2B1C5A">
        <w:rPr>
          <w:rFonts w:ascii="Calibri" w:eastAsia="Times New Roman" w:hAnsi="Calibri" w:cs="Calibri"/>
          <w:sz w:val="28"/>
          <w:szCs w:val="28"/>
        </w:rPr>
        <w:t xml:space="preserve">Сайт помогает создать учителю позитивную репутацию, способствует развитию его общественного признания как современного и неравнодушного к жизни человека. </w:t>
      </w:r>
    </w:p>
    <w:p w:rsidR="002B1C5A" w:rsidRPr="002B1C5A" w:rsidRDefault="002B1C5A" w:rsidP="002B1C5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2B1C5A">
        <w:rPr>
          <w:rFonts w:ascii="Calibri" w:eastAsia="Times New Roman" w:hAnsi="Calibri" w:cs="Calibri"/>
          <w:sz w:val="28"/>
          <w:szCs w:val="28"/>
        </w:rPr>
        <w:t xml:space="preserve">Сайт с качественными материалами показывает профессионализм и уровень компетентности учителя. </w:t>
      </w:r>
    </w:p>
    <w:p w:rsidR="002B1C5A" w:rsidRPr="002B1C5A" w:rsidRDefault="002B1C5A" w:rsidP="002B1C5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2B1C5A">
        <w:rPr>
          <w:rFonts w:ascii="Calibri" w:eastAsia="Times New Roman" w:hAnsi="Calibri" w:cs="Calibri"/>
          <w:sz w:val="28"/>
          <w:szCs w:val="28"/>
        </w:rPr>
        <w:lastRenderedPageBreak/>
        <w:t xml:space="preserve">Сайт помогает учителю находить заинтересованных коллег из других школ, осуществлять обмен конспектами, интересными методами и приемами преподавания, профессиональными мнениями. </w:t>
      </w:r>
    </w:p>
    <w:p w:rsidR="002B1C5A" w:rsidRPr="002B1C5A" w:rsidRDefault="002B1C5A" w:rsidP="002B1C5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2B1C5A">
        <w:rPr>
          <w:rFonts w:ascii="Calibri" w:eastAsia="Times New Roman" w:hAnsi="Calibri" w:cs="Calibri"/>
          <w:sz w:val="28"/>
          <w:szCs w:val="28"/>
        </w:rPr>
        <w:t xml:space="preserve">Сайт предоставляет учителю возможность проводить консультации и давать профессиональные рекомендации родителям по вопросам  обучения их детей. </w:t>
      </w:r>
    </w:p>
    <w:p w:rsidR="002B1C5A" w:rsidRPr="002B1C5A" w:rsidRDefault="002B1C5A" w:rsidP="002B1C5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libri" w:eastAsia="Calibri" w:hAnsi="Calibri" w:cs="Calibri"/>
          <w:sz w:val="28"/>
          <w:szCs w:val="28"/>
        </w:rPr>
      </w:pPr>
      <w:r w:rsidRPr="002B1C5A">
        <w:rPr>
          <w:rFonts w:ascii="Calibri" w:eastAsia="Calibri" w:hAnsi="Calibri" w:cs="Calibri"/>
          <w:sz w:val="28"/>
          <w:szCs w:val="28"/>
        </w:rPr>
        <w:t>Сайт выступает средством организации дифференциации и индивидуализации обучения.</w:t>
      </w:r>
    </w:p>
    <w:p w:rsidR="002B1C5A" w:rsidRPr="002B1C5A" w:rsidRDefault="002B1C5A" w:rsidP="002B1C5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2B1C5A">
        <w:rPr>
          <w:rFonts w:ascii="Calibri" w:eastAsia="Times New Roman" w:hAnsi="Calibri" w:cs="Calibri"/>
          <w:sz w:val="28"/>
          <w:szCs w:val="28"/>
        </w:rPr>
        <w:t>Сайт выступает одним из основных критериев при аттестации учителей.</w:t>
      </w:r>
    </w:p>
    <w:p w:rsidR="002E709B" w:rsidRPr="002B1C5A" w:rsidRDefault="00F51E7F" w:rsidP="002B1C5A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C15717">
        <w:rPr>
          <w:rFonts w:cstheme="minorHAnsi"/>
          <w:sz w:val="28"/>
          <w:szCs w:val="28"/>
        </w:rPr>
        <w:t>Персональный сайт учителя</w:t>
      </w:r>
      <w:r w:rsidRPr="002B1C5A">
        <w:rPr>
          <w:rFonts w:cstheme="minorHAnsi"/>
          <w:sz w:val="28"/>
          <w:szCs w:val="28"/>
        </w:rPr>
        <w:t xml:space="preserve"> оказывает огромную роль на развитие, самосовершенствование педагога как профессионала, и как личности.</w:t>
      </w:r>
    </w:p>
    <w:sectPr w:rsidR="002E709B" w:rsidRPr="002B1C5A" w:rsidSect="003B6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613DBB"/>
    <w:multiLevelType w:val="hybridMultilevel"/>
    <w:tmpl w:val="20F26CF4"/>
    <w:lvl w:ilvl="0" w:tplc="0CCAF590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00846F6B"/>
    <w:multiLevelType w:val="multilevel"/>
    <w:tmpl w:val="5F7C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1581D"/>
    <w:multiLevelType w:val="hybridMultilevel"/>
    <w:tmpl w:val="50B6D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A54A1A"/>
    <w:multiLevelType w:val="hybridMultilevel"/>
    <w:tmpl w:val="33FA571C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4B1"/>
    <w:multiLevelType w:val="hybridMultilevel"/>
    <w:tmpl w:val="14927EB0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0E1C"/>
    <w:multiLevelType w:val="hybridMultilevel"/>
    <w:tmpl w:val="212E5EFA"/>
    <w:lvl w:ilvl="0" w:tplc="0CCAF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6558"/>
    <w:multiLevelType w:val="hybridMultilevel"/>
    <w:tmpl w:val="52166A52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B4AB4"/>
    <w:multiLevelType w:val="hybridMultilevel"/>
    <w:tmpl w:val="699261D0"/>
    <w:lvl w:ilvl="0" w:tplc="0CCAF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C364B"/>
    <w:multiLevelType w:val="hybridMultilevel"/>
    <w:tmpl w:val="B8A4E300"/>
    <w:lvl w:ilvl="0" w:tplc="0CCAF59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5E825B1"/>
    <w:multiLevelType w:val="multilevel"/>
    <w:tmpl w:val="77F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724D7"/>
    <w:multiLevelType w:val="hybridMultilevel"/>
    <w:tmpl w:val="62420B9C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3A5E"/>
    <w:multiLevelType w:val="multilevel"/>
    <w:tmpl w:val="D86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A5144"/>
    <w:multiLevelType w:val="hybridMultilevel"/>
    <w:tmpl w:val="98DCC856"/>
    <w:lvl w:ilvl="0" w:tplc="0CCAF59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0A861B4"/>
    <w:multiLevelType w:val="hybridMultilevel"/>
    <w:tmpl w:val="5BE24E02"/>
    <w:lvl w:ilvl="0" w:tplc="0CCAF5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5CF"/>
    <w:multiLevelType w:val="hybridMultilevel"/>
    <w:tmpl w:val="D360C1D6"/>
    <w:lvl w:ilvl="0" w:tplc="0CCAF5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4412BD"/>
    <w:multiLevelType w:val="hybridMultilevel"/>
    <w:tmpl w:val="91C81B20"/>
    <w:lvl w:ilvl="0" w:tplc="C87E0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A41BE3"/>
    <w:multiLevelType w:val="hybridMultilevel"/>
    <w:tmpl w:val="0754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  <w:num w:numId="16">
    <w:abstractNumId w:val="15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801"/>
    <w:rsid w:val="00023F6A"/>
    <w:rsid w:val="00024741"/>
    <w:rsid w:val="0007112B"/>
    <w:rsid w:val="00077801"/>
    <w:rsid w:val="001762E4"/>
    <w:rsid w:val="001B7AF1"/>
    <w:rsid w:val="001D412F"/>
    <w:rsid w:val="001D75D5"/>
    <w:rsid w:val="001E500D"/>
    <w:rsid w:val="0021067D"/>
    <w:rsid w:val="002159E1"/>
    <w:rsid w:val="002218A6"/>
    <w:rsid w:val="00224720"/>
    <w:rsid w:val="002B1C5A"/>
    <w:rsid w:val="002D241F"/>
    <w:rsid w:val="002D2CD7"/>
    <w:rsid w:val="002E709B"/>
    <w:rsid w:val="002F17B1"/>
    <w:rsid w:val="00330DBD"/>
    <w:rsid w:val="00343EB1"/>
    <w:rsid w:val="00355E23"/>
    <w:rsid w:val="003A2A06"/>
    <w:rsid w:val="003B6107"/>
    <w:rsid w:val="003B6DC3"/>
    <w:rsid w:val="00436935"/>
    <w:rsid w:val="00442216"/>
    <w:rsid w:val="00511267"/>
    <w:rsid w:val="0052410D"/>
    <w:rsid w:val="00567F27"/>
    <w:rsid w:val="0057496A"/>
    <w:rsid w:val="005B55D1"/>
    <w:rsid w:val="005B61F0"/>
    <w:rsid w:val="005C3104"/>
    <w:rsid w:val="006408C8"/>
    <w:rsid w:val="00651CCF"/>
    <w:rsid w:val="007105AE"/>
    <w:rsid w:val="00734083"/>
    <w:rsid w:val="007432EB"/>
    <w:rsid w:val="008C0EB0"/>
    <w:rsid w:val="008E592B"/>
    <w:rsid w:val="0092361B"/>
    <w:rsid w:val="009262B1"/>
    <w:rsid w:val="00970116"/>
    <w:rsid w:val="00981A7F"/>
    <w:rsid w:val="009F72F2"/>
    <w:rsid w:val="00A442C8"/>
    <w:rsid w:val="00AB1D6F"/>
    <w:rsid w:val="00AC6413"/>
    <w:rsid w:val="00AD532D"/>
    <w:rsid w:val="00B71112"/>
    <w:rsid w:val="00B77B1F"/>
    <w:rsid w:val="00BA3197"/>
    <w:rsid w:val="00BA4FFD"/>
    <w:rsid w:val="00BF0D30"/>
    <w:rsid w:val="00C15717"/>
    <w:rsid w:val="00C47591"/>
    <w:rsid w:val="00C76B54"/>
    <w:rsid w:val="00C9398A"/>
    <w:rsid w:val="00C97748"/>
    <w:rsid w:val="00D027C5"/>
    <w:rsid w:val="00DC7B52"/>
    <w:rsid w:val="00DE1E09"/>
    <w:rsid w:val="00E9626C"/>
    <w:rsid w:val="00F07A19"/>
    <w:rsid w:val="00F51E7F"/>
    <w:rsid w:val="00F85555"/>
    <w:rsid w:val="00F91834"/>
    <w:rsid w:val="00FC0F9B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2183"/>
  <w15:docId w15:val="{619A0D00-EB77-4510-AD27-2F3A580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626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62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F9B"/>
    <w:rPr>
      <w:rFonts w:ascii="Tahoma" w:hAnsi="Tahoma" w:cs="Tahoma"/>
      <w:sz w:val="16"/>
      <w:szCs w:val="16"/>
    </w:rPr>
  </w:style>
  <w:style w:type="character" w:styleId="a9">
    <w:name w:val="Emphasis"/>
    <w:qFormat/>
    <w:rsid w:val="002B1C5A"/>
    <w:rPr>
      <w:i/>
      <w:iCs/>
    </w:rPr>
  </w:style>
  <w:style w:type="paragraph" w:styleId="aa">
    <w:name w:val="Body Text"/>
    <w:basedOn w:val="a"/>
    <w:link w:val="ab"/>
    <w:rsid w:val="002B1C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B1C5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5C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8709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183">
                                      <w:marLeft w:val="0"/>
                                      <w:marRight w:val="0"/>
                                      <w:marTop w:val="0"/>
                                      <w:marBottom w:val="3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9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417">
          <w:marLeft w:val="-12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2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1A6C-F861-480E-A99F-2311FDBC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27</cp:revision>
  <dcterms:created xsi:type="dcterms:W3CDTF">2013-01-26T18:07:00Z</dcterms:created>
  <dcterms:modified xsi:type="dcterms:W3CDTF">2021-03-30T14:51:00Z</dcterms:modified>
</cp:coreProperties>
</file>