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CA" w:rsidRDefault="000B18CA" w:rsidP="000B18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>Правополушарное рисование метод арт-терапии как средство развития творческих способностей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 xml:space="preserve">В образовательных и медицинских учреждениях разных стран мира в настоящее время все более активно применяется такой инновационный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подход, как психотерапия искусством. Согласно международной классификации (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Consortium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Therapies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, 1999, 2002, 2005), психотерапия искусством представлена четырьмя направлениями: арт-терапией (психотерапией посредством изобразительного творчества),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драматерапией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(психотерапией посредством сценической игры), танцевально-двигательной терапией (психотерапией посредством движения и танца) и музыкальной терапией (психотерапией посредством звуков и музыки).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 xml:space="preserve">В системе различных форм психотерапии искусством арт-терапия рассматривается как совокупность психологических методов воздействия, применяемых в контексте изобразительной деятельности клиента и психотерапевтических отношений и используемых с целью лечения,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>, реабилитации и тренинга лиц с различными физическими недостатками, эмоциональными и психическими расстройствами, а также представителей групп риска.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 xml:space="preserve">Оценивая перспективы внедрения арт-терапии в образовательные и медицинские учреждения, нельзя не признать, что ее интеграция в школы, дошкольные и специальные образовательные учреждения, а также амбулаторную сеть, клиники и реабилитационные центры способствовала бы максимальному приближению инновационных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технологий к нуждающимся в них детям и подросткам. Арт-терапия дает возможность раннего выявления несовершеннолетних группы риска развития эмоциональных и поведенческих нарушений и применения в отношении них программ раннего вмешательства, а также повышения эффективности лечебно-реабилитационных мероприятий. Кроме того, внедрение арт-терапии в образование способствовало бы развитию у дошкольников различных психических качеств и свойств личности, имеющих большое значение для их успешной психосоциальной адаптации.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Pr="000B18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8CA">
        <w:rPr>
          <w:rFonts w:ascii="Times New Roman" w:hAnsi="Times New Roman" w:cs="Times New Roman"/>
          <w:sz w:val="28"/>
          <w:szCs w:val="28"/>
        </w:rPr>
        <w:t>направлением</w:t>
      </w:r>
      <w:proofErr w:type="gramEnd"/>
      <w:r w:rsidRPr="000B18CA">
        <w:rPr>
          <w:rFonts w:ascii="Times New Roman" w:hAnsi="Times New Roman" w:cs="Times New Roman"/>
          <w:sz w:val="28"/>
          <w:szCs w:val="28"/>
        </w:rPr>
        <w:t xml:space="preserve"> реализации междисциплинарного подхода к развитию творческих способностей человека является арт-терапия, соединяющая в себе различные области знания – психологию, медицину, </w:t>
      </w:r>
      <w:r w:rsidRPr="000B18CA">
        <w:rPr>
          <w:rFonts w:ascii="Times New Roman" w:hAnsi="Times New Roman" w:cs="Times New Roman"/>
          <w:sz w:val="28"/>
          <w:szCs w:val="28"/>
        </w:rPr>
        <w:lastRenderedPageBreak/>
        <w:t>педагогику, культурологию и др. Ее основой выступает художественная практика, поскольку участники арт-терапевтических занятий  вовлекаются в изобразительную деятельность. Внесла изменения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8CA">
        <w:rPr>
          <w:rFonts w:ascii="Times New Roman" w:hAnsi="Times New Roman" w:cs="Times New Roman"/>
          <w:sz w:val="28"/>
          <w:szCs w:val="28"/>
        </w:rPr>
        <w:t xml:space="preserve">Понятие «арт-терапия» кавычки такие должны быть стало впервые использоваться в 1940 гг. в англоязычных странах такими авторами, как М. </w:t>
      </w:r>
      <w:proofErr w:type="spellStart"/>
      <w:r w:rsidRPr="000B18CA">
        <w:rPr>
          <w:rFonts w:ascii="Times New Roman" w:hAnsi="Times New Roman" w:cs="Times New Roman"/>
          <w:sz w:val="28"/>
          <w:szCs w:val="28"/>
        </w:rPr>
        <w:t>Наумбург</w:t>
      </w:r>
      <w:proofErr w:type="spellEnd"/>
      <w:r w:rsidRPr="000B18CA">
        <w:rPr>
          <w:rFonts w:ascii="Times New Roman" w:hAnsi="Times New Roman" w:cs="Times New Roman"/>
          <w:sz w:val="28"/>
          <w:szCs w:val="28"/>
        </w:rPr>
        <w:t xml:space="preserve"> и А. Хилл, для обозначения тех форм клинической практики, в рамках которых психологическое «сопровождение» клиентов с эмоциональными, психическими и физическими нарушениями осуществлялось в ходе занятий изобразительным творчеством с целью их лечения и реабилитации.</w:t>
      </w:r>
      <w:proofErr w:type="gramEnd"/>
      <w:r w:rsidRPr="000B18CA">
        <w:rPr>
          <w:rFonts w:ascii="Times New Roman" w:hAnsi="Times New Roman" w:cs="Times New Roman"/>
          <w:sz w:val="28"/>
          <w:szCs w:val="28"/>
        </w:rPr>
        <w:t xml:space="preserve"> Но большинство отечественных авторов, использующих понятие арт-терапии, следуют принятому в международной литературе определению и рассматривают ее как одну из форм психотерапевтической и психологической практики, основанную на использовании человеком визуальных, пластических средств самовыражения в контексте психотерапевтических отношений[19].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>Иногда в русскоязычных публикациях арт-терапию необоснованно отождествляют с «психотерапией выразительными искусствами» или «психотерапией искусством», связывая ее с применением разных форм творческого самовыражения с целью достижения лечебно-коррекционных и развивающих эффектов [3, 31]. В рамках данных отношений арт-терапевты создают для клиента безопасную среду, каковой могут являться кабинет или студия, и обеспечивают его различными изобразительными материалами – красками, глиной и т. д., находясь рядом с ним в процессе его изобразительной работы. Клиенты могут использовать предоставленные им материалы по своему желанию, стремясь в присутствии арт-терапевта выразить в изобразительной работе свои мысли и чувства… Арт-терапевт побуждает клиента к взаимодействию с изобразительными материалами и продукцией, благодаря чему арт-терапевтический процесс представляет собой одну из форм диалога»[7].</w:t>
      </w:r>
    </w:p>
    <w:p w:rsidR="000B18C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 xml:space="preserve">Арт-терапия </w:t>
      </w:r>
      <w:proofErr w:type="gramStart"/>
      <w:r w:rsidRPr="000B18C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0B18CA">
        <w:rPr>
          <w:rFonts w:ascii="Times New Roman" w:hAnsi="Times New Roman" w:cs="Times New Roman"/>
          <w:sz w:val="28"/>
          <w:szCs w:val="28"/>
        </w:rPr>
        <w:t xml:space="preserve"> с созданием визуальных образов, и этот процесс предполагает взаимодействие между автором художественной работы, самой художественной работой и психологом. Арт-терапия, так же как и любой иной вид психотерапии, </w:t>
      </w:r>
      <w:proofErr w:type="gramStart"/>
      <w:r w:rsidRPr="000B18CA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B18CA">
        <w:rPr>
          <w:rFonts w:ascii="Times New Roman" w:hAnsi="Times New Roman" w:cs="Times New Roman"/>
          <w:sz w:val="28"/>
          <w:szCs w:val="28"/>
        </w:rPr>
        <w:t xml:space="preserve"> на осознание неосознаваемого психического материала, а также на развитие творческих способностей. Арт-терапевты глубоко понимают особенности процесса изобразительного творчества, обладают профессиональными навыками невербальной, символической коммуникации и стремятся создавать такую рабочую среду, в </w:t>
      </w:r>
      <w:r w:rsidRPr="000B18CA">
        <w:rPr>
          <w:rFonts w:ascii="Times New Roman" w:hAnsi="Times New Roman" w:cs="Times New Roman"/>
          <w:sz w:val="28"/>
          <w:szCs w:val="28"/>
        </w:rPr>
        <w:lastRenderedPageBreak/>
        <w:t>которой он мог бы чувствовать себя достаточно защищенным для того, чтобы выражать сильные переживания. Эстетические стандарты, по мнению М.Е. Бурно, в контексте арт-терапии не имеют большого значения. Основой арт-терапевтического взаимодействия являются выражение и конденсация неосознаваемого психического материала посредством изобразительной деятельности»[7].</w:t>
      </w:r>
    </w:p>
    <w:p w:rsidR="007A22FA" w:rsidRPr="000B18CA" w:rsidRDefault="000B18CA" w:rsidP="000B18CA">
      <w:pPr>
        <w:rPr>
          <w:rFonts w:ascii="Times New Roman" w:hAnsi="Times New Roman" w:cs="Times New Roman"/>
          <w:sz w:val="28"/>
          <w:szCs w:val="28"/>
        </w:rPr>
      </w:pPr>
      <w:r w:rsidRPr="000B18CA">
        <w:rPr>
          <w:rFonts w:ascii="Times New Roman" w:hAnsi="Times New Roman" w:cs="Times New Roman"/>
          <w:sz w:val="28"/>
          <w:szCs w:val="28"/>
        </w:rPr>
        <w:t>Арт-терапия – это направление, связанное с использованием пациентом (клиентом) различных изобразительных материалов и созданием визуальных образов, процессом изобразительного творчества и реакциями человека на создаваемые им продукты творческой деятельности, отражающие особенности его психического развития, способности, личностные характеристики, интересы, проблемы и конфликты»[43].</w:t>
      </w:r>
    </w:p>
    <w:sectPr w:rsidR="007A22FA" w:rsidRPr="000B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65"/>
    <w:rsid w:val="000B18CA"/>
    <w:rsid w:val="004D5E65"/>
    <w:rsid w:val="007A22FA"/>
    <w:rsid w:val="00D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2021-03-21T08:05:00Z</dcterms:created>
  <dcterms:modified xsi:type="dcterms:W3CDTF">2021-03-21T08:06:00Z</dcterms:modified>
</cp:coreProperties>
</file>