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3" w:rsidRDefault="004A3883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B33711" w:rsidRDefault="00B33711" w:rsidP="004A3883">
      <w:pPr>
        <w:rPr>
          <w:color w:val="000000"/>
          <w:sz w:val="22"/>
          <w:szCs w:val="22"/>
        </w:rPr>
      </w:pPr>
    </w:p>
    <w:p w:rsidR="004A3883" w:rsidRDefault="004A3883" w:rsidP="004A3883">
      <w:pPr>
        <w:jc w:val="center"/>
        <w:rPr>
          <w:color w:val="000000"/>
          <w:sz w:val="22"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rPr>
          <w:color w:val="000000"/>
        </w:rPr>
      </w:pPr>
      <w:r>
        <w:rPr>
          <w:color w:val="000000"/>
        </w:rPr>
        <w:tab/>
      </w:r>
    </w:p>
    <w:p w:rsidR="004A3883" w:rsidRDefault="004A3883" w:rsidP="004A3883">
      <w:pPr>
        <w:tabs>
          <w:tab w:val="left" w:pos="6225"/>
          <w:tab w:val="left" w:pos="6795"/>
        </w:tabs>
        <w:rPr>
          <w:b/>
          <w:i/>
          <w:szCs w:val="22"/>
        </w:rPr>
      </w:pPr>
    </w:p>
    <w:p w:rsidR="004A3883" w:rsidRDefault="004A3883" w:rsidP="004A3883">
      <w:pPr>
        <w:tabs>
          <w:tab w:val="left" w:pos="6810"/>
          <w:tab w:val="left" w:pos="6915"/>
        </w:tabs>
        <w:spacing w:line="276" w:lineRule="auto"/>
        <w:rPr>
          <w:b/>
          <w:i/>
          <w:szCs w:val="22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52F60" w:rsidRDefault="004A3883" w:rsidP="004A3883">
      <w:pPr>
        <w:tabs>
          <w:tab w:val="left" w:pos="195"/>
          <w:tab w:val="left" w:pos="4544"/>
        </w:tabs>
        <w:jc w:val="center"/>
        <w:rPr>
          <w:rFonts w:asciiTheme="majorHAnsi" w:hAnsiTheme="majorHAnsi"/>
          <w:color w:val="000000"/>
          <w:sz w:val="22"/>
        </w:rPr>
      </w:pPr>
    </w:p>
    <w:p w:rsidR="004A3883" w:rsidRPr="00452F60" w:rsidRDefault="004A3883" w:rsidP="004A3883">
      <w:pPr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452F60">
        <w:rPr>
          <w:rFonts w:asciiTheme="majorHAnsi" w:hAnsiTheme="majorHAnsi"/>
          <w:b/>
          <w:color w:val="000000"/>
          <w:sz w:val="40"/>
          <w:szCs w:val="40"/>
        </w:rPr>
        <w:t>Физическая культура</w:t>
      </w:r>
    </w:p>
    <w:p w:rsidR="004A3883" w:rsidRPr="00452F60" w:rsidRDefault="004A3883" w:rsidP="004A3883">
      <w:pPr>
        <w:jc w:val="center"/>
        <w:rPr>
          <w:rFonts w:asciiTheme="majorHAnsi" w:hAnsiTheme="majorHAnsi"/>
          <w:b/>
          <w:sz w:val="22"/>
          <w:szCs w:val="22"/>
        </w:rPr>
      </w:pPr>
      <w:r w:rsidRPr="00452F60">
        <w:rPr>
          <w:rFonts w:asciiTheme="majorHAnsi" w:hAnsiTheme="majorHAnsi"/>
          <w:b/>
          <w:sz w:val="40"/>
          <w:szCs w:val="40"/>
        </w:rPr>
        <w:t>«</w:t>
      </w:r>
      <w:r w:rsidR="00876174" w:rsidRPr="00452F60">
        <w:rPr>
          <w:rFonts w:asciiTheme="majorHAnsi" w:hAnsiTheme="majorHAnsi"/>
          <w:b/>
          <w:sz w:val="40"/>
        </w:rPr>
        <w:t>Современные образовательные технологии на уроках физической культуры</w:t>
      </w:r>
      <w:r w:rsidRPr="00452F60">
        <w:rPr>
          <w:rFonts w:asciiTheme="majorHAnsi" w:hAnsiTheme="majorHAnsi"/>
          <w:b/>
          <w:sz w:val="40"/>
          <w:szCs w:val="40"/>
        </w:rPr>
        <w:t>»</w:t>
      </w:r>
    </w:p>
    <w:p w:rsidR="004A3883" w:rsidRPr="004E41A9" w:rsidRDefault="004A3883" w:rsidP="004A3883">
      <w:pPr>
        <w:tabs>
          <w:tab w:val="left" w:pos="6225"/>
          <w:tab w:val="left" w:pos="6795"/>
        </w:tabs>
        <w:jc w:val="center"/>
        <w:rPr>
          <w:rFonts w:ascii="Cambria" w:hAnsi="Cambria"/>
          <w:sz w:val="36"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  <w:bookmarkStart w:id="0" w:name="_GoBack"/>
      <w:bookmarkEnd w:id="0"/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54244D" w:rsidRDefault="0054244D" w:rsidP="0054244D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54244D" w:rsidRPr="001138A1" w:rsidRDefault="0054244D" w:rsidP="0054244D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A3883" w:rsidRPr="004E41A9" w:rsidRDefault="004A3883" w:rsidP="004A3883">
      <w:pPr>
        <w:tabs>
          <w:tab w:val="left" w:pos="6225"/>
          <w:tab w:val="left" w:pos="6795"/>
        </w:tabs>
        <w:jc w:val="center"/>
        <w:rPr>
          <w:rFonts w:ascii="Cambria" w:hAnsi="Cambria"/>
          <w:b/>
          <w:i/>
          <w:szCs w:val="22"/>
        </w:rPr>
      </w:pPr>
    </w:p>
    <w:p w:rsidR="004A3883" w:rsidRPr="004E41A9" w:rsidRDefault="004A3883" w:rsidP="004A3883">
      <w:pPr>
        <w:tabs>
          <w:tab w:val="left" w:pos="6225"/>
          <w:tab w:val="left" w:pos="6795"/>
          <w:tab w:val="left" w:pos="6946"/>
          <w:tab w:val="left" w:pos="7088"/>
          <w:tab w:val="left" w:pos="7371"/>
        </w:tabs>
        <w:jc w:val="center"/>
        <w:rPr>
          <w:rFonts w:ascii="Cambria" w:hAnsi="Cambria"/>
          <w:b/>
          <w:i/>
          <w:szCs w:val="22"/>
        </w:rPr>
      </w:pPr>
    </w:p>
    <w:p w:rsidR="004A3883" w:rsidRPr="004E41A9" w:rsidRDefault="004A3883" w:rsidP="004A3883">
      <w:pPr>
        <w:tabs>
          <w:tab w:val="left" w:pos="6810"/>
          <w:tab w:val="left" w:pos="6915"/>
          <w:tab w:val="left" w:pos="7230"/>
          <w:tab w:val="left" w:pos="7513"/>
        </w:tabs>
        <w:jc w:val="center"/>
        <w:rPr>
          <w:rFonts w:ascii="Cambria" w:hAnsi="Cambria"/>
          <w:b/>
          <w:i/>
          <w:szCs w:val="22"/>
        </w:rPr>
      </w:pPr>
    </w:p>
    <w:p w:rsidR="004A3883" w:rsidRPr="00E743C3" w:rsidRDefault="004A3883" w:rsidP="004A3883">
      <w:pPr>
        <w:tabs>
          <w:tab w:val="left" w:pos="6810"/>
          <w:tab w:val="left" w:pos="6915"/>
        </w:tabs>
        <w:rPr>
          <w:rFonts w:ascii="Cambria" w:hAnsi="Cambria"/>
          <w:b/>
          <w:i/>
          <w:szCs w:val="22"/>
        </w:rPr>
      </w:pPr>
    </w:p>
    <w:p w:rsidR="001D00B6" w:rsidRPr="00CE1402" w:rsidRDefault="001D00B6" w:rsidP="004A3883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1D00B6" w:rsidRPr="00CE1402" w:rsidRDefault="001D00B6" w:rsidP="004A3883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2A33A8" w:rsidRPr="006B1E7E" w:rsidRDefault="002A33A8" w:rsidP="002A33A8">
      <w:pPr>
        <w:tabs>
          <w:tab w:val="left" w:pos="6810"/>
          <w:tab w:val="left" w:pos="6915"/>
        </w:tabs>
        <w:rPr>
          <w:rFonts w:ascii="Cambria" w:hAnsi="Cambria"/>
          <w:b/>
          <w:i/>
          <w:color w:val="000000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386B8F">
      <w:pPr>
        <w:ind w:firstLine="709"/>
        <w:rPr>
          <w:sz w:val="28"/>
          <w:szCs w:val="28"/>
        </w:rPr>
      </w:pPr>
    </w:p>
    <w:p w:rsidR="00386B8F" w:rsidRDefault="00386B8F" w:rsidP="00386B8F">
      <w:pPr>
        <w:ind w:firstLine="709"/>
        <w:rPr>
          <w:sz w:val="28"/>
          <w:szCs w:val="28"/>
        </w:rPr>
      </w:pP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обучающихся. </w:t>
      </w:r>
    </w:p>
    <w:p w:rsidR="009E7C35" w:rsidRPr="00452F60" w:rsidRDefault="009E7C35" w:rsidP="00386B8F">
      <w:pPr>
        <w:ind w:firstLine="709"/>
        <w:rPr>
          <w:rFonts w:asciiTheme="majorHAnsi" w:hAnsiTheme="majorHAnsi"/>
          <w:b/>
          <w:bCs/>
          <w:i/>
          <w:sz w:val="28"/>
          <w:szCs w:val="28"/>
        </w:rPr>
      </w:pPr>
    </w:p>
    <w:p w:rsidR="000A4AEC" w:rsidRPr="00975D7E" w:rsidRDefault="000A4AEC" w:rsidP="00386B8F">
      <w:pPr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  <w:r w:rsidRPr="000A4AEC">
        <w:rPr>
          <w:rFonts w:asciiTheme="majorHAnsi" w:hAnsiTheme="majorHAnsi"/>
          <w:b/>
          <w:i/>
          <w:sz w:val="28"/>
          <w:szCs w:val="28"/>
        </w:rPr>
        <w:t>Здоровьесберегающие технологии</w:t>
      </w:r>
      <w:r w:rsidR="00386B8F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75D7E">
        <w:rPr>
          <w:sz w:val="28"/>
          <w:szCs w:val="28"/>
        </w:rPr>
        <w:t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Здоровьесберегающие образовательные технологии являются самыми значимыми из всех технологий, 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</w:p>
    <w:p w:rsidR="000A4AEC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Педагогическая технология здоровьесбережения в педагогической деятельности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Одним из главных направлений здоровьесбережения 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0A4AEC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На своих уроках уделяю внимание организации здоровьесберегающих факторов. Контрольные испытания, задания, тестирование дают исходную (и текущую) информацию 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  учитывается возраст, пол </w:t>
      </w:r>
      <w:r w:rsidRPr="00975D7E">
        <w:rPr>
          <w:sz w:val="28"/>
          <w:szCs w:val="28"/>
        </w:rPr>
        <w:lastRenderedPageBreak/>
        <w:t xml:space="preserve">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  </w:t>
      </w:r>
    </w:p>
    <w:p w:rsidR="000A4AEC" w:rsidRPr="00975D7E" w:rsidRDefault="000A4AEC" w:rsidP="00386B8F">
      <w:pPr>
        <w:ind w:firstLine="709"/>
        <w:rPr>
          <w:rFonts w:asciiTheme="majorHAnsi" w:hAnsiTheme="majorHAnsi"/>
        </w:rPr>
      </w:pPr>
    </w:p>
    <w:p w:rsidR="009E7C35" w:rsidRPr="00975D7E" w:rsidRDefault="009A6441" w:rsidP="00386B8F">
      <w:pPr>
        <w:ind w:firstLine="709"/>
        <w:rPr>
          <w:rFonts w:asciiTheme="majorHAnsi" w:hAnsiTheme="majorHAnsi"/>
          <w:i/>
          <w:sz w:val="28"/>
          <w:szCs w:val="28"/>
        </w:rPr>
      </w:pPr>
      <w:r w:rsidRPr="00452F60">
        <w:rPr>
          <w:rFonts w:asciiTheme="majorHAnsi" w:hAnsiTheme="majorHAnsi"/>
          <w:b/>
          <w:bCs/>
          <w:i/>
          <w:sz w:val="28"/>
          <w:szCs w:val="28"/>
        </w:rPr>
        <w:t>Игровая технология</w:t>
      </w:r>
      <w:r w:rsidRPr="00452F60">
        <w:rPr>
          <w:rFonts w:asciiTheme="majorHAnsi" w:hAnsiTheme="majorHAnsi"/>
          <w:i/>
          <w:sz w:val="28"/>
          <w:szCs w:val="28"/>
        </w:rPr>
        <w:t>.</w:t>
      </w:r>
      <w:r w:rsidRPr="00975D7E">
        <w:rPr>
          <w:sz w:val="28"/>
          <w:szCs w:val="28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Ценность игровой деятельности заключается в том, что она учитывает психолого-педагогическую природу ребенка, отвечает его потребностям и интересам.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Игровая деятельность на уроках в школе дает возможность повысить у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 </w:t>
      </w:r>
    </w:p>
    <w:p w:rsidR="009A6441" w:rsidRPr="00975D7E" w:rsidRDefault="00661B36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Ускорение</w:t>
      </w:r>
      <w:r w:rsidR="009A6441" w:rsidRPr="00975D7E">
        <w:rPr>
          <w:sz w:val="28"/>
          <w:szCs w:val="28"/>
        </w:rPr>
        <w:t xml:space="preserve">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 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</w:t>
      </w:r>
    </w:p>
    <w:p w:rsidR="00C76B72" w:rsidRPr="00A80D08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В силу особенностей детей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lastRenderedPageBreak/>
        <w:t xml:space="preserve">Для этого можно использовать различные варианты одной игры, которые предусматривают сохранение ее правил и умений детей с учетом их возраста и индивидуальных особенностей. Для того, чтобы игра приносила пользу, необходимо продумывать ее до мелочей. Строго соблюдать правила игры, технику безопасности, как для играющих, так и для наблюдающих за игрой.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 </w:t>
      </w:r>
    </w:p>
    <w:p w:rsidR="009E7C35" w:rsidRPr="00975D7E" w:rsidRDefault="009E7C35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515FFB" w:rsidRPr="00CF707A" w:rsidRDefault="00515FFB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9A6441" w:rsidRPr="00975D7E" w:rsidRDefault="009A6441" w:rsidP="00386B8F">
      <w:pPr>
        <w:ind w:firstLine="709"/>
        <w:rPr>
          <w:rFonts w:asciiTheme="majorHAnsi" w:hAnsiTheme="majorHAnsi"/>
          <w:b/>
          <w:sz w:val="28"/>
          <w:szCs w:val="28"/>
        </w:rPr>
      </w:pPr>
      <w:r w:rsidRPr="00975D7E">
        <w:rPr>
          <w:rFonts w:asciiTheme="majorHAnsi" w:hAnsiTheme="majorHAnsi"/>
          <w:b/>
          <w:i/>
          <w:iCs/>
          <w:sz w:val="28"/>
          <w:szCs w:val="28"/>
        </w:rPr>
        <w:t xml:space="preserve">Требования к отбору игр следующие: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-игра должна давать новые понятия;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-в игре должны развиваться способности правильно оценивать пространственные и временные </w:t>
      </w:r>
      <w:r w:rsidR="00016EC8" w:rsidRPr="00515FFB">
        <w:rPr>
          <w:sz w:val="28"/>
          <w:szCs w:val="28"/>
        </w:rPr>
        <w:t>отношения</w:t>
      </w:r>
      <w:r w:rsidRPr="00515FFB">
        <w:rPr>
          <w:sz w:val="28"/>
          <w:szCs w:val="28"/>
        </w:rPr>
        <w:t xml:space="preserve">, быстро реагировать на часто меняющуюся обстановку;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-дидактическое и двигательное содержание игры должно соответствовать особенностям программного материала;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-степень сложности игры должна соответствовать усвоенным умениям и навыкам. </w:t>
      </w:r>
    </w:p>
    <w:p w:rsidR="009E7C35" w:rsidRPr="00975D7E" w:rsidRDefault="009E7C35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9A6441" w:rsidRPr="00452F60" w:rsidRDefault="009A6441" w:rsidP="00386B8F">
      <w:pPr>
        <w:ind w:firstLine="709"/>
        <w:rPr>
          <w:rFonts w:asciiTheme="majorHAnsi" w:hAnsiTheme="majorHAnsi"/>
          <w:b/>
          <w:i/>
          <w:sz w:val="28"/>
          <w:szCs w:val="28"/>
        </w:rPr>
      </w:pPr>
      <w:r w:rsidRPr="00452F60">
        <w:rPr>
          <w:rFonts w:asciiTheme="majorHAnsi" w:hAnsiTheme="majorHAnsi"/>
          <w:b/>
          <w:i/>
          <w:iCs/>
          <w:sz w:val="28"/>
          <w:szCs w:val="28"/>
        </w:rPr>
        <w:t xml:space="preserve">При организации и проведении игры необходимо придерживаться следующих правил: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-простота и доступность правил;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-каждый ребенок должен быть активным участником игры;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-исключить малейшую возможность риска, угрозы здоровью детей;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-безопасность используемого инвентаря;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-игра не должна унижать достоинства играющих. </w:t>
      </w:r>
    </w:p>
    <w:p w:rsidR="00C76B72" w:rsidRPr="00975D7E" w:rsidRDefault="00C76B72" w:rsidP="00386B8F">
      <w:pPr>
        <w:ind w:firstLine="709"/>
        <w:rPr>
          <w:sz w:val="28"/>
          <w:szCs w:val="28"/>
        </w:rPr>
      </w:pP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Лишение детей необходимой двигательной активности в пользу изучения теории, либо изучение теоретической части</w:t>
      </w:r>
      <w:r w:rsidRPr="00975D7E">
        <w:rPr>
          <w:b/>
          <w:sz w:val="28"/>
          <w:szCs w:val="28"/>
        </w:rPr>
        <w:t>,</w:t>
      </w:r>
      <w:r w:rsidRPr="00975D7E">
        <w:rPr>
          <w:sz w:val="28"/>
          <w:szCs w:val="28"/>
        </w:rPr>
        <w:t xml:space="preserve"> не акцентируя на этом большого внимания, заставляет учителя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 метода проектов. </w:t>
      </w:r>
    </w:p>
    <w:p w:rsidR="009E7C35" w:rsidRPr="00E84BEC" w:rsidRDefault="009E7C35" w:rsidP="00386B8F">
      <w:pPr>
        <w:ind w:firstLine="709"/>
        <w:rPr>
          <w:b/>
          <w:bCs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b/>
          <w:bCs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>Метод проектов</w:t>
      </w:r>
      <w:r w:rsidRPr="009551F6">
        <w:rPr>
          <w:b/>
          <w:bCs/>
          <w:sz w:val="28"/>
          <w:szCs w:val="28"/>
        </w:rPr>
        <w:t xml:space="preserve">. </w:t>
      </w:r>
      <w:r w:rsidRPr="00975D7E">
        <w:rPr>
          <w:sz w:val="28"/>
          <w:szCs w:val="28"/>
        </w:rPr>
        <w:t xml:space="preserve">Метод проектов позволяет решать сразу несколько задач: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-развитие личностных компетентностей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интегрированность процесса обучения;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экономия времени на самом уроке.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для одаренных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обучаемого, </w:t>
      </w:r>
      <w:r w:rsidRPr="00975D7E">
        <w:rPr>
          <w:sz w:val="28"/>
          <w:szCs w:val="28"/>
        </w:rPr>
        <w:lastRenderedPageBreak/>
        <w:t xml:space="preserve">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Проектная деятельность – это создание проблемных ситуаций, активизация познавательной деятельности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в поиске и решении сложных вопросов, требующих актуализации знаний, построения гипотез.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Метод проектов всегда ориентирован на самостоятельную деятельность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Виды проектов разнообразны. Выделяют четыре основные категории: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 информационный и исследовательский проект;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-обзорный проект;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-продукционный проект; </w:t>
      </w:r>
    </w:p>
    <w:p w:rsidR="009E7C35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-проекты инсценировки. </w:t>
      </w:r>
    </w:p>
    <w:p w:rsidR="00452F60" w:rsidRPr="00E84BEC" w:rsidRDefault="00452F60" w:rsidP="00386B8F">
      <w:pPr>
        <w:ind w:firstLine="709"/>
        <w:rPr>
          <w:sz w:val="28"/>
          <w:szCs w:val="28"/>
        </w:rPr>
      </w:pP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Применение технологии проектного обучения сделает учебный процесс более увлекательным для учащихся: самостоятельный сбор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Информация, самостоятельно добытая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щимися для собственных проектов, позволит осознать жизненную необходимость приобретаемых на уроках двигательных умений. Обучающиеся,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 каждой школе есть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щиеся, имеющие ограничения в двигательной активности, для которых такой вид деятельности дает возможность проявить себя. </w:t>
      </w:r>
    </w:p>
    <w:p w:rsidR="009E7C35" w:rsidRPr="00E84BEC" w:rsidRDefault="009E7C35" w:rsidP="00386B8F">
      <w:pPr>
        <w:ind w:firstLine="709"/>
        <w:rPr>
          <w:b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551F6">
        <w:rPr>
          <w:b/>
          <w:i/>
          <w:sz w:val="28"/>
          <w:szCs w:val="28"/>
        </w:rPr>
        <w:t xml:space="preserve">Использование </w:t>
      </w:r>
      <w:r w:rsidRPr="009551F6">
        <w:rPr>
          <w:b/>
          <w:bCs/>
          <w:i/>
          <w:sz w:val="28"/>
          <w:szCs w:val="28"/>
        </w:rPr>
        <w:t xml:space="preserve">информационных компьютерных технологий </w:t>
      </w:r>
      <w:r w:rsidRPr="009551F6">
        <w:rPr>
          <w:b/>
          <w:i/>
          <w:sz w:val="28"/>
          <w:szCs w:val="28"/>
        </w:rPr>
        <w:t>(ИКТ</w:t>
      </w:r>
      <w:r w:rsidRPr="00C76B72">
        <w:rPr>
          <w:rFonts w:asciiTheme="majorHAnsi" w:hAnsiTheme="majorHAnsi"/>
          <w:b/>
          <w:i/>
          <w:szCs w:val="28"/>
        </w:rPr>
        <w:t>)</w:t>
      </w:r>
      <w:r w:rsidRPr="00975D7E">
        <w:rPr>
          <w:sz w:val="28"/>
          <w:szCs w:val="28"/>
        </w:rPr>
        <w:t xml:space="preserve">во внеурочной деятельности и на уроках делает предмет физическая культура современным.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</w:t>
      </w:r>
      <w:r w:rsidR="00CE1402" w:rsidRPr="00975D7E">
        <w:rPr>
          <w:sz w:val="28"/>
          <w:szCs w:val="28"/>
        </w:rPr>
        <w:t>у проявить свою активность, свое</w:t>
      </w:r>
      <w:r w:rsidRPr="00975D7E">
        <w:rPr>
          <w:sz w:val="28"/>
          <w:szCs w:val="28"/>
        </w:rPr>
        <w:t xml:space="preserve"> творчество, активизировать двигательную и познавательную деятельность. </w:t>
      </w:r>
      <w:r w:rsidRPr="00975D7E">
        <w:rPr>
          <w:sz w:val="28"/>
          <w:szCs w:val="28"/>
        </w:rPr>
        <w:lastRenderedPageBreak/>
        <w:t xml:space="preserve">Современные 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Создание флеш-презентаций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«Влияние двигательной активности на здоровье школьника»), проявляя свое творчество.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На уроках также возможно проведение тестирования с целью проверки и закреплении знаний учащихся. Применение тестирующих программ (</w:t>
      </w:r>
      <w:r w:rsidRPr="00975D7E">
        <w:rPr>
          <w:i/>
          <w:iCs/>
          <w:sz w:val="28"/>
          <w:szCs w:val="28"/>
        </w:rPr>
        <w:t xml:space="preserve">Генератор тестов) </w:t>
      </w:r>
      <w:r w:rsidRPr="00975D7E">
        <w:rPr>
          <w:sz w:val="28"/>
          <w:szCs w:val="28"/>
        </w:rPr>
        <w:t xml:space="preserve"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 </w:t>
      </w:r>
    </w:p>
    <w:p w:rsidR="00C76B72" w:rsidRPr="00975D7E" w:rsidRDefault="00C76B72" w:rsidP="00386B8F">
      <w:pPr>
        <w:ind w:firstLine="709"/>
        <w:rPr>
          <w:b/>
          <w:bCs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 xml:space="preserve">Технология уровневой дифференциации. </w:t>
      </w:r>
      <w:r w:rsidRPr="00975D7E">
        <w:rPr>
          <w:sz w:val="28"/>
          <w:szCs w:val="28"/>
        </w:rPr>
        <w:t xml:space="preserve">С помощью применения технологии уровневой дифференциации в обучении на уроках физкультуры можно укрепить здоровье и развивать двигательную активность обучающихся.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</w:t>
      </w:r>
      <w:r w:rsidRPr="00975D7E">
        <w:rPr>
          <w:sz w:val="28"/>
          <w:szCs w:val="28"/>
        </w:rPr>
        <w:lastRenderedPageBreak/>
        <w:t xml:space="preserve">добиваться успеха. Данный вид технологии может быть применен по следующим направлениям: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задание с учетом уровня подготовки, развития, особенности мышления и познавательного интереса к предмету;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- учет не только достигнутого результата, но и динамики изменений физической подготовленности об</w:t>
      </w:r>
      <w:r w:rsidR="00CE1402" w:rsidRPr="00975D7E">
        <w:rPr>
          <w:sz w:val="28"/>
          <w:szCs w:val="28"/>
        </w:rPr>
        <w:t>у</w:t>
      </w:r>
      <w:r w:rsidRPr="00975D7E">
        <w:rPr>
          <w:sz w:val="28"/>
          <w:szCs w:val="28"/>
        </w:rPr>
        <w:t xml:space="preserve">чаемого;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bCs/>
          <w:sz w:val="28"/>
          <w:szCs w:val="28"/>
        </w:rPr>
        <w:t xml:space="preserve">- </w:t>
      </w:r>
      <w:r w:rsidRPr="00975D7E">
        <w:rPr>
          <w:sz w:val="28"/>
          <w:szCs w:val="28"/>
        </w:rPr>
        <w:t xml:space="preserve">распределение обучающихся на группы с учетом состояния здоровья;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для обучающихся, освобожденных от занятий по состоянию здоровья, разработаны и утверждены темы рефератов, либо они привлекаются к судейству, оценке работы одноклассников на уроке;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bCs/>
          <w:sz w:val="28"/>
          <w:szCs w:val="28"/>
        </w:rPr>
        <w:t xml:space="preserve">- </w:t>
      </w:r>
      <w:r w:rsidRPr="00975D7E">
        <w:rPr>
          <w:sz w:val="28"/>
          <w:szCs w:val="28"/>
        </w:rPr>
        <w:t xml:space="preserve">привлечение обучающихся на дополнительные занятия различными видами спорта и внутришкольные соревнования;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участие одаренных детей в соревнованиях различных уровней.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Дифференциация обучения (дифференцированный подход в обучении) – это 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психолого-педагогических и организационно-управленческих мероприятий, обеспечивающих обучение в гомогенных группах.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 характерным индивидуально-психологическим особенностям детей, составляющим основу формирования гомогенных групп, различают дифференциацию: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возрастному составу (школьные классы, возрастные параллели, разновозрастные группы);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полу (мужские, женские, смешанные классы, команды, школы);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области интересов (гуманитарные, физико-математические, биолого-химические и другие группы, направления, отделения школы);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уровню умственного развития (уровню достижений);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личностно-психологическим типам (типу мышления, характера, темперамента и др.);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уровню здоровья (физкультурные группы, группы ослабленного зрения, слуха, больничные классы).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 </w:t>
      </w:r>
    </w:p>
    <w:p w:rsidR="009E7C35" w:rsidRPr="00975D7E" w:rsidRDefault="009E7C35" w:rsidP="00386B8F">
      <w:pPr>
        <w:ind w:firstLine="709"/>
        <w:rPr>
          <w:b/>
          <w:bCs/>
          <w:i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>Технология личностно-ориентированного обучения.</w:t>
      </w:r>
      <w:r w:rsidRPr="00975D7E">
        <w:rPr>
          <w:sz w:val="28"/>
          <w:szCs w:val="28"/>
        </w:rPr>
        <w:t>Технология личностно-ориентированного обучения предполагает развитие личностных (социально-значимых) качеств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</w:t>
      </w:r>
      <w:r w:rsidRPr="00975D7E">
        <w:rPr>
          <w:sz w:val="28"/>
          <w:szCs w:val="28"/>
        </w:rPr>
        <w:lastRenderedPageBreak/>
        <w:t>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9A6441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75D7E">
        <w:rPr>
          <w:sz w:val="28"/>
          <w:szCs w:val="28"/>
        </w:rPr>
        <w:t>Помимо деления обучающихся на основную и подготовительную группы, почти в каждом классе у</w:t>
      </w:r>
      <w:r w:rsidR="00CE1402" w:rsidRPr="00975D7E">
        <w:rPr>
          <w:sz w:val="28"/>
          <w:szCs w:val="28"/>
        </w:rPr>
        <w:t>словно можно разделить детей еще</w:t>
      </w:r>
      <w:r w:rsidRPr="00975D7E">
        <w:rPr>
          <w:sz w:val="28"/>
          <w:szCs w:val="28"/>
        </w:rPr>
        <w:t xml:space="preserve"> на несколько групп (категорий):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совершенно здоровые дети, но не желающие трудиться;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дети, временно перешедшие в подготовительную группу из-за болезни;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плохо физически развитые дети, которые боятся насмешек, замыкаются;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хорошо физически развитые дети, которые могут потерять желание заниматься на уроках, если им будет очень легко и неинтересно.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Обучение двигательным действиям.</w:t>
      </w:r>
      <w:r w:rsidRPr="00975D7E">
        <w:rPr>
          <w:sz w:val="28"/>
          <w:szCs w:val="28"/>
        </w:rPr>
        <w:t xml:space="preserve">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Учащиеся сильной группы (внутри класса) осваивают учебный материал в среднем на два урока быстрее средних и слабых учеников. На уроках учащимся даются разные учебные задания: одной группе – подготовительные или подводящие упра</w:t>
      </w:r>
      <w:r w:rsidR="00CE1402" w:rsidRPr="00975D7E">
        <w:rPr>
          <w:sz w:val="28"/>
          <w:szCs w:val="28"/>
        </w:rPr>
        <w:t>жнения, выполняемые в облегченных условиях; другой – усложне</w:t>
      </w:r>
      <w:r w:rsidRPr="00975D7E">
        <w:rPr>
          <w:sz w:val="28"/>
          <w:szCs w:val="28"/>
        </w:rPr>
        <w:t xml:space="preserve">нные подводящие упражнения; третьей </w:t>
      </w:r>
      <w:r w:rsidR="00CE1402" w:rsidRPr="00975D7E">
        <w:rPr>
          <w:sz w:val="28"/>
          <w:szCs w:val="28"/>
        </w:rPr>
        <w:t>– действие в целом, но в облегче</w:t>
      </w:r>
      <w:r w:rsidRPr="00975D7E">
        <w:rPr>
          <w:sz w:val="28"/>
          <w:szCs w:val="28"/>
        </w:rPr>
        <w:t xml:space="preserve">нном варианте и т.д.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Более подготовленные дети выполняют упражнения в соревновательных у</w:t>
      </w:r>
      <w:r w:rsidR="00CE1402" w:rsidRPr="00975D7E">
        <w:rPr>
          <w:sz w:val="28"/>
          <w:szCs w:val="28"/>
        </w:rPr>
        <w:t>словиях или изменяющихся усложне</w:t>
      </w:r>
      <w:r w:rsidRPr="00975D7E">
        <w:rPr>
          <w:sz w:val="28"/>
          <w:szCs w:val="28"/>
        </w:rPr>
        <w:t>нных условиях (применение отягощений, повышенная опора, различные сопротивления), а так же для них увеличивается число повторений и число прох</w:t>
      </w:r>
      <w:r w:rsidR="004315DF" w:rsidRPr="00975D7E">
        <w:rPr>
          <w:sz w:val="28"/>
          <w:szCs w:val="28"/>
        </w:rPr>
        <w:t xml:space="preserve">ождения круга. </w:t>
      </w:r>
    </w:p>
    <w:p w:rsidR="009A6441" w:rsidRPr="00975D7E" w:rsidRDefault="004315DF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Менее подготовлен</w:t>
      </w:r>
      <w:r w:rsidR="009A6441" w:rsidRPr="00975D7E">
        <w:rPr>
          <w:sz w:val="28"/>
          <w:szCs w:val="28"/>
        </w:rPr>
        <w:t xml:space="preserve">ные обучающиеся работают в стандартных условиях. На уроке обязательно проводится индивидуальная работа с обучающимися, у которых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Развитие физических качеств.</w:t>
      </w:r>
      <w:r w:rsidRPr="00975D7E">
        <w:rPr>
          <w:sz w:val="28"/>
          <w:szCs w:val="28"/>
        </w:rPr>
        <w:t xml:space="preserve">Дифференцированное развитие физических качеств, в группах разной подготовленности осуществляется с использованием как одинаковых, так и разных средств и методов, но величина нагрузки должна </w:t>
      </w:r>
      <w:r w:rsidRPr="00975D7E">
        <w:rPr>
          <w:sz w:val="28"/>
          <w:szCs w:val="28"/>
        </w:rPr>
        <w:lastRenderedPageBreak/>
        <w:t xml:space="preserve">планироваться разная, в результате чего уровень физической подготовленности обучающихся должен улучшаться по сравнению с исходным уровнем.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Обязателен контроль физических нагрузок каждого ученика по частоте сердечных сокращений перед началом и после окончания занятия. </w:t>
      </w:r>
    </w:p>
    <w:p w:rsidR="009A6441" w:rsidRPr="00975D7E" w:rsidRDefault="009A6441" w:rsidP="00386B8F">
      <w:pPr>
        <w:ind w:firstLine="709"/>
        <w:rPr>
          <w:i/>
          <w:iCs/>
          <w:sz w:val="28"/>
          <w:szCs w:val="28"/>
        </w:rPr>
      </w:pPr>
      <w:r w:rsidRPr="00975D7E">
        <w:rPr>
          <w:sz w:val="28"/>
          <w:szCs w:val="28"/>
        </w:rPr>
        <w:t xml:space="preserve">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Дифференцированное выставление отметки по физической и технической подготовленности учащихся.</w:t>
      </w:r>
      <w:r w:rsidRPr="00975D7E">
        <w:rPr>
          <w:sz w:val="28"/>
          <w:szCs w:val="28"/>
        </w:rPr>
        <w:t xml:space="preserve"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поощрения, словесные одобрения.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Одних детей надо убеждать в собственных возможностях, успокоить, подбодрить; других – сдержать от излишнего рвени</w:t>
      </w:r>
      <w:r w:rsidR="00CE1402" w:rsidRPr="00975D7E">
        <w:rPr>
          <w:sz w:val="28"/>
          <w:szCs w:val="28"/>
        </w:rPr>
        <w:t>я; третьих – заинтересовать. Все</w:t>
      </w:r>
      <w:r w:rsidRPr="00975D7E">
        <w:rPr>
          <w:sz w:val="28"/>
          <w:szCs w:val="28"/>
        </w:rPr>
        <w:t xml:space="preserve"> это формирует у школьников положительное отноше</w:t>
      </w:r>
      <w:r w:rsidR="00CE1402" w:rsidRPr="00975D7E">
        <w:rPr>
          <w:sz w:val="28"/>
          <w:szCs w:val="28"/>
        </w:rPr>
        <w:t>ние к исполнению заданий, создае</w:t>
      </w:r>
      <w:r w:rsidRPr="00975D7E">
        <w:rPr>
          <w:sz w:val="28"/>
          <w:szCs w:val="28"/>
        </w:rPr>
        <w:t xml:space="preserve">т основу для общественной активности. Все отметки обязательно аргументировать.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lastRenderedPageBreak/>
        <w:t xml:space="preserve">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ставим им за это высокую оценку.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</w:t>
      </w:r>
    </w:p>
    <w:p w:rsidR="00812571" w:rsidRPr="00975D7E" w:rsidRDefault="0081257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В.П. Лукьяненко считает, что в занятиях по физической культуре, кроме образовательной составляющей, должна присутствовать и оздоровительная направленность, и тренировочный подход. Поэтому занятия по физической культуре должны быть: отдельно-теоретическими, отдельно - практико-методическими, и отдельно-практическими. Девизом дня, для специалистов физической культуры, сегодня должен стать лозунг: «От физического воспитания к физкультурному образованию».</w:t>
      </w: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9A6441" w:rsidRPr="00C76B72" w:rsidRDefault="009A6441" w:rsidP="00386B8F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C76B72">
        <w:rPr>
          <w:rFonts w:asciiTheme="majorHAnsi" w:hAnsiTheme="majorHAnsi"/>
          <w:b/>
          <w:sz w:val="28"/>
          <w:szCs w:val="28"/>
        </w:rPr>
        <w:t>Литература: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1.</w:t>
      </w:r>
      <w:r w:rsidR="009A6441" w:rsidRPr="00975D7E">
        <w:rPr>
          <w:sz w:val="28"/>
          <w:szCs w:val="28"/>
        </w:rPr>
        <w:t xml:space="preserve">Ахутина Т.В. Здоровьесберегающие технологии обучения: индивидуально- ориентированный подход // Школа здоровья. 2000. Т. 7. №2.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2.</w:t>
      </w:r>
      <w:r w:rsidR="009A6441" w:rsidRPr="00975D7E">
        <w:rPr>
          <w:sz w:val="28"/>
          <w:szCs w:val="28"/>
        </w:rPr>
        <w:t xml:space="preserve">Молоков Ю.Г., Молокова А.В. Актуальные вопросы информатизации образования // Образовательные технологии: Сборник научных трудов. - Новосибирск,1997 г.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3.</w:t>
      </w:r>
      <w:r w:rsidR="009A6441" w:rsidRPr="00975D7E">
        <w:rPr>
          <w:sz w:val="28"/>
          <w:szCs w:val="28"/>
        </w:rPr>
        <w:t>Селевко Г.К. Современные образовательные технологии: Учебное пособие. - М.: Народное образование, 1998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4.</w:t>
      </w:r>
      <w:r w:rsidR="009A6441" w:rsidRPr="00975D7E">
        <w:rPr>
          <w:sz w:val="28"/>
          <w:szCs w:val="28"/>
        </w:rPr>
        <w:t xml:space="preserve">Лукьяненко В.П. Беспалько В.П. Слагаемые педагогической технологии. - М.: Просвещение, 1999.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5.</w:t>
      </w:r>
      <w:r w:rsidR="009A6441" w:rsidRPr="00975D7E">
        <w:rPr>
          <w:sz w:val="28"/>
          <w:szCs w:val="28"/>
        </w:rPr>
        <w:t>Кан-Калик В.А., Никандров И.Д. Педагогическое творчество. - М.: Педагогика, 1990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6.</w:t>
      </w:r>
      <w:r w:rsidR="009A6441" w:rsidRPr="00975D7E">
        <w:rPr>
          <w:sz w:val="28"/>
          <w:szCs w:val="28"/>
        </w:rPr>
        <w:t>Шевченко С.Д. Школьный урок: Как научить каждого. – М.: ВЛАДОС, 2004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AA50CB" w:rsidRPr="009551F6" w:rsidRDefault="009C1220" w:rsidP="00386B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Деятельноси</w:t>
      </w:r>
    </w:p>
    <w:sectPr w:rsidR="00AA50CB" w:rsidRPr="009551F6" w:rsidSect="00386B8F">
      <w:footerReference w:type="default" r:id="rId7"/>
      <w:pgSz w:w="11906" w:h="17338"/>
      <w:pgMar w:top="709" w:right="566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559" w:rsidRDefault="00FD1559" w:rsidP="00386B8F">
      <w:r>
        <w:separator/>
      </w:r>
    </w:p>
  </w:endnote>
  <w:endnote w:type="continuationSeparator" w:id="1">
    <w:p w:rsidR="00FD1559" w:rsidRDefault="00FD1559" w:rsidP="0038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7516"/>
      <w:docPartObj>
        <w:docPartGallery w:val="Page Numbers (Bottom of Page)"/>
        <w:docPartUnique/>
      </w:docPartObj>
    </w:sdtPr>
    <w:sdtContent>
      <w:p w:rsidR="00386B8F" w:rsidRDefault="00B243E2">
        <w:pPr>
          <w:pStyle w:val="a6"/>
          <w:jc w:val="right"/>
        </w:pPr>
        <w:fldSimple w:instr=" PAGE   \* MERGEFORMAT ">
          <w:r w:rsidR="00B33711">
            <w:rPr>
              <w:noProof/>
            </w:rPr>
            <w:t>1</w:t>
          </w:r>
        </w:fldSimple>
      </w:p>
    </w:sdtContent>
  </w:sdt>
  <w:p w:rsidR="00386B8F" w:rsidRDefault="00386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559" w:rsidRDefault="00FD1559" w:rsidP="00386B8F">
      <w:r>
        <w:separator/>
      </w:r>
    </w:p>
  </w:footnote>
  <w:footnote w:type="continuationSeparator" w:id="1">
    <w:p w:rsidR="00FD1559" w:rsidRDefault="00FD1559" w:rsidP="0038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DEF5"/>
    <w:multiLevelType w:val="hybridMultilevel"/>
    <w:tmpl w:val="62944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BC0"/>
    <w:rsid w:val="0001599D"/>
    <w:rsid w:val="00016EC8"/>
    <w:rsid w:val="00042917"/>
    <w:rsid w:val="00046A74"/>
    <w:rsid w:val="000478C2"/>
    <w:rsid w:val="00062FCA"/>
    <w:rsid w:val="000A4AEC"/>
    <w:rsid w:val="000B476A"/>
    <w:rsid w:val="000B55DE"/>
    <w:rsid w:val="000E4B20"/>
    <w:rsid w:val="000E4DA8"/>
    <w:rsid w:val="000E4EB9"/>
    <w:rsid w:val="00100ED0"/>
    <w:rsid w:val="00102C7B"/>
    <w:rsid w:val="001138A1"/>
    <w:rsid w:val="001145C6"/>
    <w:rsid w:val="0011786D"/>
    <w:rsid w:val="001369A6"/>
    <w:rsid w:val="00141EAB"/>
    <w:rsid w:val="00177BC0"/>
    <w:rsid w:val="00182924"/>
    <w:rsid w:val="001C5DE9"/>
    <w:rsid w:val="001D00B6"/>
    <w:rsid w:val="001D78AD"/>
    <w:rsid w:val="001E67DC"/>
    <w:rsid w:val="001E7A5C"/>
    <w:rsid w:val="001F5480"/>
    <w:rsid w:val="00227C86"/>
    <w:rsid w:val="00237935"/>
    <w:rsid w:val="0026208F"/>
    <w:rsid w:val="00271308"/>
    <w:rsid w:val="00276ADD"/>
    <w:rsid w:val="00277002"/>
    <w:rsid w:val="0029518F"/>
    <w:rsid w:val="002A33A8"/>
    <w:rsid w:val="002C5EE0"/>
    <w:rsid w:val="00302174"/>
    <w:rsid w:val="00341E11"/>
    <w:rsid w:val="00360E0F"/>
    <w:rsid w:val="00386B8F"/>
    <w:rsid w:val="003C2833"/>
    <w:rsid w:val="004221BC"/>
    <w:rsid w:val="004315DF"/>
    <w:rsid w:val="00443380"/>
    <w:rsid w:val="00447CB4"/>
    <w:rsid w:val="00452F60"/>
    <w:rsid w:val="00481A02"/>
    <w:rsid w:val="00486BA9"/>
    <w:rsid w:val="00497529"/>
    <w:rsid w:val="004A3883"/>
    <w:rsid w:val="004B248C"/>
    <w:rsid w:val="004B45FD"/>
    <w:rsid w:val="004B4986"/>
    <w:rsid w:val="004D3AC4"/>
    <w:rsid w:val="0050348C"/>
    <w:rsid w:val="005122D4"/>
    <w:rsid w:val="0051309C"/>
    <w:rsid w:val="00515FFB"/>
    <w:rsid w:val="0052134E"/>
    <w:rsid w:val="0054244D"/>
    <w:rsid w:val="0056119C"/>
    <w:rsid w:val="005721D5"/>
    <w:rsid w:val="00580121"/>
    <w:rsid w:val="005B60DA"/>
    <w:rsid w:val="005D5338"/>
    <w:rsid w:val="005D7589"/>
    <w:rsid w:val="005E399A"/>
    <w:rsid w:val="005E40F1"/>
    <w:rsid w:val="00601B85"/>
    <w:rsid w:val="00634768"/>
    <w:rsid w:val="00661B36"/>
    <w:rsid w:val="0068153E"/>
    <w:rsid w:val="006B1E7E"/>
    <w:rsid w:val="00733DB2"/>
    <w:rsid w:val="00757393"/>
    <w:rsid w:val="00781F24"/>
    <w:rsid w:val="007B38C8"/>
    <w:rsid w:val="007C15CB"/>
    <w:rsid w:val="007C4E19"/>
    <w:rsid w:val="007D2C2D"/>
    <w:rsid w:val="007E0293"/>
    <w:rsid w:val="00802A3A"/>
    <w:rsid w:val="008049CF"/>
    <w:rsid w:val="0080582B"/>
    <w:rsid w:val="00812571"/>
    <w:rsid w:val="00815D62"/>
    <w:rsid w:val="0082629B"/>
    <w:rsid w:val="00844847"/>
    <w:rsid w:val="00845B45"/>
    <w:rsid w:val="008629F9"/>
    <w:rsid w:val="00867695"/>
    <w:rsid w:val="00876174"/>
    <w:rsid w:val="008F2492"/>
    <w:rsid w:val="008F2EBB"/>
    <w:rsid w:val="009208F4"/>
    <w:rsid w:val="009551F6"/>
    <w:rsid w:val="00957E78"/>
    <w:rsid w:val="009708B4"/>
    <w:rsid w:val="00975D7E"/>
    <w:rsid w:val="00993BE2"/>
    <w:rsid w:val="009955DC"/>
    <w:rsid w:val="009A6441"/>
    <w:rsid w:val="009C1220"/>
    <w:rsid w:val="009D1158"/>
    <w:rsid w:val="009D19A3"/>
    <w:rsid w:val="009E436C"/>
    <w:rsid w:val="009E7C35"/>
    <w:rsid w:val="00A71B4B"/>
    <w:rsid w:val="00A80D08"/>
    <w:rsid w:val="00AB6909"/>
    <w:rsid w:val="00AC4DFB"/>
    <w:rsid w:val="00AE5C09"/>
    <w:rsid w:val="00B243E2"/>
    <w:rsid w:val="00B33711"/>
    <w:rsid w:val="00B37CA8"/>
    <w:rsid w:val="00B47390"/>
    <w:rsid w:val="00B61C38"/>
    <w:rsid w:val="00B75465"/>
    <w:rsid w:val="00BC46C2"/>
    <w:rsid w:val="00C16F92"/>
    <w:rsid w:val="00C24BD0"/>
    <w:rsid w:val="00C33356"/>
    <w:rsid w:val="00C44D05"/>
    <w:rsid w:val="00C56236"/>
    <w:rsid w:val="00C6583A"/>
    <w:rsid w:val="00C72D2D"/>
    <w:rsid w:val="00C73CEA"/>
    <w:rsid w:val="00C76B72"/>
    <w:rsid w:val="00C86E80"/>
    <w:rsid w:val="00C96A81"/>
    <w:rsid w:val="00CA0596"/>
    <w:rsid w:val="00CE0318"/>
    <w:rsid w:val="00CE1402"/>
    <w:rsid w:val="00CE2F7E"/>
    <w:rsid w:val="00CF707A"/>
    <w:rsid w:val="00CF7957"/>
    <w:rsid w:val="00D05D64"/>
    <w:rsid w:val="00D14A2C"/>
    <w:rsid w:val="00D17E11"/>
    <w:rsid w:val="00D6464F"/>
    <w:rsid w:val="00D85BF6"/>
    <w:rsid w:val="00D91E9F"/>
    <w:rsid w:val="00DB0882"/>
    <w:rsid w:val="00DC48C5"/>
    <w:rsid w:val="00DF13D3"/>
    <w:rsid w:val="00E02C41"/>
    <w:rsid w:val="00E45B20"/>
    <w:rsid w:val="00E57E5E"/>
    <w:rsid w:val="00E84BEC"/>
    <w:rsid w:val="00EC761F"/>
    <w:rsid w:val="00F12361"/>
    <w:rsid w:val="00F144B0"/>
    <w:rsid w:val="00F21982"/>
    <w:rsid w:val="00F34EB6"/>
    <w:rsid w:val="00F84B98"/>
    <w:rsid w:val="00FA22CB"/>
    <w:rsid w:val="00FA4FCB"/>
    <w:rsid w:val="00FC7450"/>
    <w:rsid w:val="00FD1559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  <w:style w:type="paragraph" w:styleId="a3">
    <w:name w:val="Normal (Web)"/>
    <w:basedOn w:val="a"/>
    <w:uiPriority w:val="99"/>
    <w:semiHidden/>
    <w:unhideWhenUsed/>
    <w:rsid w:val="00E84BE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86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6B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1</cp:lastModifiedBy>
  <cp:revision>170</cp:revision>
  <dcterms:created xsi:type="dcterms:W3CDTF">2017-01-15T08:37:00Z</dcterms:created>
  <dcterms:modified xsi:type="dcterms:W3CDTF">2021-03-21T17:39:00Z</dcterms:modified>
</cp:coreProperties>
</file>