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F02" w:rsidRDefault="00965F02" w:rsidP="00965F02">
      <w:pPr>
        <w:autoSpaceDE w:val="0"/>
        <w:autoSpaceDN w:val="0"/>
        <w:adjustRightInd w:val="0"/>
        <w:jc w:val="center"/>
        <w:rPr>
          <w:b/>
          <w:bCs/>
          <w:i/>
          <w:color w:val="000000"/>
          <w:sz w:val="20"/>
          <w:szCs w:val="20"/>
        </w:rPr>
      </w:pPr>
      <w:r w:rsidRPr="00C66632">
        <w:rPr>
          <w:b/>
          <w:i/>
          <w:color w:val="000000"/>
          <w:sz w:val="20"/>
          <w:szCs w:val="20"/>
        </w:rPr>
        <w:t xml:space="preserve">РАЗВИТИЕ </w:t>
      </w:r>
      <w:r w:rsidRPr="00C66632">
        <w:rPr>
          <w:b/>
          <w:bCs/>
          <w:i/>
          <w:color w:val="000000"/>
          <w:sz w:val="20"/>
          <w:szCs w:val="20"/>
        </w:rPr>
        <w:t xml:space="preserve">ПРОСТРАНСТВЕННЫХ ПРЕДСТАВЛЕНИЙ </w:t>
      </w:r>
    </w:p>
    <w:p w:rsidR="00965F02" w:rsidRDefault="00965F02" w:rsidP="00965F02">
      <w:pPr>
        <w:autoSpaceDE w:val="0"/>
        <w:autoSpaceDN w:val="0"/>
        <w:adjustRightInd w:val="0"/>
        <w:jc w:val="center"/>
        <w:rPr>
          <w:b/>
          <w:bCs/>
          <w:i/>
          <w:color w:val="000000"/>
          <w:sz w:val="20"/>
          <w:szCs w:val="20"/>
        </w:rPr>
      </w:pPr>
      <w:r w:rsidRPr="00C66632">
        <w:rPr>
          <w:b/>
          <w:i/>
          <w:color w:val="000000"/>
          <w:sz w:val="20"/>
          <w:szCs w:val="20"/>
        </w:rPr>
        <w:t xml:space="preserve">У ДЕТЕЙ </w:t>
      </w:r>
      <w:r w:rsidRPr="00C66632">
        <w:rPr>
          <w:b/>
          <w:bCs/>
          <w:i/>
          <w:color w:val="000000"/>
          <w:sz w:val="20"/>
          <w:szCs w:val="20"/>
        </w:rPr>
        <w:t>С ЗАДЕРЖКОЙ ПСИХИЧЕСКОГО РАЗВИТИЯ</w:t>
      </w:r>
    </w:p>
    <w:p w:rsidR="00965F02" w:rsidRPr="00C66632" w:rsidRDefault="00965F02" w:rsidP="00965F02">
      <w:pPr>
        <w:autoSpaceDE w:val="0"/>
        <w:autoSpaceDN w:val="0"/>
        <w:adjustRightInd w:val="0"/>
        <w:jc w:val="center"/>
        <w:rPr>
          <w:b/>
          <w:bCs/>
          <w:i/>
          <w:color w:val="000000"/>
          <w:sz w:val="10"/>
          <w:szCs w:val="10"/>
        </w:rPr>
      </w:pPr>
    </w:p>
    <w:p w:rsidR="00965F02" w:rsidRDefault="00965F02" w:rsidP="00965F02">
      <w:pPr>
        <w:autoSpaceDE w:val="0"/>
        <w:autoSpaceDN w:val="0"/>
        <w:adjustRightInd w:val="0"/>
        <w:ind w:firstLine="708"/>
        <w:jc w:val="both"/>
        <w:rPr>
          <w:b/>
          <w:bCs/>
          <w:color w:val="000000"/>
        </w:rPr>
      </w:pPr>
      <w:r w:rsidRPr="00E558DD">
        <w:rPr>
          <w:b/>
          <w:bCs/>
          <w:color w:val="000000"/>
        </w:rPr>
        <w:t>Одной из характерных особенностей детей с задержкой психического развития является нарушение ориентировки в пространстве, а, как известно, пространственные представления являются базисом, над которым надстраивается вся совокупность психических функций:</w:t>
      </w:r>
      <w:r>
        <w:rPr>
          <w:b/>
          <w:bCs/>
          <w:color w:val="000000"/>
        </w:rPr>
        <w:t xml:space="preserve"> </w:t>
      </w:r>
      <w:r w:rsidRPr="00E558DD">
        <w:rPr>
          <w:b/>
          <w:bCs/>
          <w:color w:val="000000"/>
        </w:rPr>
        <w:t>письмо, счет, чтение, мышление и т.п.</w:t>
      </w:r>
    </w:p>
    <w:p w:rsidR="00965F02" w:rsidRDefault="00965F02" w:rsidP="00965F02">
      <w:pPr>
        <w:autoSpaceDE w:val="0"/>
        <w:autoSpaceDN w:val="0"/>
        <w:adjustRightInd w:val="0"/>
        <w:ind w:firstLine="708"/>
        <w:jc w:val="both"/>
        <w:rPr>
          <w:color w:val="000000"/>
        </w:rPr>
      </w:pPr>
      <w:r>
        <w:rPr>
          <w:color w:val="000000"/>
        </w:rPr>
        <w:t xml:space="preserve">В </w:t>
      </w:r>
      <w:r w:rsidRPr="00E558DD">
        <w:rPr>
          <w:color w:val="000000"/>
        </w:rPr>
        <w:t>процессе коррекционной работы не</w:t>
      </w:r>
      <w:r w:rsidRPr="00E558DD">
        <w:rPr>
          <w:color w:val="000000"/>
        </w:rPr>
        <w:softHyphen/>
        <w:t>обходимо учитывать особенности и последовательность формирования пространственного восприятия и прост</w:t>
      </w:r>
      <w:r w:rsidRPr="00E558DD">
        <w:rPr>
          <w:color w:val="000000"/>
        </w:rPr>
        <w:softHyphen/>
        <w:t>ранственных представлений в онтогенезе, психологическую структуру зрительно-про пространственного гнозиса и праксиса, со</w:t>
      </w:r>
      <w:r w:rsidRPr="00E558DD">
        <w:rPr>
          <w:color w:val="000000"/>
        </w:rPr>
        <w:softHyphen/>
        <w:t>стояние пространственного восприятия и пространственных представлений у детей с задержкой психического развития.</w:t>
      </w:r>
    </w:p>
    <w:p w:rsidR="00965F02" w:rsidRPr="00E558DD" w:rsidRDefault="00965F02" w:rsidP="00965F02">
      <w:pPr>
        <w:autoSpaceDE w:val="0"/>
        <w:autoSpaceDN w:val="0"/>
        <w:adjustRightInd w:val="0"/>
        <w:ind w:firstLine="708"/>
        <w:jc w:val="both"/>
        <w:rPr>
          <w:i/>
          <w:iCs/>
          <w:color w:val="000000"/>
        </w:rPr>
      </w:pPr>
      <w:r w:rsidRPr="00E558DD">
        <w:rPr>
          <w:i/>
          <w:iCs/>
          <w:color w:val="000000"/>
        </w:rPr>
        <w:t>А.В. Семенович предлагает следующие этапы формирования пространственных представлений:</w:t>
      </w:r>
    </w:p>
    <w:p w:rsidR="00965F02" w:rsidRPr="00E558DD" w:rsidRDefault="00965F02" w:rsidP="00965F02">
      <w:pPr>
        <w:autoSpaceDE w:val="0"/>
        <w:autoSpaceDN w:val="0"/>
        <w:adjustRightInd w:val="0"/>
        <w:ind w:firstLine="567"/>
        <w:jc w:val="both"/>
        <w:rPr>
          <w:color w:val="000000"/>
        </w:rPr>
      </w:pPr>
      <w:r w:rsidRPr="00E558DD">
        <w:rPr>
          <w:color w:val="000000"/>
        </w:rPr>
        <w:t>1. Ориентировка в схеме собственного тела.</w:t>
      </w:r>
    </w:p>
    <w:p w:rsidR="00965F02" w:rsidRPr="00E558DD" w:rsidRDefault="00965F02" w:rsidP="00965F02">
      <w:pPr>
        <w:autoSpaceDE w:val="0"/>
        <w:autoSpaceDN w:val="0"/>
        <w:adjustRightInd w:val="0"/>
        <w:ind w:firstLine="567"/>
        <w:jc w:val="both"/>
        <w:rPr>
          <w:color w:val="000000"/>
        </w:rPr>
      </w:pPr>
      <w:r w:rsidRPr="00E558DD">
        <w:rPr>
          <w:color w:val="000000"/>
        </w:rPr>
        <w:t>2. Ориентировка в окружающем прост</w:t>
      </w:r>
      <w:r w:rsidRPr="00E558DD">
        <w:rPr>
          <w:color w:val="000000"/>
        </w:rPr>
        <w:softHyphen/>
        <w:t>ранстве:</w:t>
      </w:r>
    </w:p>
    <w:p w:rsidR="00965F02" w:rsidRPr="00E558DD" w:rsidRDefault="00965F02" w:rsidP="00965F02">
      <w:pPr>
        <w:autoSpaceDE w:val="0"/>
        <w:autoSpaceDN w:val="0"/>
        <w:adjustRightInd w:val="0"/>
        <w:ind w:firstLine="1134"/>
        <w:jc w:val="both"/>
        <w:rPr>
          <w:color w:val="000000"/>
        </w:rPr>
      </w:pPr>
      <w:r w:rsidRPr="00E558DD">
        <w:rPr>
          <w:color w:val="000000"/>
        </w:rPr>
        <w:t>• определение направлений относитель</w:t>
      </w:r>
      <w:r w:rsidRPr="00E558DD">
        <w:rPr>
          <w:color w:val="000000"/>
        </w:rPr>
        <w:softHyphen/>
        <w:t>но себя;</w:t>
      </w:r>
    </w:p>
    <w:p w:rsidR="00965F02" w:rsidRPr="00E558DD" w:rsidRDefault="00965F02" w:rsidP="00965F02">
      <w:pPr>
        <w:autoSpaceDE w:val="0"/>
        <w:autoSpaceDN w:val="0"/>
        <w:adjustRightInd w:val="0"/>
        <w:ind w:firstLine="1134"/>
        <w:jc w:val="both"/>
        <w:rPr>
          <w:color w:val="000000"/>
        </w:rPr>
      </w:pPr>
      <w:r w:rsidRPr="00E558DD">
        <w:rPr>
          <w:color w:val="000000"/>
        </w:rPr>
        <w:t>• ориентация себя относительно других объектов.</w:t>
      </w:r>
    </w:p>
    <w:p w:rsidR="00965F02" w:rsidRPr="00E558DD" w:rsidRDefault="00965F02" w:rsidP="00965F02">
      <w:pPr>
        <w:autoSpaceDE w:val="0"/>
        <w:autoSpaceDN w:val="0"/>
        <w:adjustRightInd w:val="0"/>
        <w:ind w:firstLine="567"/>
        <w:jc w:val="both"/>
        <w:rPr>
          <w:color w:val="000000"/>
        </w:rPr>
      </w:pPr>
      <w:r w:rsidRPr="00E558DD">
        <w:rPr>
          <w:color w:val="000000"/>
        </w:rPr>
        <w:t>3. Пространственные схемы и диктанты.</w:t>
      </w:r>
    </w:p>
    <w:p w:rsidR="00965F02" w:rsidRPr="00E558DD" w:rsidRDefault="00965F02" w:rsidP="00965F02">
      <w:pPr>
        <w:autoSpaceDE w:val="0"/>
        <w:autoSpaceDN w:val="0"/>
        <w:adjustRightInd w:val="0"/>
        <w:ind w:firstLine="567"/>
        <w:jc w:val="both"/>
        <w:rPr>
          <w:color w:val="000000"/>
        </w:rPr>
      </w:pPr>
      <w:r w:rsidRPr="00E558DD">
        <w:rPr>
          <w:color w:val="000000"/>
        </w:rPr>
        <w:t>4. Конструирование и копирование. Мы взяли за основу предлагаемые этапы</w:t>
      </w:r>
      <w:r>
        <w:rPr>
          <w:color w:val="000000"/>
        </w:rPr>
        <w:t xml:space="preserve"> </w:t>
      </w:r>
      <w:r w:rsidRPr="00E558DD">
        <w:rPr>
          <w:color w:val="000000"/>
        </w:rPr>
        <w:t>работы, дополнив либо изменив варианты игр с детьми.</w:t>
      </w:r>
    </w:p>
    <w:p w:rsidR="00965F02" w:rsidRDefault="00965F02" w:rsidP="00965F02">
      <w:pPr>
        <w:autoSpaceDE w:val="0"/>
        <w:autoSpaceDN w:val="0"/>
        <w:adjustRightInd w:val="0"/>
        <w:ind w:firstLine="567"/>
        <w:jc w:val="both"/>
        <w:rPr>
          <w:color w:val="000000"/>
        </w:rPr>
      </w:pPr>
      <w:r w:rsidRPr="00E558DD">
        <w:rPr>
          <w:color w:val="000000"/>
        </w:rPr>
        <w:t>По мнению исследователей, ребенок на</w:t>
      </w:r>
      <w:r w:rsidRPr="00E558DD">
        <w:rPr>
          <w:color w:val="000000"/>
        </w:rPr>
        <w:softHyphen/>
        <w:t>учается различать правую и левую руку раньше, чем ориентироваться в окружаю</w:t>
      </w:r>
      <w:r w:rsidRPr="00E558DD">
        <w:rPr>
          <w:color w:val="000000"/>
        </w:rPr>
        <w:softHyphen/>
        <w:t>щем пространстве, поэтому развитие про</w:t>
      </w:r>
      <w:r w:rsidRPr="00E558DD">
        <w:rPr>
          <w:color w:val="000000"/>
        </w:rPr>
        <w:softHyphen/>
        <w:t>странственных представлений опирается на дифференциацию правой и левой сто</w:t>
      </w:r>
      <w:r w:rsidRPr="00E558DD">
        <w:rPr>
          <w:color w:val="000000"/>
        </w:rPr>
        <w:softHyphen/>
        <w:t>роны тела, в первую очередь на выделение ведущей руки.</w:t>
      </w:r>
    </w:p>
    <w:p w:rsidR="00965F02" w:rsidRDefault="00965F02" w:rsidP="00965F02">
      <w:pPr>
        <w:autoSpaceDE w:val="0"/>
        <w:autoSpaceDN w:val="0"/>
        <w:adjustRightInd w:val="0"/>
        <w:ind w:firstLine="567"/>
        <w:jc w:val="both"/>
        <w:rPr>
          <w:color w:val="000000"/>
        </w:rPr>
      </w:pPr>
      <w:r w:rsidRPr="00E558DD">
        <w:rPr>
          <w:color w:val="000000"/>
        </w:rPr>
        <w:t>На определенной стадии онтогенеза в ре</w:t>
      </w:r>
      <w:r w:rsidRPr="00E558DD">
        <w:rPr>
          <w:color w:val="000000"/>
        </w:rPr>
        <w:softHyphen/>
        <w:t>зультате неоднократных действий правой рукой в коре головного мозга вырабатыва</w:t>
      </w:r>
      <w:r w:rsidRPr="00E558DD">
        <w:rPr>
          <w:color w:val="000000"/>
        </w:rPr>
        <w:softHyphen/>
        <w:t>ются условные зрительно-двигательные связи, которые способствуют выделению правой руки как ведущей. Дальнейшая дифференциация правой и левой сторон тела формируется уже на основе умения выделять правую руку: различение левой руки у ребенка осуществляется только че</w:t>
      </w:r>
      <w:r w:rsidRPr="00E558DD">
        <w:rPr>
          <w:color w:val="000000"/>
        </w:rPr>
        <w:softHyphen/>
        <w:t>рез правую руку.</w:t>
      </w:r>
    </w:p>
    <w:p w:rsidR="00965F02" w:rsidRDefault="00965F02" w:rsidP="00965F02">
      <w:pPr>
        <w:autoSpaceDE w:val="0"/>
        <w:autoSpaceDN w:val="0"/>
        <w:adjustRightInd w:val="0"/>
        <w:ind w:firstLine="567"/>
        <w:jc w:val="both"/>
        <w:rPr>
          <w:color w:val="000000"/>
        </w:rPr>
      </w:pPr>
      <w:r w:rsidRPr="00E558DD">
        <w:rPr>
          <w:color w:val="000000"/>
        </w:rPr>
        <w:t xml:space="preserve">Первым шагом должна стать </w:t>
      </w:r>
      <w:r w:rsidRPr="00E558DD">
        <w:rPr>
          <w:i/>
          <w:iCs/>
          <w:color w:val="000000"/>
        </w:rPr>
        <w:t xml:space="preserve">маркировка правой руки </w:t>
      </w:r>
      <w:r w:rsidRPr="00E558DD">
        <w:rPr>
          <w:color w:val="000000"/>
        </w:rPr>
        <w:t>с помощью часов, браслета, ре</w:t>
      </w:r>
      <w:r w:rsidRPr="00E558DD">
        <w:rPr>
          <w:color w:val="000000"/>
        </w:rPr>
        <w:softHyphen/>
        <w:t>зинки и т.п. Тогда ребенок узнает: «справа» -</w:t>
      </w:r>
      <w:r>
        <w:rPr>
          <w:color w:val="000000"/>
        </w:rPr>
        <w:t xml:space="preserve"> </w:t>
      </w:r>
      <w:r w:rsidRPr="00E558DD">
        <w:rPr>
          <w:color w:val="000000"/>
        </w:rPr>
        <w:t>это «там, где браслет». Таким образом ребенку дается опора для дальнейших манипуляций с внешним пространством - ведь представле</w:t>
      </w:r>
      <w:r w:rsidRPr="00E558DD">
        <w:rPr>
          <w:color w:val="000000"/>
        </w:rPr>
        <w:softHyphen/>
        <w:t>ние о нем строится вначале от его собственно</w:t>
      </w:r>
      <w:r w:rsidRPr="00E558DD">
        <w:rPr>
          <w:color w:val="000000"/>
        </w:rPr>
        <w:softHyphen/>
        <w:t>го тела и только потом превращается в абст</w:t>
      </w:r>
      <w:r w:rsidRPr="00E558DD">
        <w:rPr>
          <w:color w:val="000000"/>
        </w:rPr>
        <w:softHyphen/>
        <w:t>рактные пространственные представления. Такие маркеры на первых этапах должны присутствовать на ребенке постоянно.</w:t>
      </w:r>
    </w:p>
    <w:p w:rsidR="00965F02" w:rsidRDefault="00965F02" w:rsidP="00965F02">
      <w:pPr>
        <w:autoSpaceDE w:val="0"/>
        <w:autoSpaceDN w:val="0"/>
        <w:adjustRightInd w:val="0"/>
        <w:ind w:firstLine="567"/>
        <w:jc w:val="both"/>
        <w:rPr>
          <w:b/>
          <w:bCs/>
          <w:color w:val="000000"/>
        </w:rPr>
      </w:pPr>
      <w:r w:rsidRPr="00E558DD">
        <w:rPr>
          <w:b/>
          <w:bCs/>
          <w:color w:val="000000"/>
        </w:rPr>
        <w:t>Итак, на первом этапе мы учим детей</w:t>
      </w:r>
      <w:r>
        <w:rPr>
          <w:b/>
          <w:bCs/>
          <w:color w:val="000000"/>
        </w:rPr>
        <w:t xml:space="preserve"> </w:t>
      </w:r>
      <w:r w:rsidRPr="00E558DD">
        <w:rPr>
          <w:b/>
          <w:bCs/>
          <w:color w:val="000000"/>
        </w:rPr>
        <w:t>ориентировать</w:t>
      </w:r>
      <w:r>
        <w:rPr>
          <w:b/>
          <w:bCs/>
          <w:color w:val="000000"/>
        </w:rPr>
        <w:t>ся в</w:t>
      </w:r>
      <w:r w:rsidRPr="00E558DD">
        <w:rPr>
          <w:b/>
          <w:bCs/>
          <w:color w:val="000000"/>
        </w:rPr>
        <w:t xml:space="preserve"> схеме собственного тела.</w:t>
      </w:r>
    </w:p>
    <w:p w:rsidR="00965F02" w:rsidRDefault="00965F02" w:rsidP="00965F02">
      <w:pPr>
        <w:pStyle w:val="a3"/>
        <w:numPr>
          <w:ilvl w:val="0"/>
          <w:numId w:val="1"/>
        </w:numPr>
        <w:autoSpaceDE w:val="0"/>
        <w:autoSpaceDN w:val="0"/>
        <w:adjustRightInd w:val="0"/>
        <w:ind w:left="567" w:hanging="283"/>
        <w:jc w:val="both"/>
        <w:rPr>
          <w:color w:val="000000"/>
        </w:rPr>
      </w:pPr>
      <w:r w:rsidRPr="00C66632">
        <w:rPr>
          <w:b/>
          <w:i/>
          <w:iCs/>
          <w:color w:val="000000"/>
        </w:rPr>
        <w:t>«Не ошибись!».</w:t>
      </w:r>
      <w:r w:rsidRPr="00C66632">
        <w:rPr>
          <w:i/>
          <w:iCs/>
          <w:color w:val="000000"/>
        </w:rPr>
        <w:t xml:space="preserve"> </w:t>
      </w:r>
      <w:r w:rsidRPr="00C66632">
        <w:rPr>
          <w:color w:val="000000"/>
        </w:rPr>
        <w:t>Ребенок и педагог встают рядом лицом к зеркалу и с проговариванием (если это необходимо) выполня</w:t>
      </w:r>
      <w:r w:rsidRPr="00C66632">
        <w:rPr>
          <w:color w:val="000000"/>
        </w:rPr>
        <w:softHyphen/>
        <w:t>ют одни и те же действия: «над головой», «под носом», «за ухом», «перед глазами», «на груди», «под подбородком» и т.д.</w:t>
      </w:r>
    </w:p>
    <w:p w:rsidR="00965F02" w:rsidRDefault="00965F02" w:rsidP="00965F02">
      <w:pPr>
        <w:pStyle w:val="a3"/>
        <w:numPr>
          <w:ilvl w:val="0"/>
          <w:numId w:val="1"/>
        </w:numPr>
        <w:autoSpaceDE w:val="0"/>
        <w:autoSpaceDN w:val="0"/>
        <w:adjustRightInd w:val="0"/>
        <w:ind w:left="567" w:hanging="283"/>
        <w:jc w:val="both"/>
        <w:rPr>
          <w:color w:val="000000"/>
        </w:rPr>
      </w:pPr>
      <w:r w:rsidRPr="00C66632">
        <w:rPr>
          <w:b/>
          <w:i/>
          <w:iCs/>
          <w:color w:val="000000"/>
        </w:rPr>
        <w:t xml:space="preserve"> «Выше-ниже».</w:t>
      </w:r>
      <w:r w:rsidRPr="00C66632">
        <w:rPr>
          <w:i/>
          <w:iCs/>
          <w:color w:val="000000"/>
        </w:rPr>
        <w:t xml:space="preserve"> </w:t>
      </w:r>
      <w:r w:rsidRPr="00C66632">
        <w:rPr>
          <w:color w:val="000000"/>
        </w:rPr>
        <w:t>Стоя перед зеркалом, ребенок и взрослый, не забывая о маркерах, находят, показывают и называют то, что «выше всего» (голова, макушка), «ниже всего» (ноги, стопы), «выше, чем...», «ниже, чем...». Затем ребенок повторяет все это без зеркала и, наконец, с закрыты</w:t>
      </w:r>
      <w:r w:rsidRPr="00C66632">
        <w:rPr>
          <w:color w:val="000000"/>
        </w:rPr>
        <w:softHyphen/>
        <w:t>ми глазами. Аналогично отрабатывается взаимное расположение отдельных частей лица (лоб, глаза, нос, уши, рот, щеки), рук (плечо, локоть, ладонь, пальцы), тела (шея, плечи, грудь, спина, живот), ног (колено, стопа, пятка) относительно друг друга.</w:t>
      </w:r>
    </w:p>
    <w:p w:rsidR="00965F02" w:rsidRDefault="00965F02" w:rsidP="00965F02">
      <w:pPr>
        <w:pStyle w:val="a3"/>
        <w:numPr>
          <w:ilvl w:val="0"/>
          <w:numId w:val="1"/>
        </w:numPr>
        <w:autoSpaceDE w:val="0"/>
        <w:autoSpaceDN w:val="0"/>
        <w:adjustRightInd w:val="0"/>
        <w:ind w:left="567" w:hanging="283"/>
        <w:jc w:val="both"/>
        <w:rPr>
          <w:color w:val="000000"/>
        </w:rPr>
      </w:pPr>
      <w:r w:rsidRPr="00C66632">
        <w:rPr>
          <w:b/>
          <w:i/>
          <w:iCs/>
          <w:color w:val="000000"/>
        </w:rPr>
        <w:t xml:space="preserve"> «Спереди-сзади».</w:t>
      </w:r>
      <w:r w:rsidRPr="00C66632">
        <w:rPr>
          <w:i/>
          <w:iCs/>
          <w:color w:val="000000"/>
        </w:rPr>
        <w:t xml:space="preserve"> </w:t>
      </w:r>
      <w:r w:rsidRPr="00C66632">
        <w:rPr>
          <w:color w:val="000000"/>
        </w:rPr>
        <w:t>Глядя в зеркало и ощупывая части тела спереди, ребенок называет их (нос, грудь, бровь и т.д.), аналогично сзади (затылок, спина, пят</w:t>
      </w:r>
      <w:r w:rsidRPr="00C66632">
        <w:rPr>
          <w:color w:val="000000"/>
        </w:rPr>
        <w:softHyphen/>
        <w:t>ки и т.д.). Затем с закрытыми глазами он по инструк</w:t>
      </w:r>
      <w:r w:rsidRPr="00C66632">
        <w:rPr>
          <w:color w:val="000000"/>
        </w:rPr>
        <w:softHyphen/>
        <w:t>ции последовательно дотрагивается до передней (задней) поверхности своего тела и называет соот</w:t>
      </w:r>
      <w:r w:rsidRPr="00C66632">
        <w:rPr>
          <w:color w:val="000000"/>
        </w:rPr>
        <w:softHyphen/>
        <w:t>ветствующие части тела.</w:t>
      </w:r>
    </w:p>
    <w:p w:rsidR="00965F02" w:rsidRDefault="00965F02" w:rsidP="00965F02">
      <w:pPr>
        <w:pStyle w:val="a3"/>
        <w:numPr>
          <w:ilvl w:val="0"/>
          <w:numId w:val="1"/>
        </w:numPr>
        <w:autoSpaceDE w:val="0"/>
        <w:autoSpaceDN w:val="0"/>
        <w:adjustRightInd w:val="0"/>
        <w:ind w:left="567" w:hanging="283"/>
        <w:jc w:val="both"/>
        <w:rPr>
          <w:color w:val="000000"/>
        </w:rPr>
      </w:pPr>
      <w:r w:rsidRPr="00C66632">
        <w:rPr>
          <w:b/>
          <w:i/>
          <w:iCs/>
          <w:color w:val="000000"/>
        </w:rPr>
        <w:t>«Дальше-ближе».</w:t>
      </w:r>
      <w:r w:rsidRPr="00C66632">
        <w:rPr>
          <w:i/>
          <w:iCs/>
          <w:color w:val="000000"/>
        </w:rPr>
        <w:t xml:space="preserve"> </w:t>
      </w:r>
      <w:r w:rsidRPr="00C66632">
        <w:rPr>
          <w:color w:val="000000"/>
        </w:rPr>
        <w:t>Ребенку предлагается назвать у себя (относительно, например, головы) части тела, расположенные «ближе, чем...», «дальше, чем...», «ближе, чем... но дальше, чем...».</w:t>
      </w:r>
    </w:p>
    <w:p w:rsidR="00965F02" w:rsidRDefault="00965F02" w:rsidP="00965F02">
      <w:pPr>
        <w:pStyle w:val="a3"/>
        <w:numPr>
          <w:ilvl w:val="0"/>
          <w:numId w:val="1"/>
        </w:numPr>
        <w:autoSpaceDE w:val="0"/>
        <w:autoSpaceDN w:val="0"/>
        <w:adjustRightInd w:val="0"/>
        <w:ind w:left="567" w:hanging="283"/>
        <w:jc w:val="both"/>
        <w:rPr>
          <w:color w:val="000000"/>
        </w:rPr>
      </w:pPr>
      <w:r w:rsidRPr="00C66632">
        <w:rPr>
          <w:b/>
          <w:color w:val="000000"/>
        </w:rPr>
        <w:t xml:space="preserve"> </w:t>
      </w:r>
      <w:r w:rsidRPr="00C66632">
        <w:rPr>
          <w:b/>
          <w:i/>
          <w:iCs/>
          <w:color w:val="000000"/>
        </w:rPr>
        <w:t>«Путаница».</w:t>
      </w:r>
      <w:r w:rsidRPr="00C66632">
        <w:rPr>
          <w:i/>
          <w:iCs/>
          <w:color w:val="000000"/>
        </w:rPr>
        <w:t xml:space="preserve"> </w:t>
      </w:r>
      <w:r w:rsidRPr="00C66632">
        <w:rPr>
          <w:color w:val="000000"/>
        </w:rPr>
        <w:t>П</w:t>
      </w:r>
      <w:r>
        <w:rPr>
          <w:color w:val="000000"/>
        </w:rPr>
        <w:t>едагог</w:t>
      </w:r>
      <w:r w:rsidRPr="00C66632">
        <w:rPr>
          <w:color w:val="000000"/>
        </w:rPr>
        <w:t xml:space="preserve"> намеренно показывает не те движения или места на теле, которые называет. Ребенок должен исправить его ошибки. Затем инст</w:t>
      </w:r>
      <w:r w:rsidRPr="00C66632">
        <w:rPr>
          <w:color w:val="000000"/>
        </w:rPr>
        <w:softHyphen/>
        <w:t xml:space="preserve">руктором и исполнителем </w:t>
      </w:r>
      <w:r w:rsidRPr="00C66632">
        <w:rPr>
          <w:color w:val="000000"/>
        </w:rPr>
        <w:lastRenderedPageBreak/>
        <w:t xml:space="preserve">упражнения становится сам ребенок </w:t>
      </w:r>
      <w:r>
        <w:rPr>
          <w:color w:val="000000"/>
        </w:rPr>
        <w:t>–</w:t>
      </w:r>
      <w:r w:rsidRPr="00C66632">
        <w:rPr>
          <w:color w:val="000000"/>
        </w:rPr>
        <w:t xml:space="preserve"> он показывает упражнения другим (взрослому, ребенку) и контролирует их выполнение.</w:t>
      </w:r>
    </w:p>
    <w:p w:rsidR="00965F02" w:rsidRDefault="00965F02" w:rsidP="00965F02">
      <w:pPr>
        <w:pStyle w:val="a3"/>
        <w:numPr>
          <w:ilvl w:val="0"/>
          <w:numId w:val="1"/>
        </w:numPr>
        <w:autoSpaceDE w:val="0"/>
        <w:autoSpaceDN w:val="0"/>
        <w:adjustRightInd w:val="0"/>
        <w:ind w:left="567" w:hanging="283"/>
        <w:jc w:val="both"/>
        <w:rPr>
          <w:color w:val="000000"/>
        </w:rPr>
      </w:pPr>
      <w:r w:rsidRPr="00C66632">
        <w:rPr>
          <w:color w:val="000000"/>
        </w:rPr>
        <w:t>Показать, какой рукой надо есть, рисовать, здо</w:t>
      </w:r>
      <w:r w:rsidRPr="00C66632">
        <w:rPr>
          <w:color w:val="000000"/>
        </w:rPr>
        <w:softHyphen/>
        <w:t>роваться. Затем сказать, как называется эта рука. Да</w:t>
      </w:r>
      <w:r w:rsidRPr="00C66632">
        <w:rPr>
          <w:color w:val="000000"/>
        </w:rPr>
        <w:softHyphen/>
        <w:t>лее дается задание поднять правую руку и назвать ее.</w:t>
      </w:r>
    </w:p>
    <w:p w:rsidR="00965F02" w:rsidRDefault="00965F02" w:rsidP="00965F02">
      <w:pPr>
        <w:pStyle w:val="a3"/>
        <w:numPr>
          <w:ilvl w:val="0"/>
          <w:numId w:val="1"/>
        </w:numPr>
        <w:autoSpaceDE w:val="0"/>
        <w:autoSpaceDN w:val="0"/>
        <w:adjustRightInd w:val="0"/>
        <w:ind w:left="567" w:hanging="283"/>
        <w:jc w:val="both"/>
        <w:rPr>
          <w:color w:val="000000"/>
        </w:rPr>
      </w:pPr>
      <w:r w:rsidRPr="00C66632">
        <w:rPr>
          <w:i/>
          <w:iCs/>
          <w:color w:val="000000"/>
        </w:rPr>
        <w:t xml:space="preserve"> </w:t>
      </w:r>
      <w:r w:rsidRPr="00C66632">
        <w:rPr>
          <w:color w:val="000000"/>
        </w:rPr>
        <w:t>Показать левую руку, назвать ее.</w:t>
      </w:r>
    </w:p>
    <w:p w:rsidR="00965F02" w:rsidRDefault="00965F02" w:rsidP="00965F02">
      <w:pPr>
        <w:pStyle w:val="a3"/>
        <w:numPr>
          <w:ilvl w:val="0"/>
          <w:numId w:val="1"/>
        </w:numPr>
        <w:autoSpaceDE w:val="0"/>
        <w:autoSpaceDN w:val="0"/>
        <w:adjustRightInd w:val="0"/>
        <w:ind w:left="567" w:hanging="283"/>
        <w:jc w:val="both"/>
        <w:rPr>
          <w:color w:val="000000"/>
        </w:rPr>
      </w:pPr>
      <w:r w:rsidRPr="00C66632">
        <w:rPr>
          <w:color w:val="000000"/>
        </w:rPr>
        <w:t>Поднимать поочередно правую и левую руку, показывать карандаш то правой рукой, то левой, брать книгу правой рукой, левой.</w:t>
      </w:r>
    </w:p>
    <w:p w:rsidR="00965F02" w:rsidRDefault="00965F02" w:rsidP="00965F02">
      <w:pPr>
        <w:pStyle w:val="a3"/>
        <w:numPr>
          <w:ilvl w:val="0"/>
          <w:numId w:val="1"/>
        </w:numPr>
        <w:autoSpaceDE w:val="0"/>
        <w:autoSpaceDN w:val="0"/>
        <w:adjustRightInd w:val="0"/>
        <w:ind w:left="567" w:hanging="283"/>
        <w:jc w:val="both"/>
        <w:rPr>
          <w:color w:val="000000"/>
        </w:rPr>
      </w:pPr>
      <w:r w:rsidRPr="00C66632">
        <w:rPr>
          <w:b/>
          <w:i/>
          <w:iCs/>
          <w:color w:val="000000"/>
        </w:rPr>
        <w:t>«Будь внимателен!»</w:t>
      </w:r>
      <w:r w:rsidRPr="00C66632">
        <w:rPr>
          <w:i/>
          <w:iCs/>
          <w:color w:val="000000"/>
        </w:rPr>
        <w:t xml:space="preserve"> </w:t>
      </w:r>
      <w:r w:rsidRPr="00C66632">
        <w:rPr>
          <w:color w:val="000000"/>
        </w:rPr>
        <w:t>Для ребенка вовсе не очевидным является тот факт, что правые но</w:t>
      </w:r>
      <w:r w:rsidRPr="00C66632">
        <w:rPr>
          <w:color w:val="000000"/>
        </w:rPr>
        <w:softHyphen/>
        <w:t>га, глаз, щека и т.д. находятся с той же стороны, что и правая рука. К пониманию этого его надо привести путем специальных упражнений по соотнесению час</w:t>
      </w:r>
      <w:r w:rsidRPr="00C66632">
        <w:rPr>
          <w:color w:val="000000"/>
        </w:rPr>
        <w:softHyphen/>
        <w:t>тей тела с правой и левой рукой. Это лучше делать по следующей схеме: соотнести части тела с правой ру</w:t>
      </w:r>
      <w:r w:rsidRPr="00C66632">
        <w:rPr>
          <w:color w:val="000000"/>
        </w:rPr>
        <w:softHyphen/>
      </w:r>
      <w:r>
        <w:rPr>
          <w:color w:val="000000"/>
        </w:rPr>
        <w:t>кой (правый глаз, щека и т.д.).</w:t>
      </w:r>
    </w:p>
    <w:p w:rsidR="00965F02" w:rsidRPr="00C66632" w:rsidRDefault="00965F02" w:rsidP="00965F02">
      <w:pPr>
        <w:pStyle w:val="a3"/>
        <w:autoSpaceDE w:val="0"/>
        <w:autoSpaceDN w:val="0"/>
        <w:adjustRightInd w:val="0"/>
        <w:ind w:left="0" w:firstLine="709"/>
        <w:jc w:val="both"/>
        <w:rPr>
          <w:i/>
          <w:iCs/>
          <w:color w:val="000000"/>
          <w:sz w:val="10"/>
          <w:szCs w:val="10"/>
        </w:rPr>
      </w:pPr>
    </w:p>
    <w:p w:rsidR="00965F02" w:rsidRDefault="00965F02" w:rsidP="00965F02">
      <w:pPr>
        <w:pStyle w:val="a3"/>
        <w:autoSpaceDE w:val="0"/>
        <w:autoSpaceDN w:val="0"/>
        <w:adjustRightInd w:val="0"/>
        <w:ind w:left="0" w:firstLine="709"/>
        <w:jc w:val="both"/>
        <w:rPr>
          <w:color w:val="000000"/>
        </w:rPr>
      </w:pPr>
      <w:r w:rsidRPr="00C66632">
        <w:rPr>
          <w:i/>
          <w:iCs/>
          <w:color w:val="000000"/>
        </w:rPr>
        <w:t xml:space="preserve">Задания. </w:t>
      </w:r>
      <w:r w:rsidRPr="00C66632">
        <w:rPr>
          <w:color w:val="000000"/>
        </w:rPr>
        <w:t>Подними пра</w:t>
      </w:r>
      <w:r w:rsidRPr="00C66632">
        <w:rPr>
          <w:color w:val="000000"/>
        </w:rPr>
        <w:softHyphen/>
        <w:t>вую руку вверх – опусти; погладь себя правой рукой</w:t>
      </w:r>
      <w:r>
        <w:rPr>
          <w:color w:val="000000"/>
        </w:rPr>
        <w:t xml:space="preserve"> </w:t>
      </w:r>
      <w:r w:rsidRPr="00C66632">
        <w:rPr>
          <w:color w:val="000000"/>
        </w:rPr>
        <w:t>по голове; правой рукой прикоснись к правому уху, колену, пятке и т.д. Затем то же с левой рукой, после этого - в перекрестном варианте (например, показать правую бровь и левый локоть). Наиболее заниматель</w:t>
      </w:r>
      <w:r w:rsidRPr="00C66632">
        <w:rPr>
          <w:color w:val="000000"/>
        </w:rPr>
        <w:softHyphen/>
        <w:t>ным является выполнение этих упражнений следую</w:t>
      </w:r>
      <w:r w:rsidRPr="00C66632">
        <w:rPr>
          <w:color w:val="000000"/>
        </w:rPr>
        <w:softHyphen/>
        <w:t>щим образом: «Потри левой рукой правый локоть, по</w:t>
      </w:r>
      <w:r w:rsidRPr="00C66632">
        <w:rPr>
          <w:color w:val="000000"/>
        </w:rPr>
        <w:softHyphen/>
        <w:t>чеши правой пяткой левую коленку, пощекочи пра</w:t>
      </w:r>
      <w:r w:rsidRPr="00C66632">
        <w:rPr>
          <w:color w:val="000000"/>
        </w:rPr>
        <w:softHyphen/>
        <w:t>вым указательным пальцем левую подошву, постучи правым локтем по правому боку». И т.д.</w:t>
      </w:r>
    </w:p>
    <w:p w:rsidR="00965F02" w:rsidRPr="00C66632" w:rsidRDefault="00965F02" w:rsidP="00965F02">
      <w:pPr>
        <w:pStyle w:val="a3"/>
        <w:autoSpaceDE w:val="0"/>
        <w:autoSpaceDN w:val="0"/>
        <w:adjustRightInd w:val="0"/>
        <w:ind w:left="0" w:firstLine="709"/>
        <w:jc w:val="both"/>
        <w:rPr>
          <w:color w:val="000000"/>
          <w:sz w:val="16"/>
          <w:szCs w:val="16"/>
        </w:rPr>
      </w:pPr>
    </w:p>
    <w:p w:rsidR="00965F02" w:rsidRPr="00E558DD" w:rsidRDefault="00965F02" w:rsidP="00965F02">
      <w:pPr>
        <w:autoSpaceDE w:val="0"/>
        <w:autoSpaceDN w:val="0"/>
        <w:adjustRightInd w:val="0"/>
        <w:ind w:firstLine="708"/>
        <w:jc w:val="both"/>
        <w:rPr>
          <w:b/>
          <w:bCs/>
          <w:color w:val="000000"/>
        </w:rPr>
      </w:pPr>
      <w:r w:rsidRPr="00E558DD">
        <w:rPr>
          <w:b/>
          <w:bCs/>
          <w:color w:val="000000"/>
        </w:rPr>
        <w:t>На следующем этапе мы учим детей определять направление в пространстве относительно своего тела.</w:t>
      </w:r>
    </w:p>
    <w:p w:rsidR="00965F02" w:rsidRDefault="00965F02" w:rsidP="00965F02">
      <w:pPr>
        <w:autoSpaceDE w:val="0"/>
        <w:autoSpaceDN w:val="0"/>
        <w:adjustRightInd w:val="0"/>
        <w:ind w:firstLine="426"/>
        <w:jc w:val="both"/>
        <w:rPr>
          <w:i/>
          <w:iCs/>
          <w:color w:val="000000"/>
        </w:rPr>
      </w:pPr>
      <w:r w:rsidRPr="00C66632">
        <w:rPr>
          <w:b/>
          <w:i/>
          <w:iCs/>
          <w:color w:val="000000"/>
        </w:rPr>
        <w:t xml:space="preserve">1. «Движения в одном направлении». </w:t>
      </w:r>
      <w:r w:rsidRPr="00E558DD">
        <w:rPr>
          <w:color w:val="000000"/>
        </w:rPr>
        <w:t>Предложите ребенку вытянуть руку вправо, отставить ногу впра</w:t>
      </w:r>
      <w:r w:rsidRPr="00E558DD">
        <w:rPr>
          <w:color w:val="000000"/>
        </w:rPr>
        <w:softHyphen/>
        <w:t>во, повернуть голову вправо, наклонить голову к правому плечу, сделать три наклона вправо, присесть на правое колено и т.д. Так же отрабатываются дру</w:t>
      </w:r>
      <w:r w:rsidRPr="00E558DD">
        <w:rPr>
          <w:color w:val="000000"/>
        </w:rPr>
        <w:softHyphen/>
        <w:t xml:space="preserve">гие направления: </w:t>
      </w:r>
      <w:r w:rsidRPr="00E558DD">
        <w:rPr>
          <w:i/>
          <w:iCs/>
          <w:color w:val="000000"/>
        </w:rPr>
        <w:t xml:space="preserve">слева, сверху, снизу, спереди </w:t>
      </w:r>
      <w:r w:rsidRPr="00E558DD">
        <w:rPr>
          <w:color w:val="000000"/>
        </w:rPr>
        <w:t xml:space="preserve">и </w:t>
      </w:r>
      <w:r w:rsidRPr="00E558DD">
        <w:rPr>
          <w:i/>
          <w:iCs/>
          <w:color w:val="000000"/>
        </w:rPr>
        <w:t>сзади.</w:t>
      </w:r>
    </w:p>
    <w:p w:rsidR="00965F02" w:rsidRDefault="00965F02" w:rsidP="00965F02">
      <w:pPr>
        <w:autoSpaceDE w:val="0"/>
        <w:autoSpaceDN w:val="0"/>
        <w:adjustRightInd w:val="0"/>
        <w:ind w:firstLine="426"/>
        <w:jc w:val="both"/>
        <w:rPr>
          <w:i/>
          <w:iCs/>
          <w:color w:val="000000"/>
        </w:rPr>
      </w:pPr>
      <w:r w:rsidRPr="00C66632">
        <w:rPr>
          <w:b/>
          <w:i/>
          <w:iCs/>
          <w:color w:val="000000"/>
        </w:rPr>
        <w:t>2. «Что находится справа от меня?».</w:t>
      </w:r>
      <w:r w:rsidRPr="00E558DD">
        <w:rPr>
          <w:i/>
          <w:iCs/>
          <w:color w:val="000000"/>
        </w:rPr>
        <w:t xml:space="preserve"> </w:t>
      </w:r>
      <w:r w:rsidRPr="00E558DD">
        <w:rPr>
          <w:color w:val="000000"/>
        </w:rPr>
        <w:t>Попросите ребенка, не поворачиваясь, перечислить то, что нахо</w:t>
      </w:r>
      <w:r w:rsidRPr="00E558DD">
        <w:rPr>
          <w:color w:val="000000"/>
        </w:rPr>
        <w:softHyphen/>
        <w:t>дится справа от него. После этого повернуться на</w:t>
      </w:r>
      <w:r w:rsidRPr="00E558DD">
        <w:rPr>
          <w:color w:val="000000"/>
        </w:rPr>
        <w:softHyphen/>
        <w:t>право и снова перечислить то, что теперь находится справа. Покрутите его и спросите: «Что теперь спра</w:t>
      </w:r>
      <w:r w:rsidRPr="00E558DD">
        <w:rPr>
          <w:color w:val="000000"/>
        </w:rPr>
        <w:softHyphen/>
        <w:t>ва от тебя?». Аналогично отрабатываются направле</w:t>
      </w:r>
      <w:r w:rsidRPr="00E558DD">
        <w:rPr>
          <w:color w:val="000000"/>
        </w:rPr>
        <w:softHyphen/>
        <w:t xml:space="preserve">ния </w:t>
      </w:r>
      <w:r w:rsidRPr="00E558DD">
        <w:rPr>
          <w:i/>
          <w:iCs/>
          <w:color w:val="000000"/>
        </w:rPr>
        <w:t xml:space="preserve">слева, спереди </w:t>
      </w:r>
      <w:r w:rsidRPr="00E558DD">
        <w:rPr>
          <w:color w:val="000000"/>
        </w:rPr>
        <w:t xml:space="preserve">и </w:t>
      </w:r>
      <w:r w:rsidRPr="00E558DD">
        <w:rPr>
          <w:i/>
          <w:iCs/>
          <w:color w:val="000000"/>
        </w:rPr>
        <w:t>сзади.</w:t>
      </w:r>
    </w:p>
    <w:p w:rsidR="00965F02" w:rsidRDefault="00965F02" w:rsidP="00965F02">
      <w:pPr>
        <w:autoSpaceDE w:val="0"/>
        <w:autoSpaceDN w:val="0"/>
        <w:adjustRightInd w:val="0"/>
        <w:ind w:firstLine="426"/>
        <w:jc w:val="both"/>
        <w:rPr>
          <w:color w:val="000000"/>
        </w:rPr>
      </w:pPr>
      <w:r w:rsidRPr="00C66632">
        <w:rPr>
          <w:b/>
          <w:i/>
          <w:iCs/>
          <w:color w:val="000000"/>
        </w:rPr>
        <w:t>3. «Не ошибись!».</w:t>
      </w:r>
      <w:r w:rsidRPr="00E558DD">
        <w:rPr>
          <w:i/>
          <w:iCs/>
          <w:color w:val="000000"/>
        </w:rPr>
        <w:t xml:space="preserve"> </w:t>
      </w:r>
      <w:r w:rsidRPr="00E558DD">
        <w:rPr>
          <w:color w:val="000000"/>
        </w:rPr>
        <w:t>Для этой игры понадобится большой мяч. Водящий стоит в центре, с четырех сторон - игроки. Игрок командует водящему: «На</w:t>
      </w:r>
      <w:r w:rsidRPr="00E558DD">
        <w:rPr>
          <w:color w:val="000000"/>
        </w:rPr>
        <w:softHyphen/>
        <w:t>право!». Тот кидает мяч направо и только после это</w:t>
      </w:r>
      <w:r w:rsidRPr="00E558DD">
        <w:rPr>
          <w:color w:val="000000"/>
        </w:rPr>
        <w:softHyphen/>
        <w:t>го поворачивается в ту же сторону. Игрок с мячом снова командует: «Направо! Налево! Вперед! На</w:t>
      </w:r>
      <w:r w:rsidRPr="00E558DD">
        <w:rPr>
          <w:color w:val="000000"/>
        </w:rPr>
        <w:softHyphen/>
        <w:t>зад!». Если играющих не хватает, то водящий ударя</w:t>
      </w:r>
      <w:r w:rsidRPr="00E558DD">
        <w:rPr>
          <w:color w:val="000000"/>
        </w:rPr>
        <w:softHyphen/>
        <w:t>ет мячом об пол с нужной стороны от себя и повора</w:t>
      </w:r>
      <w:r w:rsidRPr="00E558DD">
        <w:rPr>
          <w:color w:val="000000"/>
        </w:rPr>
        <w:softHyphen/>
        <w:t>чивается, а следующую команду дает кто-либо из иг</w:t>
      </w:r>
      <w:r w:rsidRPr="00E558DD">
        <w:rPr>
          <w:color w:val="000000"/>
        </w:rPr>
        <w:softHyphen/>
        <w:t>рающих (по договоренности).</w:t>
      </w:r>
    </w:p>
    <w:p w:rsidR="00965F02" w:rsidRDefault="00965F02" w:rsidP="00965F02">
      <w:pPr>
        <w:autoSpaceDE w:val="0"/>
        <w:autoSpaceDN w:val="0"/>
        <w:adjustRightInd w:val="0"/>
        <w:ind w:firstLine="426"/>
        <w:jc w:val="both"/>
        <w:rPr>
          <w:color w:val="000000"/>
        </w:rPr>
      </w:pPr>
      <w:r w:rsidRPr="00C66632">
        <w:rPr>
          <w:b/>
          <w:i/>
          <w:iCs/>
          <w:color w:val="000000"/>
        </w:rPr>
        <w:t>4. «Кто где стоит?».</w:t>
      </w:r>
      <w:r w:rsidRPr="00E558DD">
        <w:rPr>
          <w:i/>
          <w:iCs/>
          <w:color w:val="000000"/>
        </w:rPr>
        <w:t xml:space="preserve"> </w:t>
      </w:r>
      <w:r w:rsidRPr="00E558DD">
        <w:rPr>
          <w:color w:val="000000"/>
        </w:rPr>
        <w:t>В эту игру могут играть не ме</w:t>
      </w:r>
      <w:r w:rsidRPr="00E558DD">
        <w:rPr>
          <w:color w:val="000000"/>
        </w:rPr>
        <w:softHyphen/>
        <w:t>нее трех детей. Ставится задача - обозначить место человека, стоящего в колонне (впереди или сзади) или в шеренге (справа и слева). Например: «Где стоит Петя относительно тебя?». Затем дети в произволь</w:t>
      </w:r>
      <w:r w:rsidRPr="00E558DD">
        <w:rPr>
          <w:color w:val="000000"/>
        </w:rPr>
        <w:softHyphen/>
        <w:t>ном порядке меняются местами, и игра продолжается.</w:t>
      </w:r>
    </w:p>
    <w:p w:rsidR="00965F02" w:rsidRDefault="00965F02" w:rsidP="00965F02">
      <w:pPr>
        <w:autoSpaceDE w:val="0"/>
        <w:autoSpaceDN w:val="0"/>
        <w:adjustRightInd w:val="0"/>
        <w:ind w:firstLine="426"/>
        <w:jc w:val="both"/>
        <w:rPr>
          <w:color w:val="000000"/>
        </w:rPr>
      </w:pPr>
      <w:r w:rsidRPr="00C66632">
        <w:rPr>
          <w:b/>
          <w:color w:val="000000"/>
        </w:rPr>
        <w:t xml:space="preserve">5. </w:t>
      </w:r>
      <w:r w:rsidRPr="00C66632">
        <w:rPr>
          <w:b/>
          <w:i/>
          <w:iCs/>
          <w:color w:val="000000"/>
        </w:rPr>
        <w:t>«Стоп!».</w:t>
      </w:r>
      <w:r w:rsidRPr="00E558DD">
        <w:rPr>
          <w:i/>
          <w:iCs/>
          <w:color w:val="000000"/>
        </w:rPr>
        <w:t xml:space="preserve"> </w:t>
      </w:r>
      <w:r w:rsidRPr="00E558DD">
        <w:rPr>
          <w:color w:val="000000"/>
        </w:rPr>
        <w:t>Дети под музыку двигаются по группе, музыка останавливается, дети замирают. П</w:t>
      </w:r>
      <w:r>
        <w:rPr>
          <w:color w:val="000000"/>
        </w:rPr>
        <w:t xml:space="preserve">едагог </w:t>
      </w:r>
      <w:r w:rsidRPr="00E558DD">
        <w:rPr>
          <w:color w:val="000000"/>
        </w:rPr>
        <w:t>спрашивает: «Даша, кто (что) справа (слева) от те</w:t>
      </w:r>
      <w:r w:rsidRPr="00E558DD">
        <w:rPr>
          <w:color w:val="000000"/>
        </w:rPr>
        <w:softHyphen/>
        <w:t>бя?»; «Кто дальше всех от тебя?», «Кто стоит рядом (сзади, впереди)?».</w:t>
      </w:r>
    </w:p>
    <w:p w:rsidR="00965F02" w:rsidRDefault="00965F02" w:rsidP="00965F02">
      <w:pPr>
        <w:autoSpaceDE w:val="0"/>
        <w:autoSpaceDN w:val="0"/>
        <w:adjustRightInd w:val="0"/>
        <w:ind w:firstLine="426"/>
        <w:jc w:val="both"/>
        <w:rPr>
          <w:color w:val="000000"/>
        </w:rPr>
      </w:pPr>
      <w:r w:rsidRPr="00B10C47">
        <w:rPr>
          <w:b/>
          <w:i/>
          <w:iCs/>
          <w:color w:val="000000"/>
        </w:rPr>
        <w:t>6. «Робот».</w:t>
      </w:r>
      <w:r w:rsidRPr="00E558DD">
        <w:rPr>
          <w:i/>
          <w:iCs/>
          <w:color w:val="000000"/>
        </w:rPr>
        <w:t xml:space="preserve"> </w:t>
      </w:r>
      <w:r w:rsidRPr="00E558DD">
        <w:rPr>
          <w:color w:val="000000"/>
        </w:rPr>
        <w:t>Ребенок изображает робота, точно и правильно выполняющего команды человека: «Один шаг вперед, два шага направо, прыжок вверх, три ша</w:t>
      </w:r>
      <w:r w:rsidRPr="00E558DD">
        <w:rPr>
          <w:color w:val="000000"/>
        </w:rPr>
        <w:softHyphen/>
        <w:t>га налево, вниз (присесть)». И т.д. Затем дети играют в непослушного робота, который выполняет все ко</w:t>
      </w:r>
      <w:r w:rsidRPr="00E558DD">
        <w:rPr>
          <w:color w:val="000000"/>
        </w:rPr>
        <w:softHyphen/>
        <w:t>манды наоборот: идет не вперед, а назад; вместо того чтобы подпрыгнуть вверх, приседает; поворачивает не направо, а налево. После того как ребенок начнет, не ошибаясь, в соответствии с условием быстро вы</w:t>
      </w:r>
      <w:r w:rsidRPr="00E558DD">
        <w:rPr>
          <w:color w:val="000000"/>
        </w:rPr>
        <w:softHyphen/>
        <w:t>полнять эти задания, усложните инструкцию: «Шаг влево правой ногой; два шага вперед, начиная с ле</w:t>
      </w:r>
      <w:r w:rsidRPr="00E558DD">
        <w:rPr>
          <w:color w:val="000000"/>
        </w:rPr>
        <w:softHyphen/>
        <w:t>вой ноги». И т.д.</w:t>
      </w:r>
    </w:p>
    <w:p w:rsidR="00965F02" w:rsidRDefault="00965F02" w:rsidP="00965F02">
      <w:pPr>
        <w:autoSpaceDE w:val="0"/>
        <w:autoSpaceDN w:val="0"/>
        <w:adjustRightInd w:val="0"/>
        <w:ind w:firstLine="426"/>
        <w:jc w:val="both"/>
        <w:rPr>
          <w:color w:val="000000"/>
        </w:rPr>
      </w:pPr>
      <w:r w:rsidRPr="00B10C47">
        <w:rPr>
          <w:b/>
          <w:i/>
          <w:iCs/>
          <w:color w:val="000000"/>
        </w:rPr>
        <w:t>7. «Передай мяч!».</w:t>
      </w:r>
      <w:r w:rsidRPr="00E558DD">
        <w:rPr>
          <w:i/>
          <w:iCs/>
          <w:color w:val="000000"/>
        </w:rPr>
        <w:t xml:space="preserve"> </w:t>
      </w:r>
      <w:r w:rsidRPr="00E558DD">
        <w:rPr>
          <w:color w:val="000000"/>
        </w:rPr>
        <w:t>В эту игру может играть любое количество детей, стоящих в колонне. Первый пере</w:t>
      </w:r>
      <w:r w:rsidRPr="00E558DD">
        <w:rPr>
          <w:color w:val="000000"/>
        </w:rPr>
        <w:softHyphen/>
        <w:t>дает мяч назад и сразу же бежит в конец колонны; второй оказывается первым и повторяет действия первого игрока и т.д. По команде взрослого или пер</w:t>
      </w:r>
      <w:r w:rsidRPr="00E558DD">
        <w:rPr>
          <w:color w:val="000000"/>
        </w:rPr>
        <w:softHyphen/>
        <w:t>вого игрока мяч передается сверху (снизу, справа, слева). Сначала детям предлагается вслух прогова</w:t>
      </w:r>
      <w:r w:rsidRPr="00E558DD">
        <w:rPr>
          <w:color w:val="000000"/>
        </w:rPr>
        <w:softHyphen/>
        <w:t>ривать название направления, в котором они переда</w:t>
      </w:r>
      <w:r w:rsidRPr="00E558DD">
        <w:rPr>
          <w:color w:val="000000"/>
        </w:rPr>
        <w:softHyphen/>
        <w:t>ют мяч.</w:t>
      </w:r>
    </w:p>
    <w:p w:rsidR="00965F02" w:rsidRDefault="00965F02" w:rsidP="00965F02">
      <w:pPr>
        <w:autoSpaceDE w:val="0"/>
        <w:autoSpaceDN w:val="0"/>
        <w:adjustRightInd w:val="0"/>
        <w:ind w:firstLine="426"/>
        <w:jc w:val="both"/>
        <w:rPr>
          <w:color w:val="000000"/>
        </w:rPr>
      </w:pPr>
      <w:r w:rsidRPr="00B10C47">
        <w:rPr>
          <w:b/>
          <w:i/>
          <w:iCs/>
          <w:color w:val="000000"/>
        </w:rPr>
        <w:lastRenderedPageBreak/>
        <w:t>8. «Путешественники».</w:t>
      </w:r>
      <w:r w:rsidRPr="00E558DD">
        <w:rPr>
          <w:i/>
          <w:iCs/>
          <w:color w:val="000000"/>
        </w:rPr>
        <w:t xml:space="preserve"> </w:t>
      </w:r>
      <w:r w:rsidRPr="00E558DD">
        <w:rPr>
          <w:color w:val="000000"/>
        </w:rPr>
        <w:t>Эта игра предназначается и для работы родителей с детьми. Играть можно на детской площадке, по дороге в детский сад, в кварти</w:t>
      </w:r>
      <w:r w:rsidRPr="00E558DD">
        <w:rPr>
          <w:color w:val="000000"/>
        </w:rPr>
        <w:softHyphen/>
        <w:t>ре (путешествуя по комнатам).</w:t>
      </w:r>
    </w:p>
    <w:p w:rsidR="00965F02" w:rsidRDefault="00965F02" w:rsidP="00965F02">
      <w:pPr>
        <w:autoSpaceDE w:val="0"/>
        <w:autoSpaceDN w:val="0"/>
        <w:adjustRightInd w:val="0"/>
        <w:ind w:firstLine="426"/>
        <w:jc w:val="both"/>
        <w:rPr>
          <w:color w:val="000000"/>
        </w:rPr>
      </w:pPr>
      <w:r w:rsidRPr="00E558DD">
        <w:rPr>
          <w:b/>
          <w:bCs/>
          <w:color w:val="000000"/>
        </w:rPr>
        <w:t xml:space="preserve">Ребенок. </w:t>
      </w:r>
      <w:r w:rsidRPr="00E558DD">
        <w:rPr>
          <w:color w:val="000000"/>
        </w:rPr>
        <w:t>Мама, поверни направо!</w:t>
      </w:r>
    </w:p>
    <w:p w:rsidR="00965F02" w:rsidRDefault="00965F02" w:rsidP="00965F02">
      <w:pPr>
        <w:autoSpaceDE w:val="0"/>
        <w:autoSpaceDN w:val="0"/>
        <w:adjustRightInd w:val="0"/>
        <w:ind w:firstLine="426"/>
        <w:jc w:val="both"/>
        <w:rPr>
          <w:color w:val="000000"/>
        </w:rPr>
      </w:pPr>
      <w:r w:rsidRPr="00E558DD">
        <w:rPr>
          <w:b/>
          <w:bCs/>
          <w:color w:val="000000"/>
        </w:rPr>
        <w:t xml:space="preserve">Мама. </w:t>
      </w:r>
      <w:r w:rsidRPr="00E558DD">
        <w:rPr>
          <w:color w:val="000000"/>
        </w:rPr>
        <w:t>Поворачиваю, иду.</w:t>
      </w:r>
    </w:p>
    <w:p w:rsidR="00965F02" w:rsidRDefault="00965F02" w:rsidP="00965F02">
      <w:pPr>
        <w:autoSpaceDE w:val="0"/>
        <w:autoSpaceDN w:val="0"/>
        <w:adjustRightInd w:val="0"/>
        <w:ind w:firstLine="426"/>
        <w:jc w:val="both"/>
        <w:rPr>
          <w:color w:val="000000"/>
        </w:rPr>
      </w:pPr>
      <w:r w:rsidRPr="00E558DD">
        <w:rPr>
          <w:b/>
          <w:bCs/>
          <w:color w:val="000000"/>
        </w:rPr>
        <w:t xml:space="preserve">Ребенок. </w:t>
      </w:r>
      <w:r w:rsidRPr="00E558DD">
        <w:rPr>
          <w:color w:val="000000"/>
        </w:rPr>
        <w:t>Теперь налево.</w:t>
      </w:r>
    </w:p>
    <w:p w:rsidR="00965F02" w:rsidRDefault="00965F02" w:rsidP="00965F02">
      <w:pPr>
        <w:autoSpaceDE w:val="0"/>
        <w:autoSpaceDN w:val="0"/>
        <w:adjustRightInd w:val="0"/>
        <w:ind w:firstLine="426"/>
        <w:jc w:val="both"/>
        <w:rPr>
          <w:color w:val="000000"/>
        </w:rPr>
      </w:pPr>
      <w:r w:rsidRPr="00E558DD">
        <w:rPr>
          <w:b/>
          <w:bCs/>
          <w:color w:val="000000"/>
        </w:rPr>
        <w:t xml:space="preserve">Мама. </w:t>
      </w:r>
      <w:r w:rsidRPr="00E558DD">
        <w:rPr>
          <w:color w:val="000000"/>
        </w:rPr>
        <w:t>Слушаюсь, поворачиваю.</w:t>
      </w:r>
    </w:p>
    <w:p w:rsidR="00965F02" w:rsidRDefault="00965F02" w:rsidP="00965F02">
      <w:pPr>
        <w:autoSpaceDE w:val="0"/>
        <w:autoSpaceDN w:val="0"/>
        <w:adjustRightInd w:val="0"/>
        <w:ind w:firstLine="426"/>
        <w:jc w:val="both"/>
        <w:rPr>
          <w:color w:val="000000"/>
        </w:rPr>
      </w:pPr>
      <w:r w:rsidRPr="00E558DD">
        <w:rPr>
          <w:color w:val="000000"/>
        </w:rPr>
        <w:t>Если ребенок еще не сообразил, как командовать, то должен остановить маму командой: «Стой!». Если поворачивать не надо, а на пути какое-либо препят</w:t>
      </w:r>
      <w:r w:rsidRPr="00E558DD">
        <w:rPr>
          <w:color w:val="000000"/>
        </w:rPr>
        <w:softHyphen/>
        <w:t>ствие, то дается команда: «Возьми правее (левее)».</w:t>
      </w:r>
    </w:p>
    <w:p w:rsidR="00965F02" w:rsidRDefault="00965F02" w:rsidP="00965F02">
      <w:pPr>
        <w:autoSpaceDE w:val="0"/>
        <w:autoSpaceDN w:val="0"/>
        <w:adjustRightInd w:val="0"/>
        <w:ind w:firstLine="426"/>
        <w:jc w:val="both"/>
        <w:rPr>
          <w:color w:val="000000"/>
        </w:rPr>
      </w:pPr>
      <w:r w:rsidRPr="00B10C47">
        <w:rPr>
          <w:b/>
          <w:i/>
          <w:iCs/>
          <w:color w:val="000000"/>
        </w:rPr>
        <w:t>9. «Моя комната».</w:t>
      </w:r>
      <w:r w:rsidRPr="00E558DD">
        <w:rPr>
          <w:i/>
          <w:iCs/>
          <w:color w:val="000000"/>
        </w:rPr>
        <w:t xml:space="preserve"> </w:t>
      </w:r>
      <w:r w:rsidRPr="00E558DD">
        <w:rPr>
          <w:color w:val="000000"/>
        </w:rPr>
        <w:t>В знакомом ребенку простран</w:t>
      </w:r>
      <w:r w:rsidRPr="00E558DD">
        <w:rPr>
          <w:color w:val="000000"/>
        </w:rPr>
        <w:softHyphen/>
        <w:t>стве следует обсудить, что где стоит: «Если встать лицом к окну, то что будет справа? слева?». И т.д.</w:t>
      </w:r>
    </w:p>
    <w:p w:rsidR="00965F02" w:rsidRPr="00B10C47" w:rsidRDefault="00965F02" w:rsidP="00965F02">
      <w:pPr>
        <w:autoSpaceDE w:val="0"/>
        <w:autoSpaceDN w:val="0"/>
        <w:adjustRightInd w:val="0"/>
        <w:ind w:firstLine="426"/>
        <w:jc w:val="both"/>
        <w:rPr>
          <w:b/>
          <w:bCs/>
          <w:color w:val="000000"/>
          <w:sz w:val="10"/>
          <w:szCs w:val="10"/>
        </w:rPr>
      </w:pPr>
    </w:p>
    <w:p w:rsidR="00965F02" w:rsidRDefault="00965F02" w:rsidP="00965F02">
      <w:pPr>
        <w:autoSpaceDE w:val="0"/>
        <w:autoSpaceDN w:val="0"/>
        <w:adjustRightInd w:val="0"/>
        <w:ind w:firstLine="426"/>
        <w:jc w:val="both"/>
        <w:rPr>
          <w:b/>
          <w:bCs/>
          <w:color w:val="000000"/>
        </w:rPr>
      </w:pPr>
      <w:r w:rsidRPr="00E558DD">
        <w:rPr>
          <w:b/>
          <w:bCs/>
          <w:color w:val="000000"/>
        </w:rPr>
        <w:t>После того как дети научатся ориентироваться в пространстве относительно себя, можно переходить к ориентации себя относительно других объектов и других объектов относительно друг друга.</w:t>
      </w:r>
    </w:p>
    <w:p w:rsidR="00965F02" w:rsidRDefault="00965F02" w:rsidP="00965F02">
      <w:pPr>
        <w:autoSpaceDE w:val="0"/>
        <w:autoSpaceDN w:val="0"/>
        <w:adjustRightInd w:val="0"/>
        <w:ind w:firstLine="426"/>
        <w:jc w:val="both"/>
        <w:rPr>
          <w:color w:val="000000"/>
        </w:rPr>
      </w:pPr>
      <w:r w:rsidRPr="00B10C47">
        <w:rPr>
          <w:b/>
          <w:i/>
          <w:iCs/>
          <w:color w:val="000000"/>
        </w:rPr>
        <w:t>1. «Капризный фотограф».</w:t>
      </w:r>
      <w:r w:rsidRPr="00E558DD">
        <w:rPr>
          <w:i/>
          <w:iCs/>
          <w:color w:val="000000"/>
        </w:rPr>
        <w:t xml:space="preserve"> </w:t>
      </w:r>
      <w:r w:rsidRPr="00E558DD">
        <w:rPr>
          <w:color w:val="000000"/>
        </w:rPr>
        <w:t>П</w:t>
      </w:r>
      <w:r>
        <w:rPr>
          <w:color w:val="000000"/>
        </w:rPr>
        <w:t>едагог</w:t>
      </w:r>
      <w:r w:rsidRPr="00E558DD">
        <w:rPr>
          <w:color w:val="000000"/>
        </w:rPr>
        <w:t xml:space="preserve"> (фотограф), желая сделать снимок зверей, ищет кадр. Его помощ</w:t>
      </w:r>
      <w:r w:rsidRPr="00E558DD">
        <w:rPr>
          <w:color w:val="000000"/>
        </w:rPr>
        <w:softHyphen/>
        <w:t xml:space="preserve">нику (ребенок) надо рассадить зверей: лису </w:t>
      </w:r>
      <w:r>
        <w:rPr>
          <w:color w:val="000000"/>
        </w:rPr>
        <w:t>–</w:t>
      </w:r>
      <w:r w:rsidRPr="00E558DD">
        <w:rPr>
          <w:color w:val="000000"/>
        </w:rPr>
        <w:t xml:space="preserve"> справа от зайца, мишку </w:t>
      </w:r>
      <w:r>
        <w:rPr>
          <w:color w:val="000000"/>
        </w:rPr>
        <w:t>–</w:t>
      </w:r>
      <w:r w:rsidRPr="00E558DD">
        <w:rPr>
          <w:color w:val="000000"/>
        </w:rPr>
        <w:t xml:space="preserve"> слева от мышки и т.д. Более слож</w:t>
      </w:r>
      <w:r w:rsidRPr="00E558DD">
        <w:rPr>
          <w:color w:val="000000"/>
        </w:rPr>
        <w:softHyphen/>
        <w:t>ная задача выполняется по двухступенчатой инст</w:t>
      </w:r>
      <w:r w:rsidRPr="00E558DD">
        <w:rPr>
          <w:color w:val="000000"/>
        </w:rPr>
        <w:softHyphen/>
        <w:t>рукции: «Посади утку справа от медведя, а птицу -слева от лисы». Модификация задания: ребенок сам говорит: «Я посадил льва справа от медведя». Ос</w:t>
      </w:r>
      <w:r w:rsidRPr="00E558DD">
        <w:rPr>
          <w:color w:val="000000"/>
        </w:rPr>
        <w:softHyphen/>
        <w:t>тальные дети или взрослый его проверяют. Затем кто-то из детей становится фотографом, он дает ин</w:t>
      </w:r>
      <w:r w:rsidRPr="00E558DD">
        <w:rPr>
          <w:color w:val="000000"/>
        </w:rPr>
        <w:softHyphen/>
        <w:t>струкцию остальным и проверяет ее выполнение.</w:t>
      </w:r>
    </w:p>
    <w:p w:rsidR="00965F02" w:rsidRDefault="00965F02" w:rsidP="00965F02">
      <w:pPr>
        <w:autoSpaceDE w:val="0"/>
        <w:autoSpaceDN w:val="0"/>
        <w:adjustRightInd w:val="0"/>
        <w:ind w:firstLine="426"/>
        <w:jc w:val="both"/>
        <w:rPr>
          <w:color w:val="000000"/>
        </w:rPr>
      </w:pPr>
      <w:r w:rsidRPr="00B10C47">
        <w:rPr>
          <w:b/>
          <w:i/>
          <w:iCs/>
          <w:color w:val="000000"/>
        </w:rPr>
        <w:t>2. «Где сижу?».</w:t>
      </w:r>
      <w:r w:rsidRPr="00E558DD">
        <w:rPr>
          <w:i/>
          <w:iCs/>
          <w:color w:val="000000"/>
        </w:rPr>
        <w:t xml:space="preserve"> </w:t>
      </w:r>
      <w:r w:rsidRPr="00E558DD">
        <w:rPr>
          <w:color w:val="000000"/>
        </w:rPr>
        <w:t xml:space="preserve">Дети рассаживаются в ряд или полукругом. Ставится задача </w:t>
      </w:r>
      <w:r>
        <w:rPr>
          <w:color w:val="000000"/>
        </w:rPr>
        <w:t>–</w:t>
      </w:r>
      <w:r w:rsidRPr="00E558DD">
        <w:rPr>
          <w:color w:val="000000"/>
        </w:rPr>
        <w:t xml:space="preserve"> определить свое мес</w:t>
      </w:r>
      <w:r w:rsidRPr="00E558DD">
        <w:rPr>
          <w:color w:val="000000"/>
        </w:rPr>
        <w:softHyphen/>
        <w:t>то: «Я сижу слева от Пети, справа от Маши, но левее Сережи, напротив Оли». И т.д. Затем дети меняются местами, и игра продолжается.</w:t>
      </w:r>
    </w:p>
    <w:p w:rsidR="00965F02" w:rsidRDefault="00965F02" w:rsidP="00965F02">
      <w:pPr>
        <w:autoSpaceDE w:val="0"/>
        <w:autoSpaceDN w:val="0"/>
        <w:adjustRightInd w:val="0"/>
        <w:ind w:firstLine="426"/>
        <w:jc w:val="both"/>
        <w:rPr>
          <w:color w:val="000000"/>
        </w:rPr>
      </w:pPr>
      <w:r w:rsidRPr="00B10C47">
        <w:rPr>
          <w:b/>
          <w:i/>
          <w:iCs/>
          <w:color w:val="000000"/>
        </w:rPr>
        <w:t>3. «Собираем урожай».</w:t>
      </w:r>
      <w:r w:rsidRPr="00E558DD">
        <w:rPr>
          <w:i/>
          <w:iCs/>
          <w:color w:val="000000"/>
        </w:rPr>
        <w:t xml:space="preserve"> </w:t>
      </w:r>
      <w:r w:rsidRPr="00E558DD">
        <w:rPr>
          <w:color w:val="000000"/>
        </w:rPr>
        <w:t>Разложите перед ребенком ряд картинок с любыми изображениями. Он должен отобрать, например, только те овощи, которые лежат «правее, чем капуста», «левее, чем морковь».</w:t>
      </w:r>
    </w:p>
    <w:p w:rsidR="00965F02" w:rsidRPr="00B10C47" w:rsidRDefault="00965F02" w:rsidP="00965F02">
      <w:pPr>
        <w:autoSpaceDE w:val="0"/>
        <w:autoSpaceDN w:val="0"/>
        <w:adjustRightInd w:val="0"/>
        <w:ind w:firstLine="426"/>
        <w:jc w:val="both"/>
        <w:rPr>
          <w:color w:val="000000"/>
          <w:sz w:val="10"/>
          <w:szCs w:val="10"/>
        </w:rPr>
      </w:pPr>
    </w:p>
    <w:p w:rsidR="00965F02" w:rsidRDefault="00965F02" w:rsidP="00965F02">
      <w:pPr>
        <w:autoSpaceDE w:val="0"/>
        <w:autoSpaceDN w:val="0"/>
        <w:adjustRightInd w:val="0"/>
        <w:ind w:firstLine="426"/>
        <w:jc w:val="both"/>
        <w:rPr>
          <w:b/>
          <w:bCs/>
          <w:color w:val="000000"/>
        </w:rPr>
      </w:pPr>
      <w:r w:rsidRPr="00E558DD">
        <w:rPr>
          <w:b/>
          <w:bCs/>
          <w:color w:val="000000"/>
        </w:rPr>
        <w:t>Знакомство со схемой тела человека, стоящего напротив, всегда вызывает у детей значительные затруднения и нуждается в тщательной проработке.</w:t>
      </w:r>
    </w:p>
    <w:p w:rsidR="00965F02" w:rsidRPr="00B10C47" w:rsidRDefault="00965F02" w:rsidP="00965F02">
      <w:pPr>
        <w:autoSpaceDE w:val="0"/>
        <w:autoSpaceDN w:val="0"/>
        <w:adjustRightInd w:val="0"/>
        <w:ind w:firstLine="426"/>
        <w:jc w:val="both"/>
        <w:rPr>
          <w:b/>
          <w:bCs/>
          <w:color w:val="000000"/>
          <w:sz w:val="10"/>
          <w:szCs w:val="10"/>
        </w:rPr>
      </w:pPr>
    </w:p>
    <w:p w:rsidR="00965F02" w:rsidRDefault="00965F02" w:rsidP="00965F02">
      <w:pPr>
        <w:autoSpaceDE w:val="0"/>
        <w:autoSpaceDN w:val="0"/>
        <w:adjustRightInd w:val="0"/>
        <w:ind w:firstLine="709"/>
        <w:jc w:val="both"/>
        <w:rPr>
          <w:color w:val="000000"/>
        </w:rPr>
      </w:pPr>
      <w:r w:rsidRPr="00E558DD">
        <w:rPr>
          <w:color w:val="000000"/>
        </w:rPr>
        <w:t>Необходимо на практике убедить детей, что у человека, стоящего напротив, «все наобо</w:t>
      </w:r>
      <w:r w:rsidRPr="00E558DD">
        <w:rPr>
          <w:color w:val="000000"/>
        </w:rPr>
        <w:softHyphen/>
        <w:t xml:space="preserve">рот»: «Право </w:t>
      </w:r>
      <w:r>
        <w:rPr>
          <w:color w:val="000000"/>
        </w:rPr>
        <w:t>–</w:t>
      </w:r>
      <w:r w:rsidRPr="00E558DD">
        <w:rPr>
          <w:color w:val="000000"/>
        </w:rPr>
        <w:t xml:space="preserve"> где у меня лево, а лево </w:t>
      </w:r>
      <w:r>
        <w:rPr>
          <w:color w:val="000000"/>
        </w:rPr>
        <w:t>–</w:t>
      </w:r>
      <w:r w:rsidRPr="00E558DD">
        <w:rPr>
          <w:color w:val="000000"/>
        </w:rPr>
        <w:t xml:space="preserve"> где право». А.В. Семенович предлагает это делать следующим образом:</w:t>
      </w:r>
    </w:p>
    <w:p w:rsidR="00965F02" w:rsidRDefault="00965F02" w:rsidP="00965F02">
      <w:pPr>
        <w:autoSpaceDE w:val="0"/>
        <w:autoSpaceDN w:val="0"/>
        <w:adjustRightInd w:val="0"/>
        <w:ind w:firstLine="709"/>
        <w:jc w:val="both"/>
        <w:rPr>
          <w:color w:val="000000"/>
        </w:rPr>
      </w:pPr>
      <w:r w:rsidRPr="00E558DD">
        <w:rPr>
          <w:color w:val="000000"/>
        </w:rPr>
        <w:t>• Двое детей, стоящих друг за другом, берутся за правые руки и убеждаются, что у обоих правая ру</w:t>
      </w:r>
      <w:r w:rsidRPr="00E558DD">
        <w:rPr>
          <w:color w:val="000000"/>
        </w:rPr>
        <w:softHyphen/>
        <w:t>ка с одной и той же стороны. Затем, не разнимая рук, они поворачиваются лицом друг к другу и убеждаются, что правые руки находятся напере</w:t>
      </w:r>
      <w:r w:rsidRPr="00E558DD">
        <w:rPr>
          <w:color w:val="000000"/>
        </w:rPr>
        <w:softHyphen/>
        <w:t>крест.</w:t>
      </w:r>
    </w:p>
    <w:p w:rsidR="00965F02" w:rsidRDefault="00965F02" w:rsidP="00965F02">
      <w:pPr>
        <w:autoSpaceDE w:val="0"/>
        <w:autoSpaceDN w:val="0"/>
        <w:adjustRightInd w:val="0"/>
        <w:ind w:firstLine="709"/>
        <w:jc w:val="both"/>
        <w:rPr>
          <w:color w:val="000000"/>
        </w:rPr>
      </w:pPr>
      <w:r w:rsidRPr="00E558DD">
        <w:rPr>
          <w:color w:val="000000"/>
        </w:rPr>
        <w:t>• Ребенок, стоя в колонне спиной к остальным, поднимает правую руку; остальные поднимают свою правую руку и убеждаются, что он сделал это правильно. Не опуская руки, ребенок поворачива</w:t>
      </w:r>
      <w:r w:rsidRPr="00E558DD">
        <w:rPr>
          <w:color w:val="000000"/>
        </w:rPr>
        <w:softHyphen/>
        <w:t>ется лицом к остальным. Дети, сопоставив положе</w:t>
      </w:r>
      <w:r w:rsidRPr="00E558DD">
        <w:rPr>
          <w:color w:val="000000"/>
        </w:rPr>
        <w:softHyphen/>
        <w:t>ние его поднятой руки с положением своих рук, де</w:t>
      </w:r>
      <w:r w:rsidRPr="00E558DD">
        <w:rPr>
          <w:color w:val="000000"/>
        </w:rPr>
        <w:softHyphen/>
        <w:t>лают вывод о противоположном расположении правых и левых частей тела у стоящих напротив друг друга.</w:t>
      </w:r>
    </w:p>
    <w:p w:rsidR="00965F02" w:rsidRDefault="00965F02" w:rsidP="00965F02">
      <w:pPr>
        <w:autoSpaceDE w:val="0"/>
        <w:autoSpaceDN w:val="0"/>
        <w:adjustRightInd w:val="0"/>
        <w:ind w:firstLine="709"/>
        <w:jc w:val="both"/>
        <w:rPr>
          <w:color w:val="000000"/>
        </w:rPr>
      </w:pPr>
      <w:r w:rsidRPr="00B10C47">
        <w:rPr>
          <w:b/>
          <w:i/>
          <w:iCs/>
          <w:color w:val="000000"/>
        </w:rPr>
        <w:t>1. «Моя рука, твоя рука».</w:t>
      </w:r>
      <w:r w:rsidRPr="00E558DD">
        <w:rPr>
          <w:i/>
          <w:iCs/>
          <w:color w:val="000000"/>
        </w:rPr>
        <w:t xml:space="preserve"> </w:t>
      </w:r>
      <w:r w:rsidRPr="00E558DD">
        <w:rPr>
          <w:color w:val="000000"/>
        </w:rPr>
        <w:t>Ребенок, стоя лицом к п</w:t>
      </w:r>
      <w:r>
        <w:rPr>
          <w:color w:val="000000"/>
        </w:rPr>
        <w:t>едагогу</w:t>
      </w:r>
      <w:r w:rsidRPr="00E558DD">
        <w:rPr>
          <w:color w:val="000000"/>
        </w:rPr>
        <w:t xml:space="preserve"> или сидя напротив куклы, определяет по указанию взрослого сначала у себя, потом у партнера (куклы) левую руку, правое плечо, левое колено и т.д. Потом надо поменяться ролями: инструкцию дает ребенок.</w:t>
      </w:r>
    </w:p>
    <w:p w:rsidR="00965F02" w:rsidRDefault="00965F02" w:rsidP="00965F02">
      <w:pPr>
        <w:autoSpaceDE w:val="0"/>
        <w:autoSpaceDN w:val="0"/>
        <w:adjustRightInd w:val="0"/>
        <w:ind w:firstLine="709"/>
        <w:jc w:val="both"/>
        <w:rPr>
          <w:color w:val="000000"/>
        </w:rPr>
      </w:pPr>
      <w:r w:rsidRPr="00B10C47">
        <w:rPr>
          <w:b/>
          <w:i/>
          <w:iCs/>
          <w:color w:val="000000"/>
        </w:rPr>
        <w:t>2. «Назови часть тела».</w:t>
      </w:r>
      <w:r w:rsidRPr="00E558DD">
        <w:rPr>
          <w:i/>
          <w:iCs/>
          <w:color w:val="000000"/>
        </w:rPr>
        <w:t xml:space="preserve"> </w:t>
      </w:r>
      <w:r w:rsidRPr="00E558DD">
        <w:rPr>
          <w:color w:val="000000"/>
        </w:rPr>
        <w:t>Дети стоят лицом друг к другу. Один молча показывает на себе отдельные ча</w:t>
      </w:r>
      <w:r w:rsidRPr="00E558DD">
        <w:rPr>
          <w:color w:val="000000"/>
        </w:rPr>
        <w:softHyphen/>
        <w:t>сти тела, а другой называет: «Это твое правое колено, это твой левый глаз». И т.д.</w:t>
      </w:r>
    </w:p>
    <w:p w:rsidR="00965F02" w:rsidRDefault="00965F02" w:rsidP="00965F02">
      <w:pPr>
        <w:autoSpaceDE w:val="0"/>
        <w:autoSpaceDN w:val="0"/>
        <w:adjustRightInd w:val="0"/>
        <w:ind w:firstLine="709"/>
        <w:jc w:val="both"/>
        <w:rPr>
          <w:color w:val="000000"/>
        </w:rPr>
      </w:pPr>
      <w:r w:rsidRPr="00B10C47">
        <w:rPr>
          <w:b/>
          <w:i/>
          <w:iCs/>
          <w:color w:val="000000"/>
        </w:rPr>
        <w:t>3. «Делай, как я!».</w:t>
      </w:r>
      <w:r w:rsidRPr="00E558DD">
        <w:rPr>
          <w:i/>
          <w:iCs/>
          <w:color w:val="000000"/>
        </w:rPr>
        <w:t xml:space="preserve"> </w:t>
      </w:r>
      <w:r w:rsidRPr="00E558DD">
        <w:rPr>
          <w:color w:val="000000"/>
        </w:rPr>
        <w:t>Сидя напротив ребенка, пе</w:t>
      </w:r>
      <w:r w:rsidRPr="00E558DD">
        <w:rPr>
          <w:color w:val="000000"/>
        </w:rPr>
        <w:softHyphen/>
        <w:t>дагог дает инструкцию: «Делай своей правой ру</w:t>
      </w:r>
      <w:r w:rsidRPr="00E558DD">
        <w:rPr>
          <w:color w:val="000000"/>
        </w:rPr>
        <w:softHyphen/>
        <w:t>кой то, что я делаю правой». Интересно делать по очереди одинаковые жесты одноименными частя</w:t>
      </w:r>
      <w:r w:rsidRPr="00E558DD">
        <w:rPr>
          <w:color w:val="000000"/>
        </w:rPr>
        <w:softHyphen/>
        <w:t>ми тела (вытянуть правую руку, потом левую но</w:t>
      </w:r>
      <w:r w:rsidRPr="00E558DD">
        <w:rPr>
          <w:color w:val="000000"/>
        </w:rPr>
        <w:softHyphen/>
        <w:t>гу; согнуть сначала левую ногу, а потом правую руку и т.д.).</w:t>
      </w:r>
    </w:p>
    <w:p w:rsidR="00965F02" w:rsidRDefault="00965F02" w:rsidP="00965F02">
      <w:pPr>
        <w:autoSpaceDE w:val="0"/>
        <w:autoSpaceDN w:val="0"/>
        <w:adjustRightInd w:val="0"/>
        <w:ind w:firstLine="709"/>
        <w:jc w:val="both"/>
        <w:rPr>
          <w:color w:val="000000"/>
        </w:rPr>
      </w:pPr>
      <w:r w:rsidRPr="00B10C47">
        <w:rPr>
          <w:b/>
          <w:i/>
          <w:iCs/>
          <w:color w:val="000000"/>
        </w:rPr>
        <w:t>4. «Будь внимателен!».</w:t>
      </w:r>
      <w:r w:rsidRPr="00E558DD">
        <w:rPr>
          <w:i/>
          <w:iCs/>
          <w:color w:val="000000"/>
        </w:rPr>
        <w:t xml:space="preserve"> </w:t>
      </w:r>
      <w:r w:rsidRPr="00E558DD">
        <w:rPr>
          <w:color w:val="000000"/>
        </w:rPr>
        <w:t>Попросите ребенка опреде</w:t>
      </w:r>
      <w:r w:rsidRPr="00E558DD">
        <w:rPr>
          <w:color w:val="000000"/>
        </w:rPr>
        <w:softHyphen/>
        <w:t>лить правый и левый ботинок, рукав, карман, штани</w:t>
      </w:r>
      <w:r w:rsidRPr="00E558DD">
        <w:rPr>
          <w:color w:val="000000"/>
        </w:rPr>
        <w:softHyphen/>
        <w:t>ну на одежде, лежащей в различных положениях; найти левый и правый отпечаток босой ноги.</w:t>
      </w:r>
    </w:p>
    <w:p w:rsidR="00965F02" w:rsidRPr="00B10C47" w:rsidRDefault="00965F02" w:rsidP="00965F02">
      <w:pPr>
        <w:autoSpaceDE w:val="0"/>
        <w:autoSpaceDN w:val="0"/>
        <w:adjustRightInd w:val="0"/>
        <w:ind w:firstLine="709"/>
        <w:jc w:val="both"/>
        <w:rPr>
          <w:color w:val="000000"/>
          <w:sz w:val="10"/>
          <w:szCs w:val="10"/>
        </w:rPr>
      </w:pPr>
    </w:p>
    <w:p w:rsidR="00965F02" w:rsidRDefault="00965F02" w:rsidP="00965F02">
      <w:pPr>
        <w:autoSpaceDE w:val="0"/>
        <w:autoSpaceDN w:val="0"/>
        <w:adjustRightInd w:val="0"/>
        <w:ind w:firstLine="708"/>
        <w:jc w:val="both"/>
        <w:rPr>
          <w:b/>
          <w:i/>
          <w:iCs/>
          <w:color w:val="000000"/>
        </w:rPr>
      </w:pPr>
      <w:r w:rsidRPr="00B10C47">
        <w:rPr>
          <w:b/>
          <w:i/>
          <w:iCs/>
          <w:color w:val="000000"/>
        </w:rPr>
        <w:t>Устойчивый навык можно выработать только при участии родителей, например дав им задание посто</w:t>
      </w:r>
      <w:r w:rsidRPr="00B10C47">
        <w:rPr>
          <w:b/>
          <w:i/>
          <w:iCs/>
          <w:color w:val="000000"/>
        </w:rPr>
        <w:softHyphen/>
        <w:t xml:space="preserve">янно обращать внимание детей на детали одежды, вещи в руках у </w:t>
      </w:r>
      <w:r w:rsidRPr="00B10C47">
        <w:rPr>
          <w:b/>
          <w:i/>
          <w:iCs/>
          <w:color w:val="000000"/>
        </w:rPr>
        <w:lastRenderedPageBreak/>
        <w:t>людей, идущих навстречу по улице, а также проводить указанную выше работу по кар</w:t>
      </w:r>
      <w:r w:rsidRPr="00B10C47">
        <w:rPr>
          <w:b/>
          <w:i/>
          <w:iCs/>
          <w:color w:val="000000"/>
        </w:rPr>
        <w:softHyphen/>
        <w:t>тинкам в книгах, журналах и т.п.</w:t>
      </w:r>
    </w:p>
    <w:p w:rsidR="00965F02" w:rsidRDefault="00965F02" w:rsidP="00965F02">
      <w:pPr>
        <w:autoSpaceDE w:val="0"/>
        <w:autoSpaceDN w:val="0"/>
        <w:adjustRightInd w:val="0"/>
        <w:ind w:firstLine="708"/>
        <w:jc w:val="both"/>
        <w:rPr>
          <w:color w:val="000000"/>
        </w:rPr>
      </w:pPr>
      <w:r w:rsidRPr="00B10C47">
        <w:rPr>
          <w:b/>
          <w:i/>
          <w:iCs/>
          <w:color w:val="000000"/>
        </w:rPr>
        <w:t>5. «Правильное зеркало».</w:t>
      </w:r>
      <w:r w:rsidRPr="00E558DD">
        <w:rPr>
          <w:i/>
          <w:iCs/>
          <w:color w:val="000000"/>
        </w:rPr>
        <w:t xml:space="preserve"> </w:t>
      </w:r>
      <w:r w:rsidRPr="00E558DD">
        <w:rPr>
          <w:color w:val="000000"/>
        </w:rPr>
        <w:t>Стоя или сидя напротив друг друга, вы отрабатываете схему «зеркало» на движениях сначала одной рукой, потом другой, за</w:t>
      </w:r>
      <w:r w:rsidRPr="00E558DD">
        <w:rPr>
          <w:color w:val="000000"/>
        </w:rPr>
        <w:softHyphen/>
        <w:t xml:space="preserve">тем двумя вместе. Так, если психолог переносит свою правую руку вправо, то ребенок свою левую </w:t>
      </w:r>
      <w:r>
        <w:rPr>
          <w:color w:val="000000"/>
        </w:rPr>
        <w:t xml:space="preserve">– </w:t>
      </w:r>
      <w:r w:rsidRPr="00E558DD">
        <w:rPr>
          <w:color w:val="000000"/>
        </w:rPr>
        <w:t>влево. Ясно, что движения вверх, вниз, к себе и от се</w:t>
      </w:r>
      <w:r w:rsidRPr="00E558DD">
        <w:rPr>
          <w:color w:val="000000"/>
        </w:rPr>
        <w:softHyphen/>
        <w:t>бя будут идентичными.</w:t>
      </w:r>
    </w:p>
    <w:p w:rsidR="00965F02" w:rsidRDefault="00965F02" w:rsidP="00965F02">
      <w:pPr>
        <w:autoSpaceDE w:val="0"/>
        <w:autoSpaceDN w:val="0"/>
        <w:adjustRightInd w:val="0"/>
        <w:ind w:firstLine="708"/>
        <w:jc w:val="both"/>
        <w:rPr>
          <w:color w:val="000000"/>
        </w:rPr>
      </w:pPr>
      <w:r w:rsidRPr="00B10C47">
        <w:rPr>
          <w:b/>
          <w:i/>
          <w:iCs/>
          <w:color w:val="000000"/>
        </w:rPr>
        <w:t>6. «Неправильное зеркало»</w:t>
      </w:r>
      <w:r w:rsidRPr="00E558DD">
        <w:rPr>
          <w:i/>
          <w:iCs/>
          <w:color w:val="000000"/>
        </w:rPr>
        <w:t xml:space="preserve"> И.п. </w:t>
      </w:r>
      <w:r w:rsidRPr="00E558DD">
        <w:rPr>
          <w:color w:val="000000"/>
        </w:rPr>
        <w:t>то же, но инструкция изменяется: «То, что я буду делать ле</w:t>
      </w:r>
      <w:r w:rsidRPr="00E558DD">
        <w:rPr>
          <w:color w:val="000000"/>
        </w:rPr>
        <w:softHyphen/>
        <w:t xml:space="preserve">вой рукой, ты делаешь своей левой рукой </w:t>
      </w:r>
      <w:r w:rsidRPr="00E558DD">
        <w:rPr>
          <w:i/>
          <w:iCs/>
          <w:color w:val="000000"/>
        </w:rPr>
        <w:t>(оба под</w:t>
      </w:r>
      <w:r w:rsidRPr="00E558DD">
        <w:rPr>
          <w:i/>
          <w:iCs/>
          <w:color w:val="000000"/>
        </w:rPr>
        <w:softHyphen/>
        <w:t xml:space="preserve">нимают левые руки), </w:t>
      </w:r>
      <w:r w:rsidRPr="00E558DD">
        <w:rPr>
          <w:color w:val="000000"/>
        </w:rPr>
        <w:t xml:space="preserve">а то, что я буду делать правой рукой, ты </w:t>
      </w:r>
      <w:r>
        <w:rPr>
          <w:color w:val="000000"/>
        </w:rPr>
        <w:t>–</w:t>
      </w:r>
      <w:r w:rsidRPr="00E558DD">
        <w:rPr>
          <w:color w:val="000000"/>
        </w:rPr>
        <w:t xml:space="preserve"> своей правой </w:t>
      </w:r>
      <w:r w:rsidRPr="00E558DD">
        <w:rPr>
          <w:i/>
          <w:iCs/>
          <w:color w:val="000000"/>
        </w:rPr>
        <w:t>(поднимаются правые ру</w:t>
      </w:r>
      <w:r w:rsidRPr="00E558DD">
        <w:rPr>
          <w:i/>
          <w:iCs/>
          <w:color w:val="000000"/>
        </w:rPr>
        <w:softHyphen/>
        <w:t xml:space="preserve">ки)». </w:t>
      </w:r>
      <w:r w:rsidRPr="00E558DD">
        <w:rPr>
          <w:color w:val="000000"/>
        </w:rPr>
        <w:t>Таким образом, если п</w:t>
      </w:r>
      <w:r>
        <w:rPr>
          <w:color w:val="000000"/>
        </w:rPr>
        <w:t>едаго</w:t>
      </w:r>
      <w:r w:rsidRPr="00E558DD">
        <w:rPr>
          <w:color w:val="000000"/>
        </w:rPr>
        <w:t>г переносит свою правую руку вправо относительно себя, то ребенок тоже переносит свою правую руку вправо относи</w:t>
      </w:r>
      <w:r w:rsidRPr="00E558DD">
        <w:rPr>
          <w:color w:val="000000"/>
        </w:rPr>
        <w:softHyphen/>
        <w:t>тельно себя и т.д.</w:t>
      </w:r>
    </w:p>
    <w:p w:rsidR="00965F02" w:rsidRPr="00B10C47" w:rsidRDefault="00965F02" w:rsidP="00965F02">
      <w:pPr>
        <w:autoSpaceDE w:val="0"/>
        <w:autoSpaceDN w:val="0"/>
        <w:adjustRightInd w:val="0"/>
        <w:ind w:firstLine="708"/>
        <w:jc w:val="both"/>
        <w:rPr>
          <w:b/>
          <w:bCs/>
          <w:i/>
          <w:color w:val="000000"/>
        </w:rPr>
      </w:pPr>
      <w:r w:rsidRPr="00B10C47">
        <w:rPr>
          <w:b/>
          <w:bCs/>
          <w:i/>
          <w:color w:val="000000"/>
        </w:rPr>
        <w:t>Следующим этапом формирования пространственных представлений является переход к двигательным диктантам и графическим схемам.</w:t>
      </w:r>
    </w:p>
    <w:p w:rsidR="00965F02" w:rsidRPr="00B10C47" w:rsidRDefault="00965F02" w:rsidP="00965F02">
      <w:pPr>
        <w:autoSpaceDE w:val="0"/>
        <w:autoSpaceDN w:val="0"/>
        <w:adjustRightInd w:val="0"/>
        <w:ind w:firstLine="708"/>
        <w:jc w:val="both"/>
        <w:rPr>
          <w:b/>
          <w:bCs/>
          <w:color w:val="000000"/>
          <w:sz w:val="10"/>
          <w:szCs w:val="10"/>
        </w:rPr>
      </w:pPr>
    </w:p>
    <w:p w:rsidR="00965F02" w:rsidRDefault="00965F02" w:rsidP="00965F02">
      <w:pPr>
        <w:autoSpaceDE w:val="0"/>
        <w:autoSpaceDN w:val="0"/>
        <w:adjustRightInd w:val="0"/>
        <w:ind w:firstLine="708"/>
        <w:jc w:val="both"/>
        <w:rPr>
          <w:color w:val="000000"/>
        </w:rPr>
      </w:pPr>
      <w:r w:rsidRPr="00E558DD">
        <w:rPr>
          <w:color w:val="000000"/>
        </w:rPr>
        <w:t>В</w:t>
      </w:r>
      <w:r>
        <w:rPr>
          <w:color w:val="000000"/>
        </w:rPr>
        <w:t xml:space="preserve"> </w:t>
      </w:r>
      <w:r w:rsidRPr="00E558DD">
        <w:rPr>
          <w:color w:val="000000"/>
        </w:rPr>
        <w:t>целом развитие пространственных схем проис</w:t>
      </w:r>
      <w:r w:rsidRPr="00E558DD">
        <w:rPr>
          <w:color w:val="000000"/>
        </w:rPr>
        <w:softHyphen/>
        <w:t>ходит так: формирование ориентировки сначала на местности, затем на листе бумаги и графическое воспроизведение направлений.</w:t>
      </w:r>
    </w:p>
    <w:p w:rsidR="00965F02" w:rsidRDefault="00965F02" w:rsidP="00965F02">
      <w:pPr>
        <w:autoSpaceDE w:val="0"/>
        <w:autoSpaceDN w:val="0"/>
        <w:adjustRightInd w:val="0"/>
        <w:ind w:firstLine="708"/>
        <w:jc w:val="both"/>
        <w:rPr>
          <w:color w:val="000000"/>
        </w:rPr>
      </w:pPr>
      <w:r w:rsidRPr="00B10C47">
        <w:rPr>
          <w:b/>
          <w:i/>
          <w:iCs/>
          <w:color w:val="000000"/>
        </w:rPr>
        <w:t>1. Двигательный диктант (по шагам):</w:t>
      </w:r>
      <w:r w:rsidRPr="00E558DD">
        <w:rPr>
          <w:i/>
          <w:iCs/>
          <w:color w:val="000000"/>
        </w:rPr>
        <w:t xml:space="preserve"> </w:t>
      </w:r>
      <w:r w:rsidRPr="00E558DD">
        <w:rPr>
          <w:color w:val="000000"/>
        </w:rPr>
        <w:t>например, один шаг вперед, два шага вправо.</w:t>
      </w:r>
    </w:p>
    <w:p w:rsidR="00965F02" w:rsidRDefault="00965F02" w:rsidP="00965F02">
      <w:pPr>
        <w:autoSpaceDE w:val="0"/>
        <w:autoSpaceDN w:val="0"/>
        <w:adjustRightInd w:val="0"/>
        <w:ind w:firstLine="708"/>
        <w:jc w:val="both"/>
        <w:rPr>
          <w:color w:val="000000"/>
        </w:rPr>
      </w:pPr>
      <w:r w:rsidRPr="00B10C47">
        <w:rPr>
          <w:b/>
          <w:i/>
          <w:iCs/>
          <w:color w:val="000000"/>
        </w:rPr>
        <w:t>2. «Найди предмет».</w:t>
      </w:r>
      <w:r w:rsidRPr="00E558DD">
        <w:rPr>
          <w:i/>
          <w:iCs/>
          <w:color w:val="000000"/>
        </w:rPr>
        <w:t xml:space="preserve"> </w:t>
      </w:r>
      <w:r w:rsidRPr="00E558DD">
        <w:rPr>
          <w:color w:val="000000"/>
        </w:rPr>
        <w:t>П</w:t>
      </w:r>
      <w:r>
        <w:rPr>
          <w:color w:val="000000"/>
        </w:rPr>
        <w:t>едаго</w:t>
      </w:r>
      <w:r w:rsidRPr="00E558DD">
        <w:rPr>
          <w:color w:val="000000"/>
        </w:rPr>
        <w:t>г диктует траекто</w:t>
      </w:r>
      <w:r w:rsidRPr="00E558DD">
        <w:rPr>
          <w:color w:val="000000"/>
        </w:rPr>
        <w:softHyphen/>
        <w:t>рию, по которой нужно найти предмет в комнате или здании. Далее осуществляется совместное, а затем самостоятельное составление планов (группы, спальни, участка и т.д.). Проведите сопоставление листа бумаги с высоким домом, у которого покажите верх, низ, все углы. Потом нарисуйте такой дом на листе бумаги.</w:t>
      </w:r>
    </w:p>
    <w:p w:rsidR="00965F02" w:rsidRDefault="00965F02" w:rsidP="00965F02">
      <w:pPr>
        <w:autoSpaceDE w:val="0"/>
        <w:autoSpaceDN w:val="0"/>
        <w:adjustRightInd w:val="0"/>
        <w:ind w:firstLine="708"/>
        <w:jc w:val="both"/>
        <w:rPr>
          <w:color w:val="000000"/>
        </w:rPr>
      </w:pPr>
      <w:r w:rsidRPr="00B10C47">
        <w:rPr>
          <w:b/>
          <w:i/>
          <w:iCs/>
          <w:color w:val="000000"/>
        </w:rPr>
        <w:t>3. «Засели жильцов».</w:t>
      </w:r>
      <w:r w:rsidRPr="00E558DD">
        <w:rPr>
          <w:i/>
          <w:iCs/>
          <w:color w:val="000000"/>
        </w:rPr>
        <w:t xml:space="preserve"> </w:t>
      </w:r>
      <w:r w:rsidRPr="00E558DD">
        <w:rPr>
          <w:color w:val="000000"/>
        </w:rPr>
        <w:t>Предложите ребенку помес</w:t>
      </w:r>
      <w:r w:rsidRPr="00E558DD">
        <w:rPr>
          <w:color w:val="000000"/>
        </w:rPr>
        <w:softHyphen/>
        <w:t>тить в комнате или нарисовать определенные фигу</w:t>
      </w:r>
      <w:r w:rsidRPr="00E558DD">
        <w:rPr>
          <w:color w:val="000000"/>
        </w:rPr>
        <w:softHyphen/>
        <w:t>ры в правом нижнем углу, левом верхнем и т.д. Опре</w:t>
      </w:r>
      <w:r w:rsidRPr="00E558DD">
        <w:rPr>
          <w:color w:val="000000"/>
        </w:rPr>
        <w:softHyphen/>
        <w:t>делите, какие углы еще не заполнены. Пусть ребенок сам заполняет их с комментарием, например: «Нари</w:t>
      </w:r>
      <w:r w:rsidRPr="00E558DD">
        <w:rPr>
          <w:color w:val="000000"/>
        </w:rPr>
        <w:softHyphen/>
        <w:t>сую месяц в правом верхнем углу».</w:t>
      </w:r>
    </w:p>
    <w:p w:rsidR="00965F02" w:rsidRDefault="00965F02" w:rsidP="00965F02">
      <w:pPr>
        <w:autoSpaceDE w:val="0"/>
        <w:autoSpaceDN w:val="0"/>
        <w:adjustRightInd w:val="0"/>
        <w:ind w:firstLine="708"/>
        <w:jc w:val="both"/>
        <w:rPr>
          <w:color w:val="000000"/>
        </w:rPr>
      </w:pPr>
      <w:r w:rsidRPr="00B10C47">
        <w:rPr>
          <w:b/>
          <w:i/>
          <w:iCs/>
          <w:color w:val="000000"/>
        </w:rPr>
        <w:t>4. «Покажи направление».</w:t>
      </w:r>
      <w:r w:rsidRPr="00E558DD">
        <w:rPr>
          <w:i/>
          <w:iCs/>
          <w:color w:val="000000"/>
        </w:rPr>
        <w:t xml:space="preserve"> </w:t>
      </w:r>
      <w:r w:rsidRPr="00E558DD">
        <w:rPr>
          <w:color w:val="000000"/>
        </w:rPr>
        <w:t>Научите ребенка пока</w:t>
      </w:r>
      <w:r w:rsidRPr="00E558DD">
        <w:rPr>
          <w:color w:val="000000"/>
        </w:rPr>
        <w:softHyphen/>
        <w:t>зывать направление сначала рукой, потом поворо</w:t>
      </w:r>
      <w:r w:rsidRPr="00E558DD">
        <w:rPr>
          <w:color w:val="000000"/>
        </w:rPr>
        <w:softHyphen/>
        <w:t>том головы, взглядом в воздухе сверху вниз, снизу вверх, слева направо, справа налево, затем - по диа</w:t>
      </w:r>
      <w:r w:rsidRPr="00E558DD">
        <w:rPr>
          <w:color w:val="000000"/>
        </w:rPr>
        <w:softHyphen/>
        <w:t>гональным направлениям (направо вверх, налево вниз и т.д.).</w:t>
      </w:r>
    </w:p>
    <w:p w:rsidR="00965F02" w:rsidRDefault="00965F02" w:rsidP="00965F02">
      <w:pPr>
        <w:autoSpaceDE w:val="0"/>
        <w:autoSpaceDN w:val="0"/>
        <w:adjustRightInd w:val="0"/>
        <w:ind w:firstLine="708"/>
        <w:jc w:val="both"/>
        <w:rPr>
          <w:color w:val="000000"/>
        </w:rPr>
      </w:pPr>
      <w:r w:rsidRPr="00B10C47">
        <w:rPr>
          <w:b/>
          <w:i/>
          <w:iCs/>
          <w:color w:val="000000"/>
        </w:rPr>
        <w:t>5. «Куда указывает стрелка?».</w:t>
      </w:r>
      <w:r w:rsidRPr="00E558DD">
        <w:rPr>
          <w:i/>
          <w:iCs/>
          <w:color w:val="000000"/>
        </w:rPr>
        <w:t xml:space="preserve"> </w:t>
      </w:r>
      <w:r w:rsidRPr="00E558DD">
        <w:rPr>
          <w:color w:val="000000"/>
        </w:rPr>
        <w:t>Предложите ребен</w:t>
      </w:r>
      <w:r w:rsidRPr="00E558DD">
        <w:rPr>
          <w:color w:val="000000"/>
        </w:rPr>
        <w:softHyphen/>
        <w:t>ку расположить карточку со стрелкой, ориентируя ее последовательно во всех называемых вами направле</w:t>
      </w:r>
      <w:r w:rsidRPr="00E558DD">
        <w:rPr>
          <w:color w:val="000000"/>
        </w:rPr>
        <w:softHyphen/>
        <w:t>ниях, и назвать их; аналогично нарисовать стрелки на листе бумаги с какими-то рисунками или планом.</w:t>
      </w:r>
    </w:p>
    <w:p w:rsidR="00965F02" w:rsidRDefault="00965F02" w:rsidP="00965F02">
      <w:pPr>
        <w:autoSpaceDE w:val="0"/>
        <w:autoSpaceDN w:val="0"/>
        <w:adjustRightInd w:val="0"/>
        <w:ind w:firstLine="708"/>
        <w:jc w:val="both"/>
        <w:rPr>
          <w:color w:val="000000"/>
        </w:rPr>
      </w:pPr>
      <w:r w:rsidRPr="00B10C47">
        <w:rPr>
          <w:b/>
          <w:i/>
          <w:iCs/>
          <w:color w:val="000000"/>
        </w:rPr>
        <w:t>6. «Проведи линию».</w:t>
      </w:r>
      <w:r w:rsidRPr="00E558DD">
        <w:rPr>
          <w:i/>
          <w:iCs/>
          <w:color w:val="000000"/>
        </w:rPr>
        <w:t xml:space="preserve"> </w:t>
      </w:r>
      <w:r>
        <w:rPr>
          <w:color w:val="000000"/>
        </w:rPr>
        <w:t>По инструкции педаго</w:t>
      </w:r>
      <w:r w:rsidRPr="00E558DD">
        <w:rPr>
          <w:color w:val="000000"/>
        </w:rPr>
        <w:t>га ре</w:t>
      </w:r>
      <w:r w:rsidRPr="00E558DD">
        <w:rPr>
          <w:color w:val="000000"/>
        </w:rPr>
        <w:softHyphen/>
        <w:t>бенок проводит линии (прямые, пунктирные, волни</w:t>
      </w:r>
      <w:r w:rsidRPr="00E558DD">
        <w:rPr>
          <w:color w:val="000000"/>
        </w:rPr>
        <w:softHyphen/>
        <w:t>стые, цветные и т.д.) в определенном направлении, не отрывая карандаш от бумаги. Например: «Из цен</w:t>
      </w:r>
      <w:r w:rsidRPr="00E558DD">
        <w:rPr>
          <w:color w:val="000000"/>
        </w:rPr>
        <w:softHyphen/>
        <w:t xml:space="preserve">тра листа </w:t>
      </w:r>
      <w:r w:rsidRPr="00E558DD">
        <w:rPr>
          <w:i/>
          <w:iCs/>
          <w:color w:val="000000"/>
        </w:rPr>
        <w:t xml:space="preserve">(ставим точку) </w:t>
      </w:r>
      <w:r w:rsidRPr="00E558DD">
        <w:rPr>
          <w:color w:val="000000"/>
        </w:rPr>
        <w:t>проводим волнистую ли</w:t>
      </w:r>
      <w:r w:rsidRPr="00E558DD">
        <w:rPr>
          <w:color w:val="000000"/>
        </w:rPr>
        <w:softHyphen/>
        <w:t xml:space="preserve">нию вверх, затем </w:t>
      </w:r>
      <w:r>
        <w:rPr>
          <w:color w:val="000000"/>
        </w:rPr>
        <w:t>–</w:t>
      </w:r>
      <w:r w:rsidRPr="00E558DD">
        <w:rPr>
          <w:color w:val="000000"/>
        </w:rPr>
        <w:t xml:space="preserve"> прямую линию в левый нижний угол».</w:t>
      </w:r>
    </w:p>
    <w:p w:rsidR="00965F02" w:rsidRDefault="00965F02" w:rsidP="00965F02">
      <w:pPr>
        <w:autoSpaceDE w:val="0"/>
        <w:autoSpaceDN w:val="0"/>
        <w:adjustRightInd w:val="0"/>
        <w:ind w:firstLine="708"/>
        <w:jc w:val="both"/>
        <w:rPr>
          <w:bCs/>
          <w:i/>
          <w:color w:val="000000"/>
        </w:rPr>
      </w:pPr>
      <w:r w:rsidRPr="00B10C47">
        <w:rPr>
          <w:b/>
          <w:bCs/>
          <w:i/>
          <w:color w:val="000000"/>
        </w:rPr>
        <w:t xml:space="preserve">Далее проводится работа в тетради в клеточку – графические диктанты </w:t>
      </w:r>
      <w:r w:rsidRPr="00B10C47">
        <w:rPr>
          <w:bCs/>
          <w:i/>
          <w:color w:val="000000"/>
        </w:rPr>
        <w:t>(для всех заданий исходные точки в начале освоения заранее отмечаются взрослым).</w:t>
      </w:r>
    </w:p>
    <w:p w:rsidR="00965F02" w:rsidRDefault="00965F02" w:rsidP="00965F02">
      <w:pPr>
        <w:autoSpaceDE w:val="0"/>
        <w:autoSpaceDN w:val="0"/>
        <w:adjustRightInd w:val="0"/>
        <w:ind w:firstLine="708"/>
        <w:jc w:val="both"/>
        <w:rPr>
          <w:color w:val="000000"/>
        </w:rPr>
      </w:pPr>
      <w:r w:rsidRPr="00E558DD">
        <w:rPr>
          <w:color w:val="000000"/>
        </w:rPr>
        <w:t xml:space="preserve"> Сначала необходимо научить ребенка отступать од</w:t>
      </w:r>
      <w:r w:rsidRPr="00E558DD">
        <w:rPr>
          <w:color w:val="000000"/>
        </w:rPr>
        <w:softHyphen/>
        <w:t>ну клеточку от края тетради и от предыдущей ра</w:t>
      </w:r>
      <w:r w:rsidRPr="00E558DD">
        <w:rPr>
          <w:color w:val="000000"/>
        </w:rPr>
        <w:softHyphen/>
        <w:t>боты; пропускать нужное количество клеточек по ука</w:t>
      </w:r>
      <w:r w:rsidRPr="00E558DD">
        <w:rPr>
          <w:color w:val="000000"/>
        </w:rPr>
        <w:softHyphen/>
        <w:t>занию взрослого.</w:t>
      </w:r>
    </w:p>
    <w:p w:rsidR="00965F02" w:rsidRDefault="00965F02" w:rsidP="00965F02">
      <w:pPr>
        <w:autoSpaceDE w:val="0"/>
        <w:autoSpaceDN w:val="0"/>
        <w:adjustRightInd w:val="0"/>
        <w:ind w:firstLine="708"/>
        <w:jc w:val="both"/>
        <w:rPr>
          <w:color w:val="000000"/>
        </w:rPr>
      </w:pPr>
      <w:r>
        <w:rPr>
          <w:color w:val="000000"/>
        </w:rPr>
        <w:t>Педаго</w:t>
      </w:r>
      <w:r w:rsidRPr="00E558DD">
        <w:rPr>
          <w:color w:val="000000"/>
        </w:rPr>
        <w:t>г диктует: «Начиная с третьей клетки: од</w:t>
      </w:r>
      <w:r w:rsidRPr="00E558DD">
        <w:rPr>
          <w:color w:val="000000"/>
        </w:rPr>
        <w:softHyphen/>
        <w:t xml:space="preserve">ну клетку вправо, две вниз, одну влево». И т.д. Более сложный вариант </w:t>
      </w:r>
      <w:r>
        <w:rPr>
          <w:color w:val="000000"/>
        </w:rPr>
        <w:t>–</w:t>
      </w:r>
      <w:r w:rsidRPr="00E558DD">
        <w:rPr>
          <w:color w:val="000000"/>
        </w:rPr>
        <w:t xml:space="preserve"> движение по диагональным на</w:t>
      </w:r>
      <w:r w:rsidRPr="00E558DD">
        <w:rPr>
          <w:color w:val="000000"/>
        </w:rPr>
        <w:softHyphen/>
        <w:t>правлениям, например: «Одну клетку направо вверх, две клетки направо, одну налево вниз». Фигуры для диктантов вначале простые, усложняться они долж</w:t>
      </w:r>
      <w:r w:rsidRPr="00E558DD">
        <w:rPr>
          <w:color w:val="000000"/>
        </w:rPr>
        <w:softHyphen/>
        <w:t>ны постепенно.</w:t>
      </w:r>
    </w:p>
    <w:p w:rsidR="00965F02" w:rsidRDefault="00965F02" w:rsidP="00965F02">
      <w:pPr>
        <w:autoSpaceDE w:val="0"/>
        <w:autoSpaceDN w:val="0"/>
        <w:adjustRightInd w:val="0"/>
        <w:ind w:firstLine="708"/>
        <w:jc w:val="both"/>
        <w:rPr>
          <w:color w:val="000000"/>
        </w:rPr>
      </w:pPr>
      <w:r w:rsidRPr="00E558DD">
        <w:rPr>
          <w:color w:val="000000"/>
        </w:rPr>
        <w:t>Детям очень нравится заниматься этой работой. Графические диктанты рекомендуется выполнять следующим образом:</w:t>
      </w:r>
    </w:p>
    <w:p w:rsidR="00965F02" w:rsidRDefault="00965F02" w:rsidP="00965F02">
      <w:pPr>
        <w:autoSpaceDE w:val="0"/>
        <w:autoSpaceDN w:val="0"/>
        <w:adjustRightInd w:val="0"/>
        <w:ind w:firstLine="708"/>
        <w:jc w:val="both"/>
        <w:rPr>
          <w:color w:val="000000"/>
        </w:rPr>
      </w:pPr>
      <w:r w:rsidRPr="00E558DD">
        <w:rPr>
          <w:color w:val="000000"/>
        </w:rPr>
        <w:t>• действовать сначала правой рукой, а затем левой;</w:t>
      </w:r>
    </w:p>
    <w:p w:rsidR="00965F02" w:rsidRDefault="00965F02" w:rsidP="00965F02">
      <w:pPr>
        <w:autoSpaceDE w:val="0"/>
        <w:autoSpaceDN w:val="0"/>
        <w:adjustRightInd w:val="0"/>
        <w:ind w:firstLine="708"/>
        <w:jc w:val="both"/>
        <w:rPr>
          <w:color w:val="000000"/>
        </w:rPr>
      </w:pPr>
      <w:r w:rsidRPr="00E558DD">
        <w:rPr>
          <w:color w:val="000000"/>
        </w:rPr>
        <w:t>• рисовать в направлении, противоположном то</w:t>
      </w:r>
      <w:r w:rsidRPr="00E558DD">
        <w:rPr>
          <w:color w:val="000000"/>
        </w:rPr>
        <w:softHyphen/>
        <w:t>му, которое называет взрослый (например, не напра</w:t>
      </w:r>
      <w:r w:rsidRPr="00E558DD">
        <w:rPr>
          <w:color w:val="000000"/>
        </w:rPr>
        <w:softHyphen/>
        <w:t>во вверх, а налево вниз) («Упрямый ослик»).</w:t>
      </w:r>
    </w:p>
    <w:p w:rsidR="00965F02" w:rsidRDefault="00965F02" w:rsidP="00965F02">
      <w:pPr>
        <w:autoSpaceDE w:val="0"/>
        <w:autoSpaceDN w:val="0"/>
        <w:adjustRightInd w:val="0"/>
        <w:ind w:firstLine="708"/>
        <w:jc w:val="both"/>
        <w:rPr>
          <w:color w:val="000000"/>
        </w:rPr>
      </w:pPr>
      <w:r w:rsidRPr="00E558DD">
        <w:rPr>
          <w:color w:val="000000"/>
        </w:rPr>
        <w:t>Предложите ребенку самому продиктовать графи</w:t>
      </w:r>
      <w:r w:rsidRPr="00E558DD">
        <w:rPr>
          <w:color w:val="000000"/>
        </w:rPr>
        <w:softHyphen/>
        <w:t>ческий диктант вам или другим детям, а потом про</w:t>
      </w:r>
      <w:r w:rsidRPr="00E558DD">
        <w:rPr>
          <w:color w:val="000000"/>
        </w:rPr>
        <w:softHyphen/>
        <w:t>верьте работу.</w:t>
      </w:r>
    </w:p>
    <w:p w:rsidR="00965F02" w:rsidRPr="00D500B1" w:rsidRDefault="00965F02" w:rsidP="00965F02">
      <w:pPr>
        <w:autoSpaceDE w:val="0"/>
        <w:autoSpaceDN w:val="0"/>
        <w:adjustRightInd w:val="0"/>
        <w:ind w:firstLine="708"/>
        <w:jc w:val="both"/>
        <w:rPr>
          <w:color w:val="000000"/>
          <w:sz w:val="10"/>
          <w:szCs w:val="10"/>
        </w:rPr>
      </w:pPr>
    </w:p>
    <w:p w:rsidR="00965F02" w:rsidRDefault="00965F02" w:rsidP="00965F02">
      <w:pPr>
        <w:autoSpaceDE w:val="0"/>
        <w:autoSpaceDN w:val="0"/>
        <w:adjustRightInd w:val="0"/>
        <w:ind w:firstLine="708"/>
        <w:jc w:val="both"/>
        <w:rPr>
          <w:b/>
          <w:bCs/>
          <w:color w:val="000000"/>
        </w:rPr>
      </w:pPr>
      <w:r w:rsidRPr="00E558DD">
        <w:rPr>
          <w:b/>
          <w:bCs/>
          <w:color w:val="000000"/>
        </w:rPr>
        <w:t>Неотъемлемой частью формирования пространственных представлений является конструирование и копирование.</w:t>
      </w:r>
    </w:p>
    <w:p w:rsidR="00965F02" w:rsidRPr="00D500B1" w:rsidRDefault="00965F02" w:rsidP="00965F02">
      <w:pPr>
        <w:autoSpaceDE w:val="0"/>
        <w:autoSpaceDN w:val="0"/>
        <w:adjustRightInd w:val="0"/>
        <w:ind w:firstLine="708"/>
        <w:jc w:val="both"/>
        <w:rPr>
          <w:b/>
          <w:bCs/>
          <w:color w:val="000000"/>
          <w:sz w:val="10"/>
          <w:szCs w:val="10"/>
        </w:rPr>
      </w:pPr>
    </w:p>
    <w:p w:rsidR="00965F02" w:rsidRDefault="00965F02" w:rsidP="00965F02">
      <w:pPr>
        <w:autoSpaceDE w:val="0"/>
        <w:autoSpaceDN w:val="0"/>
        <w:adjustRightInd w:val="0"/>
        <w:ind w:firstLine="709"/>
        <w:jc w:val="both"/>
        <w:rPr>
          <w:color w:val="000000"/>
        </w:rPr>
      </w:pPr>
      <w:r w:rsidRPr="00E558DD">
        <w:rPr>
          <w:color w:val="000000"/>
        </w:rPr>
        <w:t>Для этого используются любые виды конструкто</w:t>
      </w:r>
      <w:r w:rsidRPr="00E558DD">
        <w:rPr>
          <w:color w:val="000000"/>
        </w:rPr>
        <w:softHyphen/>
        <w:t xml:space="preserve">ров, кубики, Лего, пазлы, разрезные картинки, мозаики и т.п. </w:t>
      </w:r>
    </w:p>
    <w:p w:rsidR="00965F02" w:rsidRDefault="00965F02" w:rsidP="00965F02">
      <w:pPr>
        <w:autoSpaceDE w:val="0"/>
        <w:autoSpaceDN w:val="0"/>
        <w:adjustRightInd w:val="0"/>
        <w:ind w:firstLine="709"/>
        <w:jc w:val="both"/>
        <w:rPr>
          <w:color w:val="000000"/>
        </w:rPr>
      </w:pPr>
      <w:r>
        <w:rPr>
          <w:b/>
          <w:i/>
          <w:iCs/>
          <w:color w:val="000000"/>
        </w:rPr>
        <w:lastRenderedPageBreak/>
        <w:t xml:space="preserve">1. </w:t>
      </w:r>
      <w:r w:rsidRPr="00D500B1">
        <w:rPr>
          <w:b/>
          <w:i/>
          <w:iCs/>
          <w:color w:val="000000"/>
        </w:rPr>
        <w:t>Конструирование предметов из заданных частей.</w:t>
      </w:r>
      <w:r w:rsidRPr="00E558DD">
        <w:rPr>
          <w:i/>
          <w:iCs/>
          <w:color w:val="000000"/>
        </w:rPr>
        <w:t xml:space="preserve"> </w:t>
      </w:r>
      <w:r w:rsidRPr="00E558DD">
        <w:rPr>
          <w:color w:val="000000"/>
        </w:rPr>
        <w:t xml:space="preserve">Ребенку дается основная деталь, свойственная всем предметам данного класса (например, для посуды </w:t>
      </w:r>
      <w:r>
        <w:rPr>
          <w:color w:val="000000"/>
        </w:rPr>
        <w:t xml:space="preserve">– </w:t>
      </w:r>
      <w:r w:rsidRPr="00E558DD">
        <w:rPr>
          <w:color w:val="000000"/>
        </w:rPr>
        <w:t xml:space="preserve">емкость, для животных </w:t>
      </w:r>
      <w:r>
        <w:rPr>
          <w:color w:val="000000"/>
        </w:rPr>
        <w:t>–</w:t>
      </w:r>
      <w:r w:rsidRPr="00E558DD">
        <w:rPr>
          <w:color w:val="000000"/>
        </w:rPr>
        <w:t xml:space="preserve"> туловище, для растений </w:t>
      </w:r>
      <w:r>
        <w:rPr>
          <w:color w:val="000000"/>
        </w:rPr>
        <w:t xml:space="preserve">– </w:t>
      </w:r>
      <w:r w:rsidRPr="00E558DD">
        <w:rPr>
          <w:color w:val="000000"/>
        </w:rPr>
        <w:t>стебель), и различные фрагменты, благодаря которым основная деталь постепенно дополняется, преобразу</w:t>
      </w:r>
      <w:r w:rsidRPr="00E558DD">
        <w:rPr>
          <w:color w:val="000000"/>
        </w:rPr>
        <w:softHyphen/>
        <w:t>ясь в самые различные объекты. Ребенку предлагают пофантазировать и сложить несколько фигур с одной и той же основой; например, на базе основной детали, характерной для п</w:t>
      </w:r>
      <w:r>
        <w:rPr>
          <w:color w:val="000000"/>
        </w:rPr>
        <w:t>осуды (с помощью разных соответ</w:t>
      </w:r>
      <w:r w:rsidRPr="00E558DD">
        <w:rPr>
          <w:color w:val="000000"/>
        </w:rPr>
        <w:t>ствующих фрагментов), могут быть сконструирова</w:t>
      </w:r>
      <w:r w:rsidRPr="00E558DD">
        <w:rPr>
          <w:color w:val="000000"/>
        </w:rPr>
        <w:softHyphen/>
        <w:t xml:space="preserve">ны: чайник, сахарница, чашка и т.п. То же </w:t>
      </w:r>
      <w:r>
        <w:rPr>
          <w:color w:val="000000"/>
        </w:rPr>
        <w:t>–</w:t>
      </w:r>
      <w:r w:rsidRPr="00E558DD">
        <w:rPr>
          <w:color w:val="000000"/>
        </w:rPr>
        <w:t xml:space="preserve"> с фигурой человека или животного, растения и т.п. Каждый раз ребенка спрашивают: «Что это? На что (кого) похож этот предмет?».</w:t>
      </w:r>
    </w:p>
    <w:p w:rsidR="00965F02" w:rsidRDefault="00965F02" w:rsidP="00965F02">
      <w:pPr>
        <w:autoSpaceDE w:val="0"/>
        <w:autoSpaceDN w:val="0"/>
        <w:adjustRightInd w:val="0"/>
        <w:ind w:firstLine="709"/>
        <w:jc w:val="both"/>
        <w:rPr>
          <w:color w:val="000000"/>
        </w:rPr>
      </w:pPr>
      <w:r w:rsidRPr="00D500B1">
        <w:rPr>
          <w:b/>
          <w:i/>
          <w:iCs/>
          <w:color w:val="000000"/>
        </w:rPr>
        <w:t>2. «Я - конструктор».</w:t>
      </w:r>
      <w:r w:rsidRPr="00E558DD">
        <w:rPr>
          <w:i/>
          <w:iCs/>
          <w:color w:val="000000"/>
        </w:rPr>
        <w:t xml:space="preserve"> </w:t>
      </w:r>
      <w:r w:rsidRPr="00E558DD">
        <w:rPr>
          <w:color w:val="000000"/>
        </w:rPr>
        <w:t>Ребенку предлагается из спичек, счетных палочек или мозаики сконструиро</w:t>
      </w:r>
      <w:r w:rsidRPr="00E558DD">
        <w:rPr>
          <w:color w:val="000000"/>
        </w:rPr>
        <w:softHyphen/>
        <w:t>вать какое-либо предметное изображение или выло</w:t>
      </w:r>
      <w:r w:rsidRPr="00E558DD">
        <w:rPr>
          <w:color w:val="000000"/>
        </w:rPr>
        <w:softHyphen/>
        <w:t>жить печатную букву. Пусть он проделает это с от</w:t>
      </w:r>
      <w:r w:rsidRPr="00E558DD">
        <w:rPr>
          <w:color w:val="000000"/>
        </w:rPr>
        <w:softHyphen/>
        <w:t>крытыми и закрытыми глазами. Затем путем перекла</w:t>
      </w:r>
      <w:r w:rsidRPr="00E558DD">
        <w:rPr>
          <w:color w:val="000000"/>
        </w:rPr>
        <w:softHyphen/>
        <w:t>дывания элементов можно превратить их в другие предметы, букву, цифру или орнаменты.</w:t>
      </w:r>
    </w:p>
    <w:p w:rsidR="00965F02" w:rsidRDefault="00965F02" w:rsidP="00965F02">
      <w:pPr>
        <w:autoSpaceDE w:val="0"/>
        <w:autoSpaceDN w:val="0"/>
        <w:adjustRightInd w:val="0"/>
        <w:ind w:firstLine="709"/>
        <w:jc w:val="both"/>
        <w:rPr>
          <w:color w:val="000000"/>
        </w:rPr>
      </w:pPr>
      <w:r w:rsidRPr="00D500B1">
        <w:rPr>
          <w:b/>
          <w:i/>
          <w:iCs/>
          <w:color w:val="000000"/>
        </w:rPr>
        <w:t>3. «Найди нужный блок»</w:t>
      </w:r>
      <w:r w:rsidRPr="00E558DD">
        <w:rPr>
          <w:i/>
          <w:iCs/>
          <w:color w:val="000000"/>
        </w:rPr>
        <w:t xml:space="preserve"> </w:t>
      </w:r>
      <w:r w:rsidRPr="00D500B1">
        <w:rPr>
          <w:i/>
          <w:color w:val="000000"/>
        </w:rPr>
        <w:t>Инструкция:</w:t>
      </w:r>
      <w:r w:rsidRPr="00E558DD">
        <w:rPr>
          <w:color w:val="000000"/>
        </w:rPr>
        <w:t xml:space="preserve"> «Найди среди верхних фигур нужный блок и дост</w:t>
      </w:r>
      <w:r w:rsidRPr="00E558DD">
        <w:rPr>
          <w:color w:val="000000"/>
        </w:rPr>
        <w:softHyphen/>
        <w:t>рой нижнюю фигуру, так чтобы она стала такой же, как соседняя. Ты можешь разворачивать блоки».</w:t>
      </w:r>
    </w:p>
    <w:p w:rsidR="00965F02" w:rsidRDefault="00965F02" w:rsidP="00965F02">
      <w:pPr>
        <w:autoSpaceDE w:val="0"/>
        <w:autoSpaceDN w:val="0"/>
        <w:adjustRightInd w:val="0"/>
        <w:ind w:firstLine="709"/>
        <w:jc w:val="both"/>
        <w:rPr>
          <w:color w:val="000000"/>
        </w:rPr>
      </w:pPr>
      <w:r w:rsidRPr="00D500B1">
        <w:rPr>
          <w:b/>
          <w:i/>
          <w:iCs/>
          <w:color w:val="000000"/>
        </w:rPr>
        <w:t>4. «Орнамент».</w:t>
      </w:r>
      <w:r w:rsidRPr="00E558DD">
        <w:rPr>
          <w:i/>
          <w:iCs/>
          <w:color w:val="000000"/>
        </w:rPr>
        <w:t xml:space="preserve"> </w:t>
      </w:r>
      <w:r w:rsidRPr="00E558DD">
        <w:rPr>
          <w:color w:val="000000"/>
        </w:rPr>
        <w:t>Разрежьт</w:t>
      </w:r>
      <w:r>
        <w:rPr>
          <w:color w:val="000000"/>
        </w:rPr>
        <w:t>е квадраты, расположенные слева</w:t>
      </w:r>
      <w:r>
        <w:rPr>
          <w:i/>
          <w:iCs/>
          <w:color w:val="000000"/>
        </w:rPr>
        <w:t>,</w:t>
      </w:r>
      <w:r w:rsidRPr="00E558DD">
        <w:rPr>
          <w:i/>
          <w:iCs/>
          <w:color w:val="000000"/>
        </w:rPr>
        <w:t xml:space="preserve"> </w:t>
      </w:r>
      <w:r w:rsidRPr="00E558DD">
        <w:rPr>
          <w:color w:val="000000"/>
        </w:rPr>
        <w:t>сначала на четыре, а потом (в более сложном варианте) на две (по горизонтали или верти</w:t>
      </w:r>
      <w:r w:rsidRPr="00E558DD">
        <w:rPr>
          <w:color w:val="000000"/>
        </w:rPr>
        <w:softHyphen/>
        <w:t>кали) части. Предложите ребенку сложить из получен</w:t>
      </w:r>
      <w:r w:rsidRPr="00E558DD">
        <w:rPr>
          <w:color w:val="000000"/>
        </w:rPr>
        <w:softHyphen/>
        <w:t xml:space="preserve">ных частей придуманные вами орнаменты; сначала </w:t>
      </w:r>
      <w:r>
        <w:rPr>
          <w:color w:val="000000"/>
        </w:rPr>
        <w:t xml:space="preserve">– </w:t>
      </w:r>
      <w:r w:rsidRPr="00E558DD">
        <w:rPr>
          <w:color w:val="000000"/>
        </w:rPr>
        <w:t xml:space="preserve">более простые, а затем </w:t>
      </w:r>
      <w:r>
        <w:rPr>
          <w:color w:val="000000"/>
        </w:rPr>
        <w:t>–</w:t>
      </w:r>
      <w:r w:rsidRPr="00E558DD">
        <w:rPr>
          <w:color w:val="000000"/>
        </w:rPr>
        <w:t xml:space="preserve"> аналогичные тем, что представ</w:t>
      </w:r>
      <w:r w:rsidRPr="00E558DD">
        <w:rPr>
          <w:color w:val="000000"/>
        </w:rPr>
        <w:softHyphen/>
        <w:t xml:space="preserve">лены на </w:t>
      </w:r>
      <w:r w:rsidRPr="00E558DD">
        <w:rPr>
          <w:i/>
          <w:iCs/>
          <w:color w:val="000000"/>
        </w:rPr>
        <w:t>рис</w:t>
      </w:r>
      <w:r>
        <w:rPr>
          <w:i/>
          <w:iCs/>
          <w:color w:val="000000"/>
        </w:rPr>
        <w:t>унке</w:t>
      </w:r>
      <w:r w:rsidRPr="00E558DD">
        <w:rPr>
          <w:i/>
          <w:iCs/>
          <w:color w:val="000000"/>
        </w:rPr>
        <w:t>.</w:t>
      </w:r>
      <w:r>
        <w:rPr>
          <w:i/>
          <w:iCs/>
          <w:color w:val="000000"/>
        </w:rPr>
        <w:t xml:space="preserve"> </w:t>
      </w:r>
      <w:r w:rsidRPr="00E558DD">
        <w:rPr>
          <w:color w:val="000000"/>
        </w:rPr>
        <w:t>(В работе с маленькими детьми лучше использовать привычные для них кубики.)</w:t>
      </w:r>
    </w:p>
    <w:p w:rsidR="00965F02" w:rsidRDefault="00965F02" w:rsidP="00965F02">
      <w:pPr>
        <w:autoSpaceDE w:val="0"/>
        <w:autoSpaceDN w:val="0"/>
        <w:adjustRightInd w:val="0"/>
        <w:ind w:firstLine="709"/>
        <w:jc w:val="both"/>
        <w:rPr>
          <w:color w:val="000000"/>
        </w:rPr>
      </w:pPr>
      <w:r w:rsidRPr="00E558DD">
        <w:rPr>
          <w:color w:val="000000"/>
        </w:rPr>
        <w:t>На первом этапе формирования процессов копи</w:t>
      </w:r>
      <w:r w:rsidRPr="00E558DD">
        <w:rPr>
          <w:color w:val="000000"/>
        </w:rPr>
        <w:softHyphen/>
        <w:t>рования целесообразно осуществлять его с помощью кальки или копировальной бумаги и только затем переходить к обычному срисовыванию. Помимо прочего, этот прием формирует «память руки» и не</w:t>
      </w:r>
      <w:r w:rsidRPr="00E558DD">
        <w:rPr>
          <w:color w:val="000000"/>
        </w:rPr>
        <w:softHyphen/>
        <w:t>обычайно эффективен при усвоении букв и цифр.</w:t>
      </w:r>
    </w:p>
    <w:p w:rsidR="00965F02" w:rsidRDefault="00965F02" w:rsidP="00965F02">
      <w:pPr>
        <w:autoSpaceDE w:val="0"/>
        <w:autoSpaceDN w:val="0"/>
        <w:adjustRightInd w:val="0"/>
        <w:ind w:firstLine="709"/>
        <w:jc w:val="both"/>
        <w:rPr>
          <w:color w:val="000000"/>
        </w:rPr>
      </w:pPr>
      <w:r w:rsidRPr="00D500B1">
        <w:rPr>
          <w:b/>
          <w:i/>
          <w:iCs/>
          <w:color w:val="000000"/>
        </w:rPr>
        <w:t>5. Копирование:</w:t>
      </w:r>
      <w:r w:rsidRPr="00E558DD">
        <w:rPr>
          <w:i/>
          <w:iCs/>
          <w:color w:val="000000"/>
        </w:rPr>
        <w:t xml:space="preserve"> </w:t>
      </w:r>
      <w:r w:rsidRPr="00E558DD">
        <w:rPr>
          <w:color w:val="000000"/>
        </w:rPr>
        <w:t>простых фигур, сложных фигур и изо</w:t>
      </w:r>
      <w:r w:rsidRPr="00E558DD">
        <w:rPr>
          <w:color w:val="000000"/>
        </w:rPr>
        <w:softHyphen/>
        <w:t>бражений, фигур с поворотом их на 90 и 180 градусов.</w:t>
      </w:r>
    </w:p>
    <w:p w:rsidR="00965F02" w:rsidRDefault="00965F02" w:rsidP="00965F02">
      <w:pPr>
        <w:autoSpaceDE w:val="0"/>
        <w:autoSpaceDN w:val="0"/>
        <w:adjustRightInd w:val="0"/>
        <w:ind w:firstLine="709"/>
        <w:jc w:val="both"/>
        <w:rPr>
          <w:color w:val="000000"/>
        </w:rPr>
      </w:pPr>
      <w:r w:rsidRPr="00E558DD">
        <w:rPr>
          <w:color w:val="000000"/>
        </w:rPr>
        <w:t>Поворот на 90 градусов может быть обыгран сле</w:t>
      </w:r>
      <w:r w:rsidRPr="00E558DD">
        <w:rPr>
          <w:color w:val="000000"/>
        </w:rPr>
        <w:softHyphen/>
        <w:t>дующим образом: «Нарисуй эту фигуру лежащей на</w:t>
      </w:r>
      <w:r>
        <w:rPr>
          <w:color w:val="000000"/>
        </w:rPr>
        <w:t xml:space="preserve"> </w:t>
      </w:r>
      <w:r w:rsidRPr="00E558DD">
        <w:rPr>
          <w:color w:val="000000"/>
        </w:rPr>
        <w:t>левом (или правом) боку»; на 180 градусов: «Нари</w:t>
      </w:r>
      <w:r w:rsidRPr="00E558DD">
        <w:rPr>
          <w:color w:val="000000"/>
        </w:rPr>
        <w:softHyphen/>
        <w:t>суй эту фигуру вверх ногами, но так, чтобы все части фигуры остались на своих местах». Для проверки можно сравнить или наложить друг на друга образец и рисунок ребенка, если они выполнены с соблюде</w:t>
      </w:r>
      <w:r w:rsidRPr="00E558DD">
        <w:rPr>
          <w:color w:val="000000"/>
        </w:rPr>
        <w:softHyphen/>
        <w:t>нием масштаба, например на бумаге в клетку.</w:t>
      </w:r>
    </w:p>
    <w:p w:rsidR="00965F02" w:rsidRPr="00D500B1" w:rsidRDefault="00965F02" w:rsidP="00965F02">
      <w:pPr>
        <w:autoSpaceDE w:val="0"/>
        <w:autoSpaceDN w:val="0"/>
        <w:adjustRightInd w:val="0"/>
        <w:ind w:firstLine="709"/>
        <w:jc w:val="both"/>
        <w:rPr>
          <w:color w:val="000000"/>
          <w:sz w:val="10"/>
          <w:szCs w:val="10"/>
        </w:rPr>
      </w:pPr>
    </w:p>
    <w:p w:rsidR="00965F02" w:rsidRDefault="00965F02" w:rsidP="00965F02">
      <w:pPr>
        <w:autoSpaceDE w:val="0"/>
        <w:autoSpaceDN w:val="0"/>
        <w:adjustRightInd w:val="0"/>
        <w:jc w:val="both"/>
        <w:rPr>
          <w:b/>
          <w:bCs/>
          <w:color w:val="000000"/>
        </w:rPr>
      </w:pPr>
      <w:r w:rsidRPr="00E558DD">
        <w:rPr>
          <w:b/>
          <w:bCs/>
          <w:color w:val="000000"/>
        </w:rPr>
        <w:t>Опыт нашей работы показывает: обязательным условием эффективности коррекционной работы по формированию пространственных представлений у детей с задержкой психического развития является взаимодействие всех участников коррекционно-образовательного процесса, включая специалистов детского сада и семью. Реализация данной системы работы способствует развитию психических процессов: восприятия, внимания, памяти, мышления, а также играет огромную роль в пропедевтике дисграфии</w:t>
      </w:r>
      <w:r>
        <w:rPr>
          <w:b/>
          <w:bCs/>
          <w:color w:val="000000"/>
        </w:rPr>
        <w:t xml:space="preserve"> </w:t>
      </w:r>
      <w:r w:rsidRPr="00E558DD">
        <w:rPr>
          <w:b/>
          <w:bCs/>
          <w:color w:val="000000"/>
        </w:rPr>
        <w:t>и дислексии.</w:t>
      </w:r>
    </w:p>
    <w:p w:rsidR="00965F02" w:rsidRPr="003A52C8" w:rsidRDefault="00965F02" w:rsidP="00965F02">
      <w:pPr>
        <w:autoSpaceDE w:val="0"/>
        <w:autoSpaceDN w:val="0"/>
        <w:adjustRightInd w:val="0"/>
        <w:jc w:val="both"/>
        <w:rPr>
          <w:b/>
          <w:bCs/>
          <w:color w:val="000000"/>
          <w:sz w:val="10"/>
          <w:szCs w:val="10"/>
        </w:rPr>
      </w:pPr>
    </w:p>
    <w:p w:rsidR="00965F02" w:rsidRPr="00E558DD" w:rsidRDefault="00965F02" w:rsidP="00965F02">
      <w:pPr>
        <w:autoSpaceDE w:val="0"/>
        <w:autoSpaceDN w:val="0"/>
        <w:adjustRightInd w:val="0"/>
        <w:jc w:val="center"/>
        <w:rPr>
          <w:b/>
          <w:bCs/>
          <w:color w:val="000000"/>
        </w:rPr>
      </w:pPr>
      <w:r w:rsidRPr="00E558DD">
        <w:rPr>
          <w:b/>
          <w:bCs/>
          <w:color w:val="000000"/>
        </w:rPr>
        <w:t>Рекомендуемая литература</w:t>
      </w:r>
    </w:p>
    <w:p w:rsidR="00965F02" w:rsidRPr="00E558DD" w:rsidRDefault="00965F02" w:rsidP="00965F02">
      <w:pPr>
        <w:autoSpaceDE w:val="0"/>
        <w:autoSpaceDN w:val="0"/>
        <w:adjustRightInd w:val="0"/>
        <w:jc w:val="both"/>
        <w:rPr>
          <w:color w:val="000000"/>
        </w:rPr>
      </w:pPr>
      <w:r w:rsidRPr="00E558DD">
        <w:rPr>
          <w:i/>
          <w:iCs/>
          <w:color w:val="000000"/>
        </w:rPr>
        <w:t xml:space="preserve">1. </w:t>
      </w:r>
      <w:proofErr w:type="spellStart"/>
      <w:r w:rsidRPr="00E558DD">
        <w:rPr>
          <w:i/>
          <w:iCs/>
          <w:color w:val="000000"/>
        </w:rPr>
        <w:t>Визель</w:t>
      </w:r>
      <w:proofErr w:type="spellEnd"/>
      <w:r w:rsidRPr="00E558DD">
        <w:rPr>
          <w:i/>
          <w:iCs/>
          <w:color w:val="000000"/>
        </w:rPr>
        <w:t xml:space="preserve"> Т.Г. </w:t>
      </w:r>
      <w:r w:rsidRPr="00E558DD">
        <w:rPr>
          <w:color w:val="000000"/>
        </w:rPr>
        <w:t>Основы нейропсихологии. М., 2005.</w:t>
      </w:r>
    </w:p>
    <w:p w:rsidR="00965F02" w:rsidRPr="00E558DD" w:rsidRDefault="00965F02" w:rsidP="00965F02">
      <w:pPr>
        <w:autoSpaceDE w:val="0"/>
        <w:autoSpaceDN w:val="0"/>
        <w:adjustRightInd w:val="0"/>
        <w:jc w:val="both"/>
        <w:rPr>
          <w:color w:val="000000"/>
        </w:rPr>
      </w:pPr>
      <w:r w:rsidRPr="00E558DD">
        <w:rPr>
          <w:i/>
          <w:iCs/>
          <w:color w:val="000000"/>
        </w:rPr>
        <w:t xml:space="preserve">2. Кузнецова Л.В. </w:t>
      </w:r>
      <w:r w:rsidRPr="00E558DD">
        <w:rPr>
          <w:color w:val="000000"/>
        </w:rPr>
        <w:t>Основы специальной психологии. М., 2002.</w:t>
      </w:r>
    </w:p>
    <w:p w:rsidR="00965F02" w:rsidRPr="00E558DD" w:rsidRDefault="00965F02" w:rsidP="00965F02">
      <w:pPr>
        <w:autoSpaceDE w:val="0"/>
        <w:autoSpaceDN w:val="0"/>
        <w:adjustRightInd w:val="0"/>
        <w:jc w:val="both"/>
        <w:rPr>
          <w:color w:val="000000"/>
        </w:rPr>
      </w:pPr>
      <w:r w:rsidRPr="00E558DD">
        <w:rPr>
          <w:i/>
          <w:iCs/>
          <w:color w:val="000000"/>
        </w:rPr>
        <w:t xml:space="preserve">3. Лалаева Р.И. </w:t>
      </w:r>
      <w:r w:rsidRPr="00E558DD">
        <w:rPr>
          <w:color w:val="000000"/>
        </w:rPr>
        <w:t>Логопедическая работа в коррекционных классах. М., 1998.</w:t>
      </w:r>
    </w:p>
    <w:p w:rsidR="00965F02" w:rsidRPr="00E558DD" w:rsidRDefault="00965F02" w:rsidP="00965F02">
      <w:pPr>
        <w:autoSpaceDE w:val="0"/>
        <w:autoSpaceDN w:val="0"/>
        <w:adjustRightInd w:val="0"/>
        <w:jc w:val="both"/>
        <w:rPr>
          <w:color w:val="000000"/>
        </w:rPr>
      </w:pPr>
      <w:r w:rsidRPr="00E558DD">
        <w:rPr>
          <w:i/>
          <w:iCs/>
          <w:color w:val="000000"/>
        </w:rPr>
        <w:t xml:space="preserve">4. Лебединский В.В. </w:t>
      </w:r>
      <w:r w:rsidRPr="00E558DD">
        <w:rPr>
          <w:color w:val="000000"/>
        </w:rPr>
        <w:t>Нарушение психического развития в детском возрасте. М., 2003.</w:t>
      </w:r>
    </w:p>
    <w:p w:rsidR="00965F02" w:rsidRPr="00E558DD" w:rsidRDefault="00965F02" w:rsidP="00965F02">
      <w:pPr>
        <w:autoSpaceDE w:val="0"/>
        <w:autoSpaceDN w:val="0"/>
        <w:adjustRightInd w:val="0"/>
        <w:jc w:val="both"/>
        <w:rPr>
          <w:color w:val="000000"/>
        </w:rPr>
      </w:pPr>
      <w:r w:rsidRPr="00E558DD">
        <w:rPr>
          <w:i/>
          <w:iCs/>
          <w:color w:val="000000"/>
        </w:rPr>
        <w:t xml:space="preserve">5. </w:t>
      </w:r>
      <w:proofErr w:type="spellStart"/>
      <w:r w:rsidRPr="00E558DD">
        <w:rPr>
          <w:i/>
          <w:iCs/>
          <w:color w:val="000000"/>
        </w:rPr>
        <w:t>Садовникова</w:t>
      </w:r>
      <w:proofErr w:type="spellEnd"/>
      <w:r w:rsidRPr="00E558DD">
        <w:rPr>
          <w:i/>
          <w:iCs/>
          <w:color w:val="000000"/>
        </w:rPr>
        <w:t xml:space="preserve"> И.Н. </w:t>
      </w:r>
      <w:r w:rsidRPr="00E558DD">
        <w:rPr>
          <w:color w:val="000000"/>
        </w:rPr>
        <w:t>Нарушения письменной речи и их преодоление у младших школьников. М., 1995.</w:t>
      </w:r>
    </w:p>
    <w:p w:rsidR="00965F02" w:rsidRPr="00E558DD" w:rsidRDefault="00965F02" w:rsidP="00965F02">
      <w:pPr>
        <w:jc w:val="both"/>
      </w:pPr>
      <w:r w:rsidRPr="00E558DD">
        <w:rPr>
          <w:i/>
          <w:iCs/>
          <w:color w:val="000000"/>
        </w:rPr>
        <w:t xml:space="preserve">6. Семенович А.В. </w:t>
      </w:r>
      <w:r w:rsidRPr="00E558DD">
        <w:rPr>
          <w:color w:val="000000"/>
        </w:rPr>
        <w:t>Введение в нейропсихологию детского возраста. М., 2005.</w:t>
      </w:r>
    </w:p>
    <w:p w:rsidR="000E7C88" w:rsidRDefault="000E7C88">
      <w:bookmarkStart w:id="0" w:name="_GoBack"/>
      <w:bookmarkEnd w:id="0"/>
    </w:p>
    <w:sectPr w:rsidR="000E7C88" w:rsidSect="0049383E">
      <w:headerReference w:type="default" r:id="rId7"/>
      <w:pgSz w:w="11906" w:h="16838"/>
      <w:pgMar w:top="567" w:right="851" w:bottom="567" w:left="1134" w:header="709"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2D6" w:rsidRDefault="00FA62D6" w:rsidP="0049383E">
      <w:r>
        <w:separator/>
      </w:r>
    </w:p>
  </w:endnote>
  <w:endnote w:type="continuationSeparator" w:id="0">
    <w:p w:rsidR="00FA62D6" w:rsidRDefault="00FA62D6" w:rsidP="0049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2D6" w:rsidRDefault="00FA62D6" w:rsidP="0049383E">
      <w:r>
        <w:separator/>
      </w:r>
    </w:p>
  </w:footnote>
  <w:footnote w:type="continuationSeparator" w:id="0">
    <w:p w:rsidR="00FA62D6" w:rsidRDefault="00FA62D6" w:rsidP="00493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967779"/>
      <w:docPartObj>
        <w:docPartGallery w:val="Page Numbers (Top of Page)"/>
        <w:docPartUnique/>
      </w:docPartObj>
    </w:sdtPr>
    <w:sdtEndPr/>
    <w:sdtContent>
      <w:p w:rsidR="0049383E" w:rsidRDefault="0049383E" w:rsidP="0049383E">
        <w:pPr>
          <w:pStyle w:val="a4"/>
          <w:jc w:val="right"/>
        </w:pPr>
        <w:r>
          <w:fldChar w:fldCharType="begin"/>
        </w:r>
        <w:r>
          <w:instrText>PAGE   \* MERGEFORMAT</w:instrText>
        </w:r>
        <w:r>
          <w:fldChar w:fldCharType="separate"/>
        </w:r>
        <w:r w:rsidR="001D5D88">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C477FA"/>
    <w:multiLevelType w:val="hybridMultilevel"/>
    <w:tmpl w:val="FF40CB7A"/>
    <w:lvl w:ilvl="0" w:tplc="0419000F">
      <w:start w:val="1"/>
      <w:numFmt w:val="decimal"/>
      <w:lvlText w:val="%1."/>
      <w:lvlJc w:val="left"/>
      <w:pPr>
        <w:ind w:left="1349" w:hanging="360"/>
      </w:p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45"/>
    <w:rsid w:val="000E7C88"/>
    <w:rsid w:val="00135545"/>
    <w:rsid w:val="001D5D88"/>
    <w:rsid w:val="0049383E"/>
    <w:rsid w:val="0086071B"/>
    <w:rsid w:val="00965F02"/>
    <w:rsid w:val="00FA6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115008-8F65-4385-8AD9-7B958BF1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F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F02"/>
    <w:pPr>
      <w:ind w:left="720"/>
      <w:contextualSpacing/>
    </w:pPr>
  </w:style>
  <w:style w:type="paragraph" w:styleId="a4">
    <w:name w:val="header"/>
    <w:basedOn w:val="a"/>
    <w:link w:val="a5"/>
    <w:uiPriority w:val="99"/>
    <w:unhideWhenUsed/>
    <w:rsid w:val="0049383E"/>
    <w:pPr>
      <w:tabs>
        <w:tab w:val="center" w:pos="4677"/>
        <w:tab w:val="right" w:pos="9355"/>
      </w:tabs>
    </w:pPr>
  </w:style>
  <w:style w:type="character" w:customStyle="1" w:styleId="a5">
    <w:name w:val="Верхний колонтитул Знак"/>
    <w:basedOn w:val="a0"/>
    <w:link w:val="a4"/>
    <w:uiPriority w:val="99"/>
    <w:rsid w:val="0049383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9383E"/>
    <w:pPr>
      <w:tabs>
        <w:tab w:val="center" w:pos="4677"/>
        <w:tab w:val="right" w:pos="9355"/>
      </w:tabs>
    </w:pPr>
  </w:style>
  <w:style w:type="character" w:customStyle="1" w:styleId="a7">
    <w:name w:val="Нижний колонтитул Знак"/>
    <w:basedOn w:val="a0"/>
    <w:link w:val="a6"/>
    <w:uiPriority w:val="99"/>
    <w:rsid w:val="0049383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2806</Words>
  <Characters>15999</Characters>
  <Application>Microsoft Office Word</Application>
  <DocSecurity>0</DocSecurity>
  <Lines>133</Lines>
  <Paragraphs>37</Paragraphs>
  <ScaleCrop>false</ScaleCrop>
  <Company/>
  <LinksUpToDate>false</LinksUpToDate>
  <CharactersWithSpaces>18768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2013-12-11T14:08:00Z</dcterms:created>
  <dcterms:modified xsi:type="dcterms:W3CDTF">2021-03-23T12:00:00Z</dcterms:modified>
</cp:coreProperties>
</file>