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09"/>
        <w:gridCol w:w="7110"/>
      </w:tblGrid>
      <w:tr w:rsidR="0022665E" w:rsidRPr="00114394" w:rsidTr="0022665E">
        <w:trPr>
          <w:trHeight w:val="988"/>
        </w:trPr>
        <w:tc>
          <w:tcPr>
            <w:tcW w:w="7109" w:type="dxa"/>
            <w:tcBorders>
              <w:bottom w:val="single" w:sz="4" w:space="0" w:color="auto"/>
            </w:tcBorders>
          </w:tcPr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 класс</w:t>
            </w:r>
          </w:p>
          <w:p w:rsidR="0022665E" w:rsidRPr="00114394" w:rsidRDefault="0022665E" w:rsidP="0022665E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22665E" w:rsidRPr="00F8108E" w:rsidRDefault="0022665E" w:rsidP="0022665E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3 класс</w:t>
            </w:r>
          </w:p>
        </w:tc>
      </w:tr>
      <w:tr w:rsidR="0022665E" w:rsidRPr="00114394" w:rsidTr="0022665E">
        <w:trPr>
          <w:trHeight w:val="1490"/>
        </w:trPr>
        <w:tc>
          <w:tcPr>
            <w:tcW w:w="7109" w:type="dxa"/>
            <w:tcBorders>
              <w:top w:val="single" w:sz="4" w:space="0" w:color="auto"/>
            </w:tcBorders>
          </w:tcPr>
          <w:p w:rsidR="0022665E" w:rsidRPr="00114394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  <w:t>Тема</w:t>
            </w:r>
            <w:r w:rsidRPr="0011439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: ОДНОЗНАЧНЫЕ И ДВУЗНАЧНЫЕ ЧИСЛА</w:t>
            </w:r>
          </w:p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  <w:proofErr w:type="spellStart"/>
            <w:r w:rsidRPr="00114394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  <w:t>Тема</w:t>
            </w:r>
            <w:proofErr w:type="gramStart"/>
            <w:r w:rsidRPr="0011439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бозначение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 геометрических      фигур   буквами</w:t>
            </w:r>
          </w:p>
        </w:tc>
      </w:tr>
      <w:tr w:rsidR="0022665E" w:rsidRPr="00114394" w:rsidTr="0022665E">
        <w:tc>
          <w:tcPr>
            <w:tcW w:w="7109" w:type="dxa"/>
          </w:tcPr>
          <w:p w:rsidR="0022665E" w:rsidRPr="00114394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деятельности учителя: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Продолжать формировать у учащихся понятия: «однозначные числа», «двузначные числа»; закреплять знание нумерации чисел в пределах 100, умение решать задачи изученных видов; развивать навыки счета, мышление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 результаты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Предметные: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знают, чем отличаются однозначные числа от двузначных; понимают значение каждой цифры в записи двузначного числа; умеют определять разрядный состав числа, записывать двузначные числа, сравнивать числа и именованные числа, решать задачи и выражения изученных видов. </w:t>
            </w:r>
            <w:proofErr w:type="gramEnd"/>
          </w:p>
          <w:p w:rsidR="0022665E" w:rsidRPr="00A65791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</w:t>
            </w:r>
            <w:r w:rsidRPr="001143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УУД):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способны</w:t>
            </w: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учебную задачу, работать с учебником и 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угими источниками информации.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</w:tcPr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Цели деятельности </w:t>
            </w:r>
            <w:proofErr w:type="spellStart"/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8E5C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Pr="008E5C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чить</w:t>
            </w:r>
            <w:proofErr w:type="spellEnd"/>
            <w:r w:rsidRPr="008E5C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решать  уравнения с неизвестным вычитаемым, обозначать фигуры буквами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</w:p>
          <w:p w:rsidR="0022665E" w:rsidRPr="008E5CE3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Развивать навыки самостоятельной работы.</w:t>
            </w:r>
          </w:p>
          <w:p w:rsidR="0022665E" w:rsidRPr="008E5CE3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Планируемые </w:t>
            </w: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результаты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E5C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учащиеся научатся решать </w:t>
            </w:r>
            <w:proofErr w:type="gramStart"/>
            <w:r w:rsidRPr="008E5C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уравнения</w:t>
            </w:r>
            <w:proofErr w:type="gramEnd"/>
            <w:r w:rsidRPr="008E5C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нахождение неизвестного вычитаемого, обозначать фигуры  буквами;  анализировать  и делать выводы;  работать  самостоятельно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способны</w:t>
            </w: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понимать учебную задачу, работать с учебником и другими источниками информации, </w:t>
            </w:r>
          </w:p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умеют контролировать и оценивать собственную деятельность и деятельность партнеров,  </w:t>
            </w:r>
          </w:p>
          <w:p w:rsidR="0022665E" w:rsidRPr="00114394" w:rsidRDefault="0022665E" w:rsidP="0022665E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</w:p>
        </w:tc>
      </w:tr>
    </w:tbl>
    <w:p w:rsidR="0022665E" w:rsidRDefault="0022665E" w:rsidP="0022665E">
      <w:pPr>
        <w:pStyle w:val="ParagraphStyle"/>
        <w:keepNext/>
        <w:spacing w:before="240" w:after="120"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1439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 xml:space="preserve">                                                                </w:t>
      </w:r>
    </w:p>
    <w:p w:rsidR="0022665E" w:rsidRPr="00A65791" w:rsidRDefault="0022665E" w:rsidP="0022665E">
      <w:pPr>
        <w:pStyle w:val="ParagraphStyle"/>
        <w:keepNext/>
        <w:spacing w:before="240" w:after="120"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1439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color w:val="000000"/>
          <w:spacing w:val="45"/>
          <w:sz w:val="28"/>
          <w:szCs w:val="28"/>
        </w:rPr>
        <w:t xml:space="preserve">ход </w:t>
      </w:r>
      <w:r w:rsidRPr="00114394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="006F7FD8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УРОКА</w:t>
      </w:r>
    </w:p>
    <w:tbl>
      <w:tblPr>
        <w:tblW w:w="13439" w:type="dxa"/>
        <w:jc w:val="center"/>
        <w:tblInd w:w="-423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64"/>
        <w:gridCol w:w="7"/>
        <w:gridCol w:w="4534"/>
        <w:gridCol w:w="2929"/>
        <w:gridCol w:w="51"/>
        <w:gridCol w:w="2954"/>
      </w:tblGrid>
      <w:tr w:rsidR="0022665E" w:rsidRPr="00114394" w:rsidTr="0022665E">
        <w:trPr>
          <w:jc w:val="center"/>
        </w:trPr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урока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5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</w:tr>
      <w:tr w:rsidR="0022665E" w:rsidRPr="00114394" w:rsidTr="0022665E">
        <w:trPr>
          <w:jc w:val="center"/>
        </w:trPr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</w:tc>
      </w:tr>
      <w:tr w:rsidR="0022665E" w:rsidRPr="00114394" w:rsidTr="0022665E">
        <w:trPr>
          <w:jc w:val="center"/>
        </w:trPr>
        <w:tc>
          <w:tcPr>
            <w:tcW w:w="29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 Организационный момент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2мин.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Приветствие учащихся, проверка готовности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уроку</w:t>
            </w:r>
          </w:p>
        </w:tc>
        <w:tc>
          <w:tcPr>
            <w:tcW w:w="5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Демонстрируют готовность к уроку</w:t>
            </w:r>
          </w:p>
        </w:tc>
      </w:tr>
      <w:tr w:rsidR="0022665E" w:rsidTr="00226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/>
          <w:jc w:val="center"/>
        </w:trPr>
        <w:tc>
          <w:tcPr>
            <w:tcW w:w="2964" w:type="dxa"/>
          </w:tcPr>
          <w:p w:rsidR="0022665E" w:rsidRDefault="0022665E" w:rsidP="0022665E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II</w:t>
            </w:r>
          </w:p>
          <w:p w:rsidR="0022665E" w:rsidRDefault="0022665E" w:rsidP="0022665E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</w:t>
            </w: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 счет</w:t>
            </w:r>
          </w:p>
          <w:p w:rsidR="0022665E" w:rsidRPr="003F4E30" w:rsidRDefault="0022665E" w:rsidP="0022665E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5мин.</w:t>
            </w:r>
          </w:p>
        </w:tc>
        <w:tc>
          <w:tcPr>
            <w:tcW w:w="4541" w:type="dxa"/>
            <w:gridSpan w:val="2"/>
          </w:tcPr>
          <w:p w:rsidR="0022665E" w:rsidRPr="00114394" w:rsidRDefault="0022665E" w:rsidP="0022665E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Готовы ли вы считать устно? Будьте внимательны. </w:t>
            </w:r>
          </w:p>
          <w:p w:rsidR="0022665E" w:rsidRPr="00114394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Записывает на доске: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2665E" w:rsidRPr="00114394" w:rsidRDefault="0022665E" w:rsidP="002266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976880" cy="520700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65E" w:rsidRPr="00114394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Выполните вычисления «по цепочке».</w:t>
            </w:r>
          </w:p>
          <w:p w:rsidR="0022665E" w:rsidRPr="00114394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Посмотрите на доску. Что вы увидели? Назовите верные равенства.</w:t>
            </w:r>
          </w:p>
          <w:p w:rsidR="0022665E" w:rsidRPr="00114394" w:rsidRDefault="0022665E" w:rsidP="0022665E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– 2 = 8     2 + 0 = 3     7 – 3 = 4       5 + 4 = 9</w:t>
            </w:r>
          </w:p>
          <w:p w:rsidR="0022665E" w:rsidRPr="00114394" w:rsidRDefault="0022665E" w:rsidP="0022665E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+ 3 = 8     0 + 0 = 0     9 – 5 = 4       7 – 1 = 5</w:t>
            </w:r>
          </w:p>
          <w:p w:rsidR="0022665E" w:rsidRDefault="0022665E" w:rsidP="0022665E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Неверные равенства измените так, чтобы они стали верными.</w:t>
            </w:r>
          </w:p>
        </w:tc>
        <w:tc>
          <w:tcPr>
            <w:tcW w:w="2980" w:type="dxa"/>
            <w:gridSpan w:val="2"/>
          </w:tcPr>
          <w:p w:rsidR="0022665E" w:rsidRPr="00114394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 учителя; считают устно, выполняя арифметические действия сложения </w:t>
            </w:r>
          </w:p>
          <w:p w:rsidR="0022665E" w:rsidRDefault="0022665E" w:rsidP="0022665E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вычитания, анализируют; сравнивают, логически рассуждают; овладевают математическими терминами</w:t>
            </w:r>
          </w:p>
        </w:tc>
        <w:tc>
          <w:tcPr>
            <w:tcW w:w="2954" w:type="dxa"/>
          </w:tcPr>
          <w:p w:rsidR="0022665E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  <w:r w:rsidRPr="00A6579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Карточка с заданием</w:t>
            </w:r>
            <w:r w:rsidRPr="00A65791"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  <w:t xml:space="preserve"> </w:t>
            </w:r>
          </w:p>
          <w:p w:rsidR="0022665E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  <w:t>Реши цепочку примеров</w:t>
            </w:r>
          </w:p>
          <w:p w:rsidR="0022665E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  <w:t>8+26-14+65-53-16</w:t>
            </w:r>
          </w:p>
          <w:p w:rsidR="0022665E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  <w:t>Реши уравнения х-45=18</w:t>
            </w:r>
          </w:p>
          <w:p w:rsidR="0022665E" w:rsidRPr="00A65791" w:rsidRDefault="0022665E" w:rsidP="002266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  <w:t>67+х=81</w:t>
            </w:r>
          </w:p>
        </w:tc>
      </w:tr>
    </w:tbl>
    <w:p w:rsidR="0022665E" w:rsidRPr="00114394" w:rsidRDefault="0022665E" w:rsidP="0022665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4394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br w:type="page"/>
      </w:r>
      <w:r w:rsidRPr="0011439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</w:t>
      </w:r>
    </w:p>
    <w:p w:rsidR="0022665E" w:rsidRPr="00114394" w:rsidRDefault="0022665E" w:rsidP="0022665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43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Продолжение табл. </w:t>
      </w:r>
    </w:p>
    <w:tbl>
      <w:tblPr>
        <w:tblW w:w="13477" w:type="dxa"/>
        <w:jc w:val="center"/>
        <w:tblInd w:w="-18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"/>
        <w:gridCol w:w="2662"/>
        <w:gridCol w:w="12"/>
        <w:gridCol w:w="5122"/>
        <w:gridCol w:w="31"/>
        <w:gridCol w:w="8"/>
        <w:gridCol w:w="2661"/>
        <w:gridCol w:w="11"/>
        <w:gridCol w:w="2893"/>
        <w:gridCol w:w="56"/>
      </w:tblGrid>
      <w:tr w:rsidR="0022665E" w:rsidRPr="00114394" w:rsidTr="0022665E">
        <w:trPr>
          <w:trHeight w:val="653"/>
          <w:jc w:val="center"/>
        </w:trPr>
        <w:tc>
          <w:tcPr>
            <w:tcW w:w="26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Сообщение темы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целей учебной деятельности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15мин.</w:t>
            </w:r>
          </w:p>
        </w:tc>
        <w:tc>
          <w:tcPr>
            <w:tcW w:w="5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доске записаны числа: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15, 51, 7, 70, 5, 2, 13, 1, 9, 10, 99.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Что вы заметили? На какие группы можно разделить все числа? </w:t>
            </w: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(На две группы: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7, 5, 2, 1, 9 </w:t>
            </w: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и 15, 51, 70, 13, 10, 99.)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2665E" w:rsidRPr="00A42196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Как называются числа, в записи которых присутствует один знак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 знака</w:t>
            </w:r>
            <w:proofErr w:type="gramStart"/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Б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удете выполнять арифметические действия с однозначными и двузначными числами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Допишите группу однозначных чисел.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Какие числа пропущены в верхнем ряду?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Допишите их. Проверьте работу друг друга.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Вставьте пропущенные числа в нижней строке. – Что значит «сравнить числа»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Выполните данное задание 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подробным объяснением. При сравнении чисел важно, чтобы вы объясняли состав каждого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сравниваемых чисел. </w:t>
            </w:r>
          </w:p>
          <w:p w:rsidR="0022665E" w:rsidRPr="00AC5E0D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Например: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16 * 60.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16 – это 1 десяток и 6 единиц.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60 – это 6 десятков.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Коммуникативная</w:t>
            </w:r>
            <w:proofErr w:type="gramEnd"/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вступают в диалог с учителем и со сверстниками; обосновывают свою точку зрения.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Личностная</w:t>
            </w:r>
            <w:proofErr w:type="gramEnd"/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учебную мотива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цию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Записывают однозначные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двузначные числа; дописывают пропущенные числ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отрезок числового ряда; проверяют работу друг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друга.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Сравнивают числа и именованные числа, объясняют выбор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знака сравнения, повторяют, что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дм = 10 см.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Работа по учебнику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665E" w:rsidRPr="00114394" w:rsidTr="0022665E">
        <w:trPr>
          <w:trHeight w:val="3600"/>
          <w:jc w:val="center"/>
        </w:trPr>
        <w:tc>
          <w:tcPr>
            <w:tcW w:w="26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№4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5"/>
              <w:gridCol w:w="474"/>
              <w:gridCol w:w="575"/>
              <w:gridCol w:w="575"/>
              <w:gridCol w:w="575"/>
            </w:tblGrid>
            <w:tr w:rsidR="0022665E" w:rsidTr="0022665E">
              <w:tc>
                <w:tcPr>
                  <w:tcW w:w="675" w:type="dxa"/>
                </w:tcPr>
                <w:p w:rsidR="0022665E" w:rsidRDefault="0022665E" w:rsidP="0022665E">
                  <w:r>
                    <w:t>к</w:t>
                  </w:r>
                </w:p>
              </w:tc>
              <w:tc>
                <w:tcPr>
                  <w:tcW w:w="474" w:type="dxa"/>
                </w:tcPr>
                <w:p w:rsidR="0022665E" w:rsidRDefault="0022665E" w:rsidP="0022665E">
                  <w:r>
                    <w:t>20</w:t>
                  </w:r>
                </w:p>
              </w:tc>
              <w:tc>
                <w:tcPr>
                  <w:tcW w:w="575" w:type="dxa"/>
                </w:tcPr>
                <w:p w:rsidR="0022665E" w:rsidRDefault="0022665E" w:rsidP="0022665E">
                  <w:r>
                    <w:t>19</w:t>
                  </w:r>
                </w:p>
              </w:tc>
              <w:tc>
                <w:tcPr>
                  <w:tcW w:w="575" w:type="dxa"/>
                </w:tcPr>
                <w:p w:rsidR="0022665E" w:rsidRDefault="0022665E" w:rsidP="0022665E">
                  <w:r>
                    <w:t>40</w:t>
                  </w:r>
                </w:p>
              </w:tc>
              <w:tc>
                <w:tcPr>
                  <w:tcW w:w="575" w:type="dxa"/>
                </w:tcPr>
                <w:p w:rsidR="0022665E" w:rsidRDefault="0022665E" w:rsidP="0022665E">
                  <w:r>
                    <w:t>80</w:t>
                  </w:r>
                </w:p>
              </w:tc>
            </w:tr>
            <w:tr w:rsidR="0022665E" w:rsidTr="0022665E">
              <w:tc>
                <w:tcPr>
                  <w:tcW w:w="675" w:type="dxa"/>
                </w:tcPr>
                <w:p w:rsidR="0022665E" w:rsidRDefault="0022665E" w:rsidP="0022665E">
                  <w:r>
                    <w:t>К+19</w:t>
                  </w:r>
                </w:p>
              </w:tc>
              <w:tc>
                <w:tcPr>
                  <w:tcW w:w="474" w:type="dxa"/>
                </w:tcPr>
                <w:p w:rsidR="0022665E" w:rsidRDefault="0022665E" w:rsidP="0022665E"/>
              </w:tc>
              <w:tc>
                <w:tcPr>
                  <w:tcW w:w="575" w:type="dxa"/>
                </w:tcPr>
                <w:p w:rsidR="0022665E" w:rsidRDefault="0022665E" w:rsidP="0022665E"/>
              </w:tc>
              <w:tc>
                <w:tcPr>
                  <w:tcW w:w="575" w:type="dxa"/>
                </w:tcPr>
                <w:p w:rsidR="0022665E" w:rsidRDefault="0022665E" w:rsidP="0022665E"/>
              </w:tc>
              <w:tc>
                <w:tcPr>
                  <w:tcW w:w="575" w:type="dxa"/>
                </w:tcPr>
                <w:p w:rsidR="0022665E" w:rsidRDefault="0022665E" w:rsidP="0022665E"/>
              </w:tc>
            </w:tr>
            <w:tr w:rsidR="0022665E" w:rsidTr="0022665E">
              <w:tc>
                <w:tcPr>
                  <w:tcW w:w="675" w:type="dxa"/>
                </w:tcPr>
                <w:p w:rsidR="0022665E" w:rsidRDefault="0022665E" w:rsidP="0022665E">
                  <w:r>
                    <w:t>К-19</w:t>
                  </w:r>
                </w:p>
              </w:tc>
              <w:tc>
                <w:tcPr>
                  <w:tcW w:w="474" w:type="dxa"/>
                </w:tcPr>
                <w:p w:rsidR="0022665E" w:rsidRDefault="0022665E" w:rsidP="0022665E"/>
              </w:tc>
              <w:tc>
                <w:tcPr>
                  <w:tcW w:w="575" w:type="dxa"/>
                </w:tcPr>
                <w:p w:rsidR="0022665E" w:rsidRDefault="0022665E" w:rsidP="0022665E"/>
              </w:tc>
              <w:tc>
                <w:tcPr>
                  <w:tcW w:w="575" w:type="dxa"/>
                </w:tcPr>
                <w:p w:rsidR="0022665E" w:rsidRDefault="0022665E" w:rsidP="0022665E"/>
              </w:tc>
              <w:tc>
                <w:tcPr>
                  <w:tcW w:w="575" w:type="dxa"/>
                </w:tcPr>
                <w:p w:rsidR="0022665E" w:rsidRDefault="0022665E" w:rsidP="0022665E"/>
              </w:tc>
            </w:tr>
          </w:tbl>
          <w:p w:rsidR="0022665E" w:rsidRDefault="0022665E" w:rsidP="0022665E">
            <w:r>
              <w:t>№5,№6</w:t>
            </w:r>
          </w:p>
          <w:p w:rsidR="0022665E" w:rsidRPr="00675E8A" w:rsidRDefault="0022665E" w:rsidP="0022665E">
            <w:r>
              <w:t xml:space="preserve">Карточка-помощница </w:t>
            </w:r>
          </w:p>
        </w:tc>
      </w:tr>
      <w:tr w:rsidR="0022665E" w:rsidRPr="00114394" w:rsidTr="0022665E">
        <w:trPr>
          <w:jc w:val="center"/>
        </w:trPr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V. От</w:t>
            </w: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крытие новых знаний</w:t>
            </w: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Какими буквами обозначаются точки на чертеже? Как назвать отрезок? Как назвать многоугольник?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схемы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 задаче было целым, а что частями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нужно найти, Как найти часть?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Читают теоретический материал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строят логическую цепочку рассуждений; анализируют, сравнивают, делают выводы.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 целого вычесть другую часть) Запись решение(12+8-16=4)</w:t>
            </w:r>
          </w:p>
          <w:p w:rsidR="0022665E" w:rsidRPr="00675E8A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665E" w:rsidRPr="00114394" w:rsidTr="0022665E">
        <w:trPr>
          <w:jc w:val="center"/>
        </w:trPr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2мин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Закрепление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6мин</w:t>
            </w: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1 десяток 6 единиц меньше 6 десятков,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значит, 16 &lt; 60.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разминку начинаем,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Руки шире раздвигаем,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потом их тянем вверх.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Отдохнет спина у всех.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Составьте таблицу и самостоятельно заполните её. Проверка.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Выполняют</w:t>
            </w: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элементарные физические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 (в соответствии с текстом стихотворения</w:t>
            </w:r>
            <w:proofErr w:type="gramEnd"/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Выполняют</w:t>
            </w: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элементарные физические </w:t>
            </w:r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упражнения (в соответствии с текстом стихотворения</w:t>
            </w:r>
            <w:proofErr w:type="gramEnd"/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№3</w:t>
            </w: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Самостоятельное выполнение. Проверка. Ответы на доске</w:t>
            </w: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а=11, в=14, х=10</w:t>
            </w: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Оцените свою работу</w:t>
            </w:r>
            <w:proofErr w:type="gramStart"/>
            <w:r w:rsidRPr="002C110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2665E" w:rsidRPr="00114394" w:rsidTr="0022665E">
        <w:trPr>
          <w:jc w:val="center"/>
        </w:trPr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Прочитайте задачи из задания 5. 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Как вы думаете, связаны ли задачи между собой? </w:t>
            </w: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Каким образом? </w:t>
            </w:r>
          </w:p>
          <w:p w:rsidR="0022665E" w:rsidRPr="00AA4578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Слушают учителя, отвечают на вопросы, сравнива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ют тексты задач; 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2665E" w:rsidRPr="002C1100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2665E" w:rsidTr="00226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/>
          <w:jc w:val="center"/>
        </w:trPr>
        <w:tc>
          <w:tcPr>
            <w:tcW w:w="2683" w:type="dxa"/>
            <w:gridSpan w:val="2"/>
          </w:tcPr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VI. 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8мин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по учебнику</w:t>
            </w:r>
          </w:p>
          <w:p w:rsidR="0022665E" w:rsidRDefault="0022665E" w:rsidP="0022665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3кл</w:t>
            </w:r>
          </w:p>
        </w:tc>
        <w:tc>
          <w:tcPr>
            <w:tcW w:w="5173" w:type="dxa"/>
            <w:gridSpan w:val="4"/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Какое действие выберете для решения первой задачи? </w:t>
            </w:r>
            <w:r w:rsidRPr="0011439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Почему? </w:t>
            </w:r>
          </w:p>
          <w:p w:rsidR="0022665E" w:rsidRPr="00BE156F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Запишите краткую запись, выполните решение.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Аналогично разберите и решите вторую задачу.</w:t>
            </w:r>
          </w:p>
          <w:p w:rsidR="0022665E" w:rsidRDefault="0022665E" w:rsidP="00226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Разберите задачу устно, подберите вопрос, соответствующий данному условию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вы думаете, сколько разных пар можно составить из этих овощей?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Зарисуйте получившиеся у вас пары таким образом, чтобы в каждой паре были различные овощи.</w:t>
            </w:r>
          </w:p>
          <w:p w:rsidR="0022665E" w:rsidRDefault="0022665E" w:rsidP="00226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Сколько способов у вас получилось?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связаны между собой выражения в каждом </w:t>
            </w:r>
            <w:proofErr w:type="gramStart"/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столбике</w:t>
            </w:r>
            <w:proofErr w:type="gramEnd"/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столбиков можно считать «лишним»?</w:t>
            </w:r>
          </w:p>
          <w:p w:rsidR="0022665E" w:rsidRPr="002B137F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Начертите отрезок длиной 30 миллиметров.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№1, №2(коллективное выполнение)</w:t>
            </w:r>
          </w:p>
        </w:tc>
        <w:tc>
          <w:tcPr>
            <w:tcW w:w="2661" w:type="dxa"/>
          </w:tcPr>
          <w:p w:rsidR="0022665E" w:rsidRDefault="0022665E" w:rsidP="00226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вопрос, называют данные и искомое числа; составляют краткую запись; обосновывают выбор знака действия; самостоятельно решают задачу,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дают ответ на поставленный вопрос.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Рассматривают рисунки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задании 7. </w:t>
            </w:r>
          </w:p>
          <w:p w:rsidR="0022665E" w:rsidRDefault="0022665E" w:rsidP="00226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Составляют различные пары из данных предметов</w:t>
            </w:r>
          </w:p>
          <w:p w:rsidR="0022665E" w:rsidRP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Находят значения выражений, осуществляют взаимопроверку, </w:t>
            </w:r>
          </w:p>
        </w:tc>
        <w:tc>
          <w:tcPr>
            <w:tcW w:w="2960" w:type="dxa"/>
            <w:gridSpan w:val="3"/>
          </w:tcPr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ешают задачу, дают ответ на поставленный вопрос. Выполняют задание</w:t>
            </w:r>
          </w:p>
          <w:p w:rsidR="0022665E" w:rsidRDefault="0022665E" w:rsidP="0022665E">
            <w:pPr>
              <w:rPr>
                <w:sz w:val="28"/>
                <w:szCs w:val="28"/>
              </w:rPr>
            </w:pPr>
          </w:p>
        </w:tc>
      </w:tr>
      <w:tr w:rsidR="0022665E" w:rsidTr="00226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" w:type="dxa"/>
          <w:wAfter w:w="56" w:type="dxa"/>
          <w:trHeight w:val="1139"/>
          <w:jc w:val="center"/>
        </w:trPr>
        <w:tc>
          <w:tcPr>
            <w:tcW w:w="2674" w:type="dxa"/>
            <w:gridSpan w:val="2"/>
          </w:tcPr>
          <w:p w:rsidR="0022665E" w:rsidRPr="00114394" w:rsidRDefault="0022665E" w:rsidP="0022665E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VII. Ре-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флексия уче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бной деятель</w:t>
            </w:r>
            <w:r w:rsidRPr="00114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ности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2мин.</w:t>
            </w:r>
          </w:p>
          <w:p w:rsidR="0022665E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</w:tcPr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Что нового узнали на уроке? 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Какова ваша роль на уроке? </w:t>
            </w: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Оцените свою работу. </w:t>
            </w:r>
          </w:p>
          <w:p w:rsidR="0022665E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Какое у вас настроение? Какое эмоциональное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испытываете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04" w:type="dxa"/>
            <w:gridSpan w:val="5"/>
          </w:tcPr>
          <w:p w:rsidR="0022665E" w:rsidRPr="00114394" w:rsidRDefault="0022665E" w:rsidP="002266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2665E" w:rsidRPr="00114394" w:rsidRDefault="0022665E" w:rsidP="002266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вопросы,</w:t>
            </w:r>
          </w:p>
          <w:p w:rsidR="0022665E" w:rsidRDefault="0022665E" w:rsidP="0022665E">
            <w:pPr>
              <w:pStyle w:val="ParagraphStyle"/>
              <w:keepNext/>
              <w:spacing w:before="240" w:after="120" w:line="264" w:lineRule="auto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14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делают выводы, обобщения</w:t>
            </w:r>
            <w:r w:rsidRPr="001143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143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</w:p>
        </w:tc>
      </w:tr>
    </w:tbl>
    <w:p w:rsidR="00972799" w:rsidRDefault="00972799"/>
    <w:sectPr w:rsidR="00972799" w:rsidSect="002266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65E"/>
    <w:rsid w:val="0022665E"/>
    <w:rsid w:val="006F7FD8"/>
    <w:rsid w:val="00972799"/>
    <w:rsid w:val="00DD42AA"/>
    <w:rsid w:val="00E7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26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226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Арслан</cp:lastModifiedBy>
  <cp:revision>2</cp:revision>
  <dcterms:created xsi:type="dcterms:W3CDTF">2016-11-15T20:26:00Z</dcterms:created>
  <dcterms:modified xsi:type="dcterms:W3CDTF">2021-03-28T19:28:00Z</dcterms:modified>
</cp:coreProperties>
</file>