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9F" w:rsidRPr="00ED0EC0" w:rsidRDefault="0096529F" w:rsidP="0096529F">
      <w:pPr>
        <w:spacing w:after="0" w:line="240" w:lineRule="auto"/>
        <w:jc w:val="center"/>
        <w:rPr>
          <w:rFonts w:ascii="Times New Roman" w:hAnsi="Times New Roman"/>
          <w:b/>
          <w:sz w:val="20"/>
        </w:rPr>
      </w:pPr>
      <w:bookmarkStart w:id="0" w:name="OLE_LINK1"/>
      <w:r w:rsidRPr="00ED0EC0">
        <w:rPr>
          <w:rFonts w:ascii="Times New Roman" w:hAnsi="Times New Roman"/>
          <w:b/>
          <w:sz w:val="20"/>
        </w:rPr>
        <w:t>ДЕПАРТАМЕНТ ОБРАЗОВАНИЯ АДМИНИСТРАЦИИ ГОРОДА НОЯБРЬСКА</w:t>
      </w:r>
    </w:p>
    <w:p w:rsidR="0096529F" w:rsidRPr="00ED0EC0" w:rsidRDefault="0096529F" w:rsidP="0096529F">
      <w:pPr>
        <w:spacing w:after="0" w:line="240" w:lineRule="auto"/>
        <w:jc w:val="center"/>
        <w:rPr>
          <w:rFonts w:ascii="Times New Roman" w:hAnsi="Times New Roman"/>
          <w:b/>
          <w:sz w:val="20"/>
        </w:rPr>
      </w:pPr>
      <w:r w:rsidRPr="00ED0EC0">
        <w:rPr>
          <w:rFonts w:ascii="Times New Roman" w:hAnsi="Times New Roman"/>
          <w:b/>
          <w:sz w:val="20"/>
        </w:rPr>
        <w:t xml:space="preserve"> МУНИЦИПАЛЬНОЕ БЮДЖЕТНОЕ ДОШКОЛЬНОЕ ОБРАЗОВАТЕЛЬНОЕ УЧРЕЖДЕНИЕ «БЕЛОСНЕЖКА»</w:t>
      </w:r>
      <w:r w:rsidRPr="00ED0EC0">
        <w:rPr>
          <w:rFonts w:ascii="Times New Roman" w:hAnsi="Times New Roman"/>
          <w:b/>
          <w:sz w:val="20"/>
        </w:rPr>
        <w:tab/>
      </w:r>
    </w:p>
    <w:p w:rsidR="0096529F" w:rsidRPr="00ED0EC0" w:rsidRDefault="0096529F" w:rsidP="0096529F">
      <w:pPr>
        <w:spacing w:after="0" w:line="240" w:lineRule="auto"/>
        <w:jc w:val="center"/>
        <w:rPr>
          <w:rFonts w:ascii="Times New Roman" w:hAnsi="Times New Roman"/>
          <w:b/>
          <w:sz w:val="20"/>
        </w:rPr>
      </w:pPr>
      <w:r w:rsidRPr="00ED0EC0">
        <w:rPr>
          <w:rFonts w:ascii="Times New Roman" w:hAnsi="Times New Roman"/>
          <w:b/>
          <w:sz w:val="20"/>
        </w:rPr>
        <w:t>МУНИЦИПАЛЬНОГО ОБРАЗОВАНИЯ ГОРОД НОЯБРЬСК</w:t>
      </w:r>
    </w:p>
    <w:p w:rsidR="0096529F" w:rsidRPr="00ED0EC0" w:rsidRDefault="0096529F" w:rsidP="0096529F">
      <w:pPr>
        <w:spacing w:after="0" w:line="240" w:lineRule="auto"/>
        <w:jc w:val="center"/>
        <w:rPr>
          <w:rFonts w:ascii="Times New Roman" w:hAnsi="Times New Roman"/>
          <w:b/>
          <w:sz w:val="20"/>
        </w:rPr>
      </w:pPr>
      <w:r w:rsidRPr="00ED0EC0">
        <w:rPr>
          <w:rFonts w:ascii="Times New Roman" w:hAnsi="Times New Roman"/>
          <w:b/>
          <w:sz w:val="20"/>
        </w:rPr>
        <w:t>МБДОУ «БЕЛОСНЕЖКА»</w:t>
      </w:r>
    </w:p>
    <w:bookmarkEnd w:id="0"/>
    <w:p w:rsidR="0096529F" w:rsidRDefault="0096529F" w:rsidP="0096529F">
      <w:pPr>
        <w:pStyle w:val="Default"/>
        <w:spacing w:after="109"/>
      </w:pPr>
    </w:p>
    <w:p w:rsidR="0096529F" w:rsidRDefault="0096529F" w:rsidP="0096529F">
      <w:pPr>
        <w:pStyle w:val="Default"/>
        <w:spacing w:after="109"/>
      </w:pPr>
      <w:r>
        <w:t>Воспитатель: Зырянова И.В.</w:t>
      </w:r>
    </w:p>
    <w:p w:rsidR="0096529F" w:rsidRDefault="0096529F" w:rsidP="0096529F">
      <w:pPr>
        <w:pStyle w:val="Default"/>
        <w:spacing w:after="109"/>
        <w:jc w:val="center"/>
      </w:pPr>
    </w:p>
    <w:p w:rsidR="0096529F" w:rsidRPr="0096529F" w:rsidRDefault="0096529F" w:rsidP="0096529F">
      <w:pPr>
        <w:pStyle w:val="Default"/>
        <w:spacing w:after="109"/>
        <w:jc w:val="center"/>
        <w:rPr>
          <w:b/>
          <w:u w:val="single"/>
        </w:rPr>
      </w:pPr>
      <w:r w:rsidRPr="0096529F">
        <w:rPr>
          <w:b/>
          <w:u w:val="single"/>
        </w:rPr>
        <w:t>«Организация процесса адаптации детей раннего возраста в детском саду в условиях внедрения ФГОС ДОУ</w:t>
      </w:r>
      <w:proofErr w:type="gramStart"/>
      <w:r w:rsidRPr="0096529F">
        <w:rPr>
          <w:b/>
          <w:u w:val="single"/>
        </w:rPr>
        <w:t xml:space="preserve"> .</w:t>
      </w:r>
      <w:proofErr w:type="gramEnd"/>
      <w:r w:rsidRPr="0096529F">
        <w:rPr>
          <w:b/>
          <w:u w:val="single"/>
        </w:rPr>
        <w:t>»</w:t>
      </w:r>
    </w:p>
    <w:p w:rsidR="0096529F" w:rsidRDefault="0096529F" w:rsidP="0096529F">
      <w:pPr>
        <w:rPr>
          <w:rStyle w:val="c0"/>
          <w:rFonts w:ascii="Times New Roman" w:hAnsi="Times New Roman"/>
          <w:color w:val="000000"/>
          <w:sz w:val="24"/>
          <w:szCs w:val="24"/>
        </w:rPr>
      </w:pPr>
    </w:p>
    <w:p w:rsidR="0096529F" w:rsidRPr="00E116D5" w:rsidRDefault="0096529F" w:rsidP="0096529F">
      <w:pPr>
        <w:rPr>
          <w:rFonts w:ascii="Times New Roman" w:hAnsi="Times New Roman"/>
          <w:color w:val="000000"/>
          <w:sz w:val="24"/>
          <w:szCs w:val="24"/>
        </w:rPr>
      </w:pPr>
      <w:r>
        <w:rPr>
          <w:rStyle w:val="c0"/>
          <w:rFonts w:ascii="Times New Roman" w:hAnsi="Times New Roman"/>
          <w:color w:val="000000"/>
          <w:sz w:val="24"/>
          <w:szCs w:val="24"/>
        </w:rPr>
        <w:t xml:space="preserve">      </w:t>
      </w:r>
      <w:r w:rsidRPr="00E116D5">
        <w:rPr>
          <w:rStyle w:val="c0"/>
          <w:rFonts w:ascii="Times New Roman" w:hAnsi="Times New Roman"/>
          <w:color w:val="000000"/>
          <w:sz w:val="24"/>
          <w:szCs w:val="24"/>
        </w:rPr>
        <w:t xml:space="preserve">Основной ценностью нормативного документа стала его ориентация на психолого-педагогическое сопровождение ребенка в процессе социализации и индивидуализации дошкольников. Одной из базовых ценностей ФГОС </w:t>
      </w:r>
      <w:proofErr w:type="gramStart"/>
      <w:r w:rsidRPr="00E116D5">
        <w:rPr>
          <w:rStyle w:val="c0"/>
          <w:rFonts w:ascii="Times New Roman" w:hAnsi="Times New Roman"/>
          <w:color w:val="000000"/>
          <w:sz w:val="24"/>
          <w:szCs w:val="24"/>
        </w:rPr>
        <w:t>ДО</w:t>
      </w:r>
      <w:proofErr w:type="gramEnd"/>
      <w:r w:rsidRPr="00E116D5">
        <w:rPr>
          <w:rStyle w:val="c0"/>
          <w:rFonts w:ascii="Times New Roman" w:hAnsi="Times New Roman"/>
          <w:color w:val="000000"/>
          <w:sz w:val="24"/>
          <w:szCs w:val="24"/>
        </w:rPr>
        <w:t xml:space="preserve"> </w:t>
      </w:r>
      <w:proofErr w:type="gramStart"/>
      <w:r w:rsidRPr="00E116D5">
        <w:rPr>
          <w:rStyle w:val="c0"/>
          <w:rFonts w:ascii="Times New Roman" w:hAnsi="Times New Roman"/>
          <w:color w:val="000000"/>
          <w:sz w:val="24"/>
          <w:szCs w:val="24"/>
        </w:rPr>
        <w:t>является</w:t>
      </w:r>
      <w:proofErr w:type="gramEnd"/>
      <w:r w:rsidRPr="00E116D5">
        <w:rPr>
          <w:rStyle w:val="c0"/>
          <w:rFonts w:ascii="Times New Roman" w:hAnsi="Times New Roman"/>
          <w:color w:val="000000"/>
          <w:sz w:val="24"/>
          <w:szCs w:val="24"/>
        </w:rPr>
        <w:t xml:space="preserve"> поддержание и укрепление всех компонентов здоровья каждого малыша:: физического, нервно-психического и социально-психологического. Эта задача в условиях современного детского сада является приоритетной, особенно в адаптационный период, когда ребёнок находится в состоянии психического и эмоционального напряжения. Базовая ценность - здоровье превращается в воспитательную задачу, которая предполагает создание в стенах детского сада для вновь пришедших детей особой атмосферы, основанной на создании комфортных и уважительных условий для каждого малыша.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Поступление ребенка в детский сад является особым периодом жизни для всей семьи: и для ребенка, и для родителей. Для малыша - это сильное стрессовое переживание, которое необходимо смягчить. Ему предстоит приспособиться к совершенно иным условиям, чем те, к которым он привык в семье. Четкий режим дня, отсутствие родителей, как правило, иной стиль общения, необходимость общения со сверстниками, новое помещение - все эти изменения создают для ребенка стрессовую ситуацию. Эти новые факторы вызывают у малыша защитную реакцию в виде плача, отказа от еды, сна, общения с окружающими.</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И педагоги, и родители должны понимать,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Положения федерального государственного образовательного стандарта дошкольного образования акцент делают на создании наиболее благоприятных для ребенка психолого-педагогических условий, где особое внимание уделяется условиям взаимодействия педагога и ребенка.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Таким образом, привыкание ребенка к детскому саду будет максимально безболезненным, при использовании комплексного подхода к решению проблем адаптации каждого малыша.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Чтобы определить перечень задач, которые решает воспитатель в процессе организации успешной адаптации малышей раннего возраста к условиям детского сада, остановимся более подробно на определении понятия «Адаптация».</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lastRenderedPageBreak/>
        <w:t>   Согласно современным психолого-педагогическим исследованиям под адаптацией понимается приспособление или привыкание организма к новой обстановке. Вместе с тем, процесс адаптации у каждого малыша проходит по-разному, в зависимости от его индивидуально-типологических особенностей и той социальной обстановки, которая окружает ребенка.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Тем не менее, выделяют три степени адаптации детей раннего возраста к условиям детского сада – легкую, среднюю и тяжелую. В основе данной градации лежат такие показатели как:</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Быстрота нормализации эмоционального самочувствия ребенка;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Проявление положительного отношения к педагогам и сверстникам;</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xml:space="preserve">·                   Наличие интереса к </w:t>
      </w:r>
      <w:proofErr w:type="gramStart"/>
      <w:r w:rsidRPr="00E116D5">
        <w:rPr>
          <w:rStyle w:val="c0"/>
          <w:rFonts w:ascii="Times New Roman" w:hAnsi="Times New Roman"/>
          <w:color w:val="000000"/>
          <w:sz w:val="24"/>
          <w:szCs w:val="24"/>
        </w:rPr>
        <w:t>предметном</w:t>
      </w:r>
      <w:proofErr w:type="gramEnd"/>
      <w:r w:rsidRPr="00E116D5">
        <w:rPr>
          <w:rStyle w:val="c0"/>
          <w:rFonts w:ascii="Times New Roman" w:hAnsi="Times New Roman"/>
          <w:color w:val="000000"/>
          <w:sz w:val="24"/>
          <w:szCs w:val="24"/>
        </w:rPr>
        <w:t xml:space="preserve"> миру;</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Частота и длительность острых вирусных заболеваний.</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Легкая адаптация проходит в течение 1—2 недель. Переживания ребенка наблюдаются не более 14 дней. Малыш быстро начинает проявлять интерес к окружающим: воспитателям и детям, наблюдаются незначительные нарушения сна и аппетита. Ребенок не болеет, к концу второй недели он уже легко расстается с родителями, нормализуется его эмоциональное состояние.</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При адаптации средней тяжести у детей наблюдаются значительные нарушения сна и аппетита, которые приходят в норму к концу месяца. Малыш обычно пассивен, капризничает, раздражителен, часто плачет, его не интересуют игрушки, он перестает пользоваться активным словарем. Часто происходят нарушения в работе вегетативной нервной системы – это выражается в появлении бледности кожных покровов, потливости, появляются тени под глазами, фиксируется изменение стула. Ребенок подвержен инфекционным заболеваниям, которые протекают в тяжелой форме. Обычно описанная симптоматика начинает проходить через месяц, после первого посещения детского сада.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xml:space="preserve">   Наиболее опасна для здоровья малыша тяжелая степень адаптации к дошкольному учреждению. Ребенок трудно привыкающий к детскому </w:t>
      </w:r>
      <w:proofErr w:type="gramStart"/>
      <w:r w:rsidRPr="00E116D5">
        <w:rPr>
          <w:rStyle w:val="c0"/>
          <w:rFonts w:ascii="Times New Roman" w:hAnsi="Times New Roman"/>
          <w:color w:val="000000"/>
          <w:sz w:val="24"/>
          <w:szCs w:val="24"/>
        </w:rPr>
        <w:t>саду</w:t>
      </w:r>
      <w:proofErr w:type="gramEnd"/>
      <w:r w:rsidRPr="00E116D5">
        <w:rPr>
          <w:rStyle w:val="c0"/>
          <w:rFonts w:ascii="Times New Roman" w:hAnsi="Times New Roman"/>
          <w:color w:val="000000"/>
          <w:sz w:val="24"/>
          <w:szCs w:val="24"/>
        </w:rPr>
        <w:t xml:space="preserve"> как правило подвержен длительным и тяжелым заболеваниям. Иммунная система малыша не справляется с инфекциями, и они начинают сменять одна другую. Он эмоционально истощен, капризничает, часто наблюдаются невротические состояния. Родителей и педагогов беспокоит аппетит крохи – он отказывается от еды, попытки накормить могут заканчиваться рвотой. Нарушается сон, ребенок спит очень чутко, часто просыпается, плачет во сне, долго не может заснуть. Малыша не радует окружающая обстановка.   Он отказывается играть с любимыми игрушками, почти не общается с другими детьми, пассивен в общении с взрослыми. В зависимости от индивидуально-типологических особенностей (типа высшей нервной деятельности, вида темперамента) ребенок может быть или тихим и подавленным, или наоборот агрессивным и истеричным. Такое состояние может наблюдаться в течение нескольких месяцев, при этом угнетаются все жизненные силы малыша, замедляются темпы физического и психического развития.</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lastRenderedPageBreak/>
        <w:t>    Своеобразие адаптации малыша к новым условиям обусловлены специфическими особенностями раннего возраста. Этот период является наиболее ответственным периодом жизни человека, когда формируются основные умения малыша, так необходимые для его успешного развития. В это время складываются такие доминантные качества как познавательная активность, самостоятельность, инициативность, коммуникабельность, доверие к миру, уверенность в себе, доброжелательное отношение к людям, творческие возможности. Но их формирование требуют адекватных действий со стороны взрослых, определенных форм общения и активного взаимодействия с ребенком. Основными линиями развития детей раннего возраста являются:</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развитие предметной деятельности;</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развитие эмоционально-действенного общения с взрослыми.</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Ведущая роль </w:t>
      </w:r>
      <w:r w:rsidRPr="00E116D5">
        <w:rPr>
          <w:rStyle w:val="c5"/>
          <w:rFonts w:ascii="Times New Roman" w:hAnsi="Times New Roman"/>
          <w:b/>
          <w:bCs/>
          <w:color w:val="000000"/>
          <w:sz w:val="24"/>
          <w:szCs w:val="24"/>
        </w:rPr>
        <w:t>предметной деятельности в развитии малыша очевидна. Включение в предметную деятельность позволяет ребенку развивать </w:t>
      </w:r>
      <w:r w:rsidRPr="00E116D5">
        <w:rPr>
          <w:rStyle w:val="c0"/>
          <w:rFonts w:ascii="Times New Roman" w:hAnsi="Times New Roman"/>
          <w:color w:val="000000"/>
          <w:sz w:val="24"/>
          <w:szCs w:val="24"/>
        </w:rPr>
        <w:t>культурно нормативные, специфические и орудийные действия. Использовать в своей повседневной деятельности окружающие предметы (есть ложкой, копать лопаткой, пользоваться расческой и т.д.) в соответствии с их социальным назначением.</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В раннем детстве происходит интенсивное развитие наглядно-действенного мышления и познавательной активности, формирование целенаправленности и настойчивости действий ребенка. Для развития действий используют конструктивные игры и игрушки.</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Особенностью раннего детства становится и специфичный режим жизнедеятельности малыша. Как правило, этот важный период своего развития ребенок проводит в семье. Семейная обстановка является оптимальной для ребенка - любовь близких взрослых, их чуткое и гибкое отношение, индивидуальное общение являются необходимым условием его нормального развития и хорошего эмоционального самочувствия. В современных условиях семья очень часто вынуждена прервать гармонию развития малыша в условиях дома и воспользоваться услугами детского сада.</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xml:space="preserve">   Главная задача, которую решают в это время работники детского сада и родители – сделать детский сад для ребёнка желанными. Необходимо чтобы отрыв от дома, от </w:t>
      </w:r>
      <w:proofErr w:type="gramStart"/>
      <w:r w:rsidRPr="00E116D5">
        <w:rPr>
          <w:rStyle w:val="c0"/>
          <w:rFonts w:ascii="Times New Roman" w:hAnsi="Times New Roman"/>
          <w:color w:val="000000"/>
          <w:sz w:val="24"/>
          <w:szCs w:val="24"/>
        </w:rPr>
        <w:t>близких</w:t>
      </w:r>
      <w:proofErr w:type="gramEnd"/>
      <w:r w:rsidRPr="00E116D5">
        <w:rPr>
          <w:rStyle w:val="c0"/>
          <w:rFonts w:ascii="Times New Roman" w:hAnsi="Times New Roman"/>
          <w:color w:val="000000"/>
          <w:sz w:val="24"/>
          <w:szCs w:val="24"/>
        </w:rPr>
        <w:t>, встреча с новыми взрослыми, незнакомыми сверстниками не стали для ребёнка серьезной психологической травмой.</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 xml:space="preserve">   Успешно решить данную задачу позволяет организация группы кратковременного пребывания малышей. Такой тип групп часто называют «адаптационной» группой. В таких группах исчезает симбиотическая связь ребенка с мамой, что способствует развитию самостоятельности, независимости малышей, дети учатся общаться </w:t>
      </w:r>
      <w:proofErr w:type="gramStart"/>
      <w:r w:rsidRPr="00E116D5">
        <w:rPr>
          <w:rStyle w:val="c0"/>
          <w:rFonts w:ascii="Times New Roman" w:hAnsi="Times New Roman"/>
          <w:color w:val="000000"/>
          <w:sz w:val="24"/>
          <w:szCs w:val="24"/>
        </w:rPr>
        <w:t>со</w:t>
      </w:r>
      <w:proofErr w:type="gramEnd"/>
      <w:r w:rsidRPr="00E116D5">
        <w:rPr>
          <w:rStyle w:val="c0"/>
          <w:rFonts w:ascii="Times New Roman" w:hAnsi="Times New Roman"/>
          <w:color w:val="000000"/>
          <w:sz w:val="24"/>
          <w:szCs w:val="24"/>
        </w:rPr>
        <w:t xml:space="preserve"> взрослыми и сверстниками, развиваются познавательные процессы (внимание, память, мышление), жизнь ребенка насыщается новыми впечатлениями и положительными эмоциями, что способствует лучшей адаптации в детском саду.</w:t>
      </w:r>
    </w:p>
    <w:p w:rsidR="0096529F" w:rsidRPr="00E116D5" w:rsidRDefault="0096529F" w:rsidP="0096529F">
      <w:pPr>
        <w:rPr>
          <w:rFonts w:ascii="Times New Roman" w:hAnsi="Times New Roman"/>
          <w:color w:val="000000"/>
          <w:sz w:val="24"/>
          <w:szCs w:val="24"/>
        </w:rPr>
      </w:pPr>
      <w:r w:rsidRPr="00E116D5">
        <w:rPr>
          <w:rStyle w:val="c0"/>
          <w:rFonts w:ascii="Times New Roman" w:hAnsi="Times New Roman"/>
          <w:color w:val="000000"/>
          <w:sz w:val="24"/>
          <w:szCs w:val="24"/>
        </w:rPr>
        <w:t>И если </w:t>
      </w:r>
      <w:r w:rsidRPr="00E116D5">
        <w:rPr>
          <w:rStyle w:val="c2"/>
          <w:rFonts w:ascii="Times New Roman" w:hAnsi="Times New Roman"/>
          <w:b/>
          <w:bCs/>
          <w:i/>
          <w:iCs/>
          <w:color w:val="000000"/>
          <w:sz w:val="24"/>
          <w:szCs w:val="24"/>
        </w:rPr>
        <w:t>индивидуальный подход педагога к каждому ребенку</w:t>
      </w:r>
      <w:r w:rsidRPr="00E116D5">
        <w:rPr>
          <w:rStyle w:val="c0"/>
          <w:rFonts w:ascii="Times New Roman" w:hAnsi="Times New Roman"/>
          <w:color w:val="000000"/>
          <w:sz w:val="24"/>
          <w:szCs w:val="24"/>
        </w:rPr>
        <w:t xml:space="preserve"> очевиден в любом возрасте, то здесь он имеет решающее значение, ведь специфичной особенностью возраста является готовность малыша воспринимать общение только в том случае, если коммуникативная </w:t>
      </w:r>
      <w:r w:rsidRPr="00E116D5">
        <w:rPr>
          <w:rStyle w:val="c0"/>
          <w:rFonts w:ascii="Times New Roman" w:hAnsi="Times New Roman"/>
          <w:color w:val="000000"/>
          <w:sz w:val="24"/>
          <w:szCs w:val="24"/>
        </w:rPr>
        <w:lastRenderedPageBreak/>
        <w:t>реакция взрослого обращена лично к нему. Для детей раннего возраста неэффективными являются любые вербальные методы взаимодействия. Поэтому речь взрослых должна быть предельно выразительной, эмоциональной и только наша увлеченность может заинтересовать ребенка.  </w:t>
      </w:r>
    </w:p>
    <w:p w:rsidR="00294B82" w:rsidRDefault="00294B82" w:rsidP="00294B82">
      <w:pPr>
        <w:spacing w:after="0" w:line="200" w:lineRule="exact"/>
        <w:ind w:left="-139" w:right="-102"/>
        <w:rPr>
          <w:rFonts w:ascii="Times New Roman" w:hAnsi="Times New Roman"/>
          <w:b/>
          <w:bCs/>
          <w:lang w:eastAsia="ru-RU"/>
        </w:rPr>
      </w:pPr>
    </w:p>
    <w:sectPr w:rsidR="00294B82" w:rsidSect="00965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1173B"/>
    <w:rsid w:val="00016FFC"/>
    <w:rsid w:val="000577A1"/>
    <w:rsid w:val="00132F6E"/>
    <w:rsid w:val="00294B82"/>
    <w:rsid w:val="0031173B"/>
    <w:rsid w:val="00485E1F"/>
    <w:rsid w:val="006421F6"/>
    <w:rsid w:val="006D310D"/>
    <w:rsid w:val="007B11C7"/>
    <w:rsid w:val="0096529F"/>
    <w:rsid w:val="009831C5"/>
    <w:rsid w:val="00A3771F"/>
    <w:rsid w:val="00CD3CF0"/>
    <w:rsid w:val="00DA3020"/>
    <w:rsid w:val="00EC0C60"/>
    <w:rsid w:val="00F41E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B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96529F"/>
  </w:style>
  <w:style w:type="character" w:customStyle="1" w:styleId="c5">
    <w:name w:val="c5"/>
    <w:basedOn w:val="a0"/>
    <w:rsid w:val="0096529F"/>
  </w:style>
  <w:style w:type="character" w:customStyle="1" w:styleId="c2">
    <w:name w:val="c2"/>
    <w:basedOn w:val="a0"/>
    <w:rsid w:val="0096529F"/>
  </w:style>
  <w:style w:type="paragraph" w:customStyle="1" w:styleId="Default">
    <w:name w:val="Default"/>
    <w:rsid w:val="0096529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183E7-0512-47E7-9246-C9E39560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1295</Words>
  <Characters>7386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2001-12-31T19:11:00Z</cp:lastPrinted>
  <dcterms:created xsi:type="dcterms:W3CDTF">2021-03-10T17:34:00Z</dcterms:created>
  <dcterms:modified xsi:type="dcterms:W3CDTF">2021-03-22T15:01:00Z</dcterms:modified>
</cp:coreProperties>
</file>