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CellSpacing w:w="0" w:type="dxa"/>
        <w:tblInd w:w="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0"/>
      </w:tblGrid>
      <w:tr w:rsidR="001D555A" w:rsidRPr="00C64D4D" w:rsidTr="001D555A">
        <w:trPr>
          <w:trHeight w:val="245"/>
          <w:tblCellSpacing w:w="0" w:type="dxa"/>
        </w:trPr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55A" w:rsidRPr="005171E8" w:rsidRDefault="001D555A" w:rsidP="001D555A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5171E8">
              <w:rPr>
                <w:lang w:val="ru-RU"/>
              </w:rPr>
              <w:t>Окружающий социальный мир/ Окружающий природный мир</w:t>
            </w:r>
          </w:p>
          <w:p w:rsidR="001D555A" w:rsidRPr="00C64D4D" w:rsidRDefault="001D555A" w:rsidP="00EB6D98">
            <w:pPr>
              <w:pStyle w:val="a3"/>
              <w:rPr>
                <w:lang w:val="ru-RU"/>
              </w:rPr>
            </w:pPr>
          </w:p>
        </w:tc>
      </w:tr>
      <w:tr w:rsidR="001D555A" w:rsidRPr="00266C69" w:rsidTr="001D555A">
        <w:trPr>
          <w:trHeight w:val="245"/>
          <w:tblCellSpacing w:w="0" w:type="dxa"/>
        </w:trPr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55A" w:rsidRDefault="001D555A" w:rsidP="001D555A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Предметно-практические действия / Альтернативная коммуникация</w:t>
            </w:r>
          </w:p>
          <w:p w:rsidR="001D555A" w:rsidRPr="00266C69" w:rsidRDefault="001D555A" w:rsidP="00EB6D98">
            <w:pPr>
              <w:pStyle w:val="a3"/>
              <w:rPr>
                <w:lang w:val="ru-RU"/>
              </w:rPr>
            </w:pPr>
          </w:p>
        </w:tc>
      </w:tr>
      <w:tr w:rsidR="001D555A" w:rsidRPr="00C64D4D" w:rsidTr="001D555A">
        <w:trPr>
          <w:trHeight w:val="187"/>
          <w:tblCellSpacing w:w="0" w:type="dxa"/>
        </w:trPr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55A" w:rsidRPr="005171E8" w:rsidRDefault="001D555A" w:rsidP="001D555A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5171E8">
              <w:rPr>
                <w:lang w:val="ru-RU"/>
              </w:rPr>
              <w:t>Ознакомление с родным языком / Человек</w:t>
            </w:r>
          </w:p>
          <w:p w:rsidR="001D555A" w:rsidRPr="00C64D4D" w:rsidRDefault="001D555A" w:rsidP="00EB6D98">
            <w:pPr>
              <w:pStyle w:val="a3"/>
              <w:rPr>
                <w:lang w:val="ru-RU"/>
              </w:rPr>
            </w:pPr>
          </w:p>
        </w:tc>
      </w:tr>
      <w:tr w:rsidR="001D555A" w:rsidRPr="00D673E3" w:rsidTr="001D555A">
        <w:trPr>
          <w:trHeight w:val="201"/>
          <w:tblCellSpacing w:w="0" w:type="dxa"/>
        </w:trPr>
        <w:tc>
          <w:tcPr>
            <w:tcW w:w="9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55A" w:rsidRDefault="001D555A" w:rsidP="001D555A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 xml:space="preserve">1,3 </w:t>
            </w:r>
            <w:proofErr w:type="spellStart"/>
            <w:r>
              <w:rPr>
                <w:lang w:val="ru-RU"/>
              </w:rPr>
              <w:t>нед</w:t>
            </w:r>
            <w:proofErr w:type="spellEnd"/>
            <w:r>
              <w:rPr>
                <w:lang w:val="ru-RU"/>
              </w:rPr>
              <w:t xml:space="preserve"> </w:t>
            </w:r>
            <w:r w:rsidRPr="00C64D4D">
              <w:rPr>
                <w:lang w:val="ru-RU"/>
              </w:rPr>
              <w:t>Адаптивная физкультура</w:t>
            </w:r>
          </w:p>
          <w:p w:rsidR="001D555A" w:rsidRPr="00D673E3" w:rsidRDefault="001D555A" w:rsidP="00EB6D98">
            <w:pPr>
              <w:pStyle w:val="a3"/>
              <w:rPr>
                <w:lang w:val="ru-RU"/>
              </w:rPr>
            </w:pPr>
          </w:p>
        </w:tc>
      </w:tr>
      <w:tr w:rsidR="001D555A" w:rsidRPr="007E1E15" w:rsidTr="001D555A">
        <w:trPr>
          <w:trHeight w:val="1280"/>
          <w:tblCellSpacing w:w="0" w:type="dxa"/>
        </w:trPr>
        <w:tc>
          <w:tcPr>
            <w:tcW w:w="9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555A" w:rsidRPr="005171E8" w:rsidRDefault="001D555A" w:rsidP="001D555A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 w:rsidRPr="005171E8">
              <w:rPr>
                <w:lang w:val="ru-RU"/>
              </w:rPr>
              <w:t xml:space="preserve">1 </w:t>
            </w:r>
            <w:proofErr w:type="spellStart"/>
            <w:r w:rsidRPr="005171E8">
              <w:rPr>
                <w:lang w:val="ru-RU"/>
              </w:rPr>
              <w:t>нед</w:t>
            </w:r>
            <w:proofErr w:type="spellEnd"/>
            <w:r w:rsidRPr="005171E8">
              <w:rPr>
                <w:lang w:val="ru-RU"/>
              </w:rPr>
              <w:t xml:space="preserve"> Сенсорное развитие (логопедическая коррекция) /</w:t>
            </w:r>
          </w:p>
          <w:p w:rsidR="001D555A" w:rsidRDefault="001D555A" w:rsidP="00EB6D9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нед</w:t>
            </w:r>
            <w:proofErr w:type="spellEnd"/>
            <w:r>
              <w:rPr>
                <w:lang w:val="ru-RU"/>
              </w:rPr>
              <w:t xml:space="preserve"> </w:t>
            </w:r>
            <w:r w:rsidRPr="00C64D4D">
              <w:rPr>
                <w:lang w:val="ru-RU"/>
              </w:rPr>
              <w:t>Логопедическая коррекция</w:t>
            </w:r>
            <w:r>
              <w:rPr>
                <w:lang w:val="ru-RU"/>
              </w:rPr>
              <w:t xml:space="preserve"> </w:t>
            </w:r>
          </w:p>
          <w:p w:rsidR="001D555A" w:rsidRPr="005171E8" w:rsidRDefault="001D555A" w:rsidP="001D555A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 w:rsidRPr="005171E8">
              <w:rPr>
                <w:lang w:val="ru-RU"/>
              </w:rPr>
              <w:t xml:space="preserve">2,4 </w:t>
            </w:r>
            <w:proofErr w:type="spellStart"/>
            <w:r w:rsidRPr="005171E8">
              <w:rPr>
                <w:lang w:val="ru-RU"/>
              </w:rPr>
              <w:t>нед</w:t>
            </w:r>
            <w:proofErr w:type="spellEnd"/>
            <w:r w:rsidRPr="005171E8">
              <w:rPr>
                <w:lang w:val="ru-RU"/>
              </w:rPr>
              <w:t xml:space="preserve"> Домоводство</w:t>
            </w:r>
          </w:p>
          <w:p w:rsidR="001D555A" w:rsidRPr="007E1E15" w:rsidRDefault="001D555A" w:rsidP="00EB6D98">
            <w:pPr>
              <w:pStyle w:val="a3"/>
              <w:rPr>
                <w:lang w:val="ru-RU"/>
              </w:rPr>
            </w:pPr>
          </w:p>
        </w:tc>
      </w:tr>
    </w:tbl>
    <w:p w:rsidR="001D555A" w:rsidRDefault="001D555A">
      <w:pPr>
        <w:rPr>
          <w:lang w:val="ru-RU"/>
        </w:rPr>
      </w:pPr>
    </w:p>
    <w:p w:rsidR="001D555A" w:rsidRDefault="001D555A">
      <w:pPr>
        <w:rPr>
          <w:lang w:val="ru-RU"/>
        </w:rPr>
      </w:pPr>
    </w:p>
    <w:p w:rsidR="001D555A" w:rsidRDefault="001D555A">
      <w:pPr>
        <w:rPr>
          <w:lang w:val="ru-RU"/>
        </w:rPr>
      </w:pPr>
    </w:p>
    <w:p w:rsidR="001D555A" w:rsidRDefault="001D555A">
      <w:pPr>
        <w:rPr>
          <w:lang w:val="ru-RU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100"/>
      </w:tblGrid>
      <w:tr w:rsidR="001D555A" w:rsidRPr="00F1739A" w:rsidTr="00EB6D98">
        <w:tc>
          <w:tcPr>
            <w:tcW w:w="9100" w:type="dxa"/>
            <w:vAlign w:val="center"/>
          </w:tcPr>
          <w:p w:rsidR="001D555A" w:rsidRPr="00F1739A" w:rsidRDefault="001D555A" w:rsidP="00EB6D98">
            <w:pPr>
              <w:rPr>
                <w:sz w:val="24"/>
                <w:szCs w:val="24"/>
                <w:lang w:val="ru-RU"/>
              </w:rPr>
            </w:pPr>
            <w:r w:rsidRPr="00F1739A">
              <w:rPr>
                <w:sz w:val="24"/>
                <w:szCs w:val="24"/>
                <w:lang w:val="ru-RU"/>
              </w:rPr>
              <w:t>Знание строения птицы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303996">
              <w:rPr>
                <w:sz w:val="24"/>
                <w:szCs w:val="24"/>
                <w:lang w:val="ru-RU"/>
              </w:rPr>
              <w:t>Установление связи строения тела птицы с ее образом жизни</w:t>
            </w:r>
          </w:p>
        </w:tc>
      </w:tr>
      <w:tr w:rsidR="001D555A" w:rsidRPr="00F1739A" w:rsidTr="00EB6D98">
        <w:tc>
          <w:tcPr>
            <w:tcW w:w="9100" w:type="dxa"/>
            <w:vAlign w:val="center"/>
          </w:tcPr>
          <w:p w:rsidR="001D555A" w:rsidRPr="00F1739A" w:rsidRDefault="001D555A" w:rsidP="00EB6D98">
            <w:pPr>
              <w:rPr>
                <w:sz w:val="24"/>
                <w:szCs w:val="24"/>
                <w:lang w:val="ru-RU"/>
              </w:rPr>
            </w:pPr>
            <w:r w:rsidRPr="00D71D95">
              <w:rPr>
                <w:sz w:val="24"/>
                <w:szCs w:val="24"/>
                <w:lang w:val="ru-RU"/>
              </w:rPr>
              <w:t xml:space="preserve"> </w:t>
            </w:r>
            <w:r w:rsidRPr="00F1739A">
              <w:rPr>
                <w:sz w:val="24"/>
                <w:szCs w:val="24"/>
                <w:lang w:val="ru-RU"/>
              </w:rPr>
              <w:t>Знание питания птиц</w:t>
            </w:r>
          </w:p>
        </w:tc>
      </w:tr>
      <w:tr w:rsidR="001D555A" w:rsidRPr="00303996" w:rsidTr="00EB6D98">
        <w:tc>
          <w:tcPr>
            <w:tcW w:w="9100" w:type="dxa"/>
            <w:vAlign w:val="center"/>
          </w:tcPr>
          <w:p w:rsidR="001D555A" w:rsidRPr="00303996" w:rsidRDefault="001D555A" w:rsidP="00EB6D98">
            <w:pPr>
              <w:rPr>
                <w:sz w:val="24"/>
                <w:szCs w:val="24"/>
                <w:lang w:val="ru-RU"/>
              </w:rPr>
            </w:pPr>
            <w:r w:rsidRPr="00303996">
              <w:rPr>
                <w:sz w:val="24"/>
                <w:szCs w:val="24"/>
                <w:lang w:val="ru-RU"/>
              </w:rPr>
              <w:t xml:space="preserve"> Узнавание (различение) домашних птиц (курица (петух), утка, гусь, индюк)</w:t>
            </w:r>
          </w:p>
        </w:tc>
      </w:tr>
      <w:tr w:rsidR="001D555A" w:rsidRPr="00F1739A" w:rsidTr="00EB6D98">
        <w:tc>
          <w:tcPr>
            <w:tcW w:w="9100" w:type="dxa"/>
            <w:vAlign w:val="center"/>
          </w:tcPr>
          <w:p w:rsidR="001D555A" w:rsidRPr="00F1739A" w:rsidRDefault="001D555A" w:rsidP="00EB6D98">
            <w:pPr>
              <w:rPr>
                <w:sz w:val="24"/>
                <w:szCs w:val="24"/>
                <w:lang w:val="ru-RU"/>
              </w:rPr>
            </w:pPr>
            <w:r w:rsidRPr="00303996">
              <w:rPr>
                <w:sz w:val="24"/>
                <w:szCs w:val="24"/>
                <w:lang w:val="ru-RU"/>
              </w:rPr>
              <w:t xml:space="preserve"> Знание особенностей внешнего вида птиц</w:t>
            </w:r>
            <w:r>
              <w:rPr>
                <w:sz w:val="24"/>
                <w:szCs w:val="24"/>
                <w:lang w:val="ru-RU"/>
              </w:rPr>
              <w:t>.</w:t>
            </w:r>
            <w:r w:rsidRPr="00F173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3996">
              <w:rPr>
                <w:sz w:val="24"/>
                <w:szCs w:val="24"/>
              </w:rPr>
              <w:t>Знание</w:t>
            </w:r>
            <w:proofErr w:type="spellEnd"/>
            <w:r w:rsidRPr="00303996">
              <w:rPr>
                <w:sz w:val="24"/>
                <w:szCs w:val="24"/>
              </w:rPr>
              <w:t xml:space="preserve"> </w:t>
            </w:r>
            <w:proofErr w:type="spellStart"/>
            <w:r w:rsidRPr="00303996">
              <w:rPr>
                <w:sz w:val="24"/>
                <w:szCs w:val="24"/>
              </w:rPr>
              <w:t>питания</w:t>
            </w:r>
            <w:proofErr w:type="spellEnd"/>
            <w:r w:rsidRPr="00303996">
              <w:rPr>
                <w:sz w:val="24"/>
                <w:szCs w:val="24"/>
              </w:rPr>
              <w:t xml:space="preserve"> </w:t>
            </w:r>
            <w:proofErr w:type="spellStart"/>
            <w:r w:rsidRPr="00303996">
              <w:rPr>
                <w:sz w:val="24"/>
                <w:szCs w:val="24"/>
              </w:rPr>
              <w:t>птиц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1D555A" w:rsidRDefault="001D555A">
      <w:pPr>
        <w:rPr>
          <w:lang w:val="ru-RU"/>
        </w:rPr>
      </w:pPr>
    </w:p>
    <w:p w:rsidR="001D555A" w:rsidRDefault="001D555A">
      <w:pPr>
        <w:rPr>
          <w:sz w:val="24"/>
          <w:szCs w:val="24"/>
          <w:lang w:val="ru-RU"/>
        </w:rPr>
      </w:pPr>
      <w:proofErr w:type="gramStart"/>
      <w:r w:rsidRPr="003763CD">
        <w:rPr>
          <w:sz w:val="24"/>
          <w:szCs w:val="24"/>
          <w:lang w:val="ru-RU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</w:r>
      <w:proofErr w:type="gramEnd"/>
    </w:p>
    <w:p w:rsidR="001D555A" w:rsidRDefault="001D555A">
      <w:pPr>
        <w:rPr>
          <w:lang w:val="ru-RU"/>
        </w:rPr>
      </w:pPr>
    </w:p>
    <w:p w:rsidR="001D555A" w:rsidRDefault="001D555A">
      <w:pPr>
        <w:rPr>
          <w:sz w:val="24"/>
          <w:szCs w:val="24"/>
          <w:lang w:val="ru-RU"/>
        </w:rPr>
      </w:pPr>
      <w:proofErr w:type="spellStart"/>
      <w:r w:rsidRPr="00303996">
        <w:rPr>
          <w:sz w:val="24"/>
          <w:szCs w:val="24"/>
        </w:rPr>
        <w:t>Чистка</w:t>
      </w:r>
      <w:proofErr w:type="spellEnd"/>
      <w:r w:rsidRPr="00303996">
        <w:rPr>
          <w:sz w:val="24"/>
          <w:szCs w:val="24"/>
        </w:rPr>
        <w:t xml:space="preserve"> </w:t>
      </w:r>
      <w:proofErr w:type="spellStart"/>
      <w:r w:rsidRPr="00303996">
        <w:rPr>
          <w:sz w:val="24"/>
          <w:szCs w:val="24"/>
        </w:rPr>
        <w:t>зубов</w:t>
      </w:r>
      <w:proofErr w:type="spellEnd"/>
    </w:p>
    <w:p w:rsidR="001D555A" w:rsidRDefault="001D555A">
      <w:pPr>
        <w:rPr>
          <w:sz w:val="24"/>
          <w:szCs w:val="24"/>
          <w:lang w:val="ru-RU"/>
        </w:rPr>
      </w:pPr>
    </w:p>
    <w:p w:rsidR="001D555A" w:rsidRPr="001D555A" w:rsidRDefault="001D555A">
      <w:pPr>
        <w:rPr>
          <w:lang w:val="ru-RU"/>
        </w:rPr>
      </w:pPr>
      <w:r w:rsidRPr="00303996">
        <w:rPr>
          <w:sz w:val="24"/>
          <w:szCs w:val="24"/>
          <w:lang w:val="ru-RU"/>
        </w:rPr>
        <w:t>Знакомство со способами обработки (приготовления) мучных изделий</w:t>
      </w:r>
    </w:p>
    <w:sectPr w:rsidR="001D555A" w:rsidRPr="001D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505"/>
    <w:multiLevelType w:val="hybridMultilevel"/>
    <w:tmpl w:val="3766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E6FC0"/>
    <w:multiLevelType w:val="hybridMultilevel"/>
    <w:tmpl w:val="5DF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F7A48"/>
    <w:multiLevelType w:val="hybridMultilevel"/>
    <w:tmpl w:val="21F6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D555A"/>
    <w:rsid w:val="001D555A"/>
    <w:rsid w:val="00A1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55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5A"/>
    <w:pPr>
      <w:ind w:left="720"/>
      <w:contextualSpacing/>
    </w:pPr>
  </w:style>
  <w:style w:type="table" w:customStyle="1" w:styleId="a4">
    <w:name w:val="Формирование базовых учебных действий"/>
    <w:uiPriority w:val="99"/>
    <w:rsid w:val="001D555A"/>
    <w:rPr>
      <w:rFonts w:ascii="Times New Roman" w:eastAsia="Times New Roman" w:hAnsi="Times New Roman" w:cs="Times New Roman"/>
      <w:sz w:val="28"/>
      <w:szCs w:val="28"/>
      <w:lang w:val="en-US" w:eastAsia="ru-RU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2020-12-09T07:16:00Z</dcterms:created>
  <dcterms:modified xsi:type="dcterms:W3CDTF">2020-12-09T08:21:00Z</dcterms:modified>
</cp:coreProperties>
</file>