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AA712" w14:textId="52E41EC6" w:rsidR="002C05BC" w:rsidRPr="00627304" w:rsidRDefault="002C05BC" w:rsidP="002C05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27304">
        <w:rPr>
          <w:rFonts w:ascii="Times New Roman" w:hAnsi="Times New Roman" w:cs="Times New Roman"/>
          <w:b/>
          <w:bCs/>
          <w:caps/>
          <w:sz w:val="28"/>
          <w:szCs w:val="28"/>
        </w:rPr>
        <w:t>УЧЕТ ТОВАРОВ В РОЗНИЧНОЙ ТОРГОВЛЕ</w:t>
      </w:r>
    </w:p>
    <w:p w14:paraId="147D6C72" w14:textId="52554149" w:rsidR="000164B3" w:rsidRPr="00627304" w:rsidRDefault="000164B3" w:rsidP="002C05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2730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 примере индивидуального предпринимателя </w:t>
      </w:r>
    </w:p>
    <w:p w14:paraId="40D80CDD" w14:textId="68B64254" w:rsidR="002C05BC" w:rsidRDefault="002C05BC" w:rsidP="006273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Мармышева А</w:t>
      </w:r>
      <w:r w:rsidR="00627304">
        <w:rPr>
          <w:rFonts w:ascii="Times New Roman" w:hAnsi="Times New Roman" w:cs="Times New Roman"/>
          <w:sz w:val="28"/>
          <w:szCs w:val="28"/>
        </w:rPr>
        <w:t>лина Алексеевна</w:t>
      </w:r>
    </w:p>
    <w:p w14:paraId="47C45320" w14:textId="08A5C80C" w:rsidR="00627304" w:rsidRDefault="00627304" w:rsidP="006273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Намрова Е</w:t>
      </w:r>
      <w:r>
        <w:rPr>
          <w:rFonts w:ascii="Times New Roman" w:hAnsi="Times New Roman" w:cs="Times New Roman"/>
          <w:sz w:val="28"/>
          <w:szCs w:val="28"/>
        </w:rPr>
        <w:t>вгения Савровна</w:t>
      </w:r>
    </w:p>
    <w:p w14:paraId="1719E944" w14:textId="3A229A91" w:rsidR="002C05BC" w:rsidRDefault="002C05BC" w:rsidP="006273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7304">
        <w:rPr>
          <w:rFonts w:ascii="Times New Roman" w:hAnsi="Times New Roman" w:cs="Times New Roman"/>
          <w:sz w:val="28"/>
          <w:szCs w:val="28"/>
        </w:rPr>
        <w:t>юджетное профессиональное образовательное учреждение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«Многопрофильный колледж»</w:t>
      </w:r>
    </w:p>
    <w:p w14:paraId="2EFB4DD5" w14:textId="77777777" w:rsidR="00627304" w:rsidRDefault="00627304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18B36" w14:textId="5C9082EB" w:rsidR="00814D99" w:rsidRP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99">
        <w:rPr>
          <w:rFonts w:ascii="Times New Roman" w:hAnsi="Times New Roman" w:cs="Times New Roman"/>
          <w:sz w:val="28"/>
          <w:szCs w:val="28"/>
        </w:rPr>
        <w:t>Розничная торговля является важнейшей отраслью хозяйственной деятельности. Основным показателем работы торговых предприятий является розничный товарооборот, который отражает экономические и социально-экономические процессы, происходящие в жизни страны.</w:t>
      </w:r>
    </w:p>
    <w:p w14:paraId="406676C0" w14:textId="77777777" w:rsidR="00814D99" w:rsidRP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99">
        <w:rPr>
          <w:rFonts w:ascii="Times New Roman" w:hAnsi="Times New Roman" w:cs="Times New Roman"/>
          <w:sz w:val="28"/>
          <w:szCs w:val="28"/>
        </w:rPr>
        <w:t>Розничная торговля - вид предпринимательской деятельности в сфере торговли, связанный с реализацией товаров потребительского назначения непосредственно потребителю для личного, семейного, домашнего или иного использования, не связанного с предпринимательской деятельностью.</w:t>
      </w:r>
    </w:p>
    <w:p w14:paraId="66AEF88D" w14:textId="77777777" w:rsidR="00814D99" w:rsidRPr="00814D99" w:rsidRDefault="00814D99" w:rsidP="002C05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14D9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14D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14D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4D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14D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14D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</w:t>
      </w:r>
      <w:r w:rsidRPr="00814D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14D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14D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814D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14D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14D99">
        <w:rPr>
          <w:rFonts w:ascii="Times New Roman" w:eastAsia="Times New Roman" w:hAnsi="Times New Roman" w:cs="Times New Roman"/>
          <w:color w:val="000000"/>
          <w:sz w:val="28"/>
          <w:szCs w:val="28"/>
        </w:rPr>
        <w:t>овли.</w:t>
      </w:r>
    </w:p>
    <w:p w14:paraId="48B7AE57" w14:textId="68155F1C" w:rsidR="00814D99" w:rsidRP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99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предприятие розничной торговли в ИП Стаценко С.Н., которое занимается розничной продажей товаров для детей. ИП Стаценко Николай Станиславович зарегистрировано 11 марта 2011 (существует </w:t>
      </w:r>
      <w:r w:rsidR="002C05BC">
        <w:rPr>
          <w:rFonts w:ascii="Times New Roman" w:hAnsi="Times New Roman" w:cs="Times New Roman"/>
          <w:sz w:val="28"/>
          <w:szCs w:val="28"/>
        </w:rPr>
        <w:t>10</w:t>
      </w:r>
      <w:r w:rsidRPr="00814D99">
        <w:rPr>
          <w:rFonts w:ascii="Times New Roman" w:hAnsi="Times New Roman" w:cs="Times New Roman"/>
          <w:sz w:val="28"/>
          <w:szCs w:val="28"/>
        </w:rPr>
        <w:t xml:space="preserve"> лет), ему присвоены ИНН 263500548637 и ОГРНИП 311265107000283. Магазин расположен по адресу: город Ставрополь, улица Ленина 65, проспект Кулакова 29 Б,</w:t>
      </w:r>
    </w:p>
    <w:p w14:paraId="634881F1" w14:textId="73B75DEE" w:rsidR="00814D99" w:rsidRP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99">
        <w:rPr>
          <w:rFonts w:ascii="Times New Roman" w:hAnsi="Times New Roman" w:cs="Times New Roman"/>
          <w:sz w:val="28"/>
          <w:szCs w:val="28"/>
        </w:rPr>
        <w:t xml:space="preserve">Основной вид деятельности: розничная продажа детских товаров, товаров для новорожденных, детской обуви и игрушек под маркой магазина «Карапуз». Тел </w:t>
      </w:r>
      <w:hyperlink r:id="rId7" w:history="1">
        <w:r w:rsidR="002C05BC" w:rsidRPr="006B3EE0">
          <w:rPr>
            <w:rStyle w:val="a3"/>
            <w:rFonts w:ascii="Times New Roman" w:hAnsi="Times New Roman" w:cs="Times New Roman"/>
            <w:sz w:val="28"/>
            <w:szCs w:val="28"/>
          </w:rPr>
          <w:t>+7(8652)22-60-60</w:t>
        </w:r>
      </w:hyperlink>
      <w:r w:rsidR="002C05BC">
        <w:rPr>
          <w:rFonts w:ascii="Times New Roman" w:hAnsi="Times New Roman" w:cs="Times New Roman"/>
          <w:sz w:val="28"/>
          <w:szCs w:val="28"/>
        </w:rPr>
        <w:t xml:space="preserve">. </w:t>
      </w:r>
      <w:r w:rsidRPr="00814D99">
        <w:rPr>
          <w:rFonts w:ascii="Times New Roman" w:hAnsi="Times New Roman" w:cs="Times New Roman"/>
          <w:sz w:val="28"/>
          <w:szCs w:val="28"/>
        </w:rPr>
        <w:t xml:space="preserve">Адрес интернет сайта: </w:t>
      </w:r>
      <w:hyperlink r:id="rId8" w:history="1">
        <w:r w:rsidRPr="00814D99">
          <w:rPr>
            <w:rStyle w:val="a3"/>
            <w:rFonts w:ascii="Times New Roman" w:hAnsi="Times New Roman" w:cs="Times New Roman"/>
            <w:sz w:val="28"/>
            <w:szCs w:val="28"/>
          </w:rPr>
          <w:t>http://karapuz-shop.ru/</w:t>
        </w:r>
      </w:hyperlink>
      <w:r w:rsidR="002C05BC">
        <w:rPr>
          <w:rFonts w:ascii="Times New Roman" w:hAnsi="Times New Roman" w:cs="Times New Roman"/>
          <w:sz w:val="28"/>
          <w:szCs w:val="28"/>
        </w:rPr>
        <w:t xml:space="preserve">. </w:t>
      </w:r>
      <w:r w:rsidRPr="00814D99">
        <w:rPr>
          <w:rFonts w:ascii="Times New Roman" w:hAnsi="Times New Roman" w:cs="Times New Roman"/>
          <w:sz w:val="28"/>
          <w:szCs w:val="28"/>
        </w:rPr>
        <w:t>В магазине возможны различные виды расчета: наличный, по картам, через банк.</w:t>
      </w:r>
    </w:p>
    <w:p w14:paraId="2C8F7311" w14:textId="466E39FF" w:rsidR="00814D99" w:rsidRDefault="00814D99" w:rsidP="002C05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Стаценко С.Н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Стаценко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С.Н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ошибок.</w:t>
      </w:r>
    </w:p>
    <w:p w14:paraId="3496E380" w14:textId="77777777" w:rsid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E4">
        <w:rPr>
          <w:rFonts w:ascii="Times New Roman" w:hAnsi="Times New Roman" w:cs="Times New Roman"/>
          <w:sz w:val="28"/>
          <w:szCs w:val="28"/>
        </w:rPr>
        <w:t>Для того, чтобы зарегистрировать детский магазин одежды, было принято решение осуществить регистрацию в качестве индивидуального предпринимателя.</w:t>
      </w:r>
    </w:p>
    <w:p w14:paraId="1BA2645E" w14:textId="77777777" w:rsid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E4">
        <w:rPr>
          <w:rFonts w:ascii="Times New Roman" w:hAnsi="Times New Roman" w:cs="Times New Roman"/>
          <w:sz w:val="28"/>
          <w:szCs w:val="28"/>
        </w:rPr>
        <w:t xml:space="preserve">В ИП упрощенная система налогообложения с налоговой базой доходы, что в свою очередь способствует снижению налогов и значительному упрощению документооборота. </w:t>
      </w:r>
    </w:p>
    <w:p w14:paraId="3939E74E" w14:textId="0B761D82" w:rsidR="00814D99" w:rsidRP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«Карапуз</w:t>
      </w:r>
      <w:r w:rsidRPr="007C24E4">
        <w:rPr>
          <w:rFonts w:ascii="Times New Roman" w:hAnsi="Times New Roman" w:cs="Times New Roman"/>
          <w:sz w:val="28"/>
          <w:szCs w:val="28"/>
        </w:rPr>
        <w:t>» - небольшой магазин вполне может обойтись двумя продавцами.</w:t>
      </w:r>
      <w:r w:rsidR="002C05BC">
        <w:rPr>
          <w:rFonts w:ascii="Times New Roman" w:hAnsi="Times New Roman" w:cs="Times New Roman"/>
          <w:sz w:val="28"/>
          <w:szCs w:val="28"/>
        </w:rPr>
        <w:t xml:space="preserve"> </w:t>
      </w:r>
      <w:r w:rsidRPr="00814D99">
        <w:rPr>
          <w:rFonts w:ascii="Times New Roman" w:hAnsi="Times New Roman" w:cs="Times New Roman"/>
          <w:sz w:val="28"/>
          <w:szCs w:val="28"/>
        </w:rPr>
        <w:t xml:space="preserve">ИП Стаценко С.Н. для обобщения информации о торговых наценках (скидках, накидках) на товары используется счет 42 «Торговая наценка». </w:t>
      </w:r>
    </w:p>
    <w:p w14:paraId="500B0BF7" w14:textId="22AE73EE" w:rsid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50">
        <w:rPr>
          <w:rFonts w:ascii="Times New Roman" w:hAnsi="Times New Roman" w:cs="Times New Roman"/>
          <w:sz w:val="28"/>
          <w:szCs w:val="28"/>
        </w:rPr>
        <w:t>Инвентаризация товаров– это процедура сверки фактического наличия ценностей с документальными данными.</w:t>
      </w:r>
      <w:r w:rsidR="002C05BC">
        <w:rPr>
          <w:rFonts w:ascii="Times New Roman" w:hAnsi="Times New Roman" w:cs="Times New Roman"/>
          <w:sz w:val="28"/>
          <w:szCs w:val="28"/>
        </w:rPr>
        <w:t xml:space="preserve"> </w:t>
      </w:r>
      <w:r w:rsidRPr="001E4450">
        <w:rPr>
          <w:rFonts w:ascii="Times New Roman" w:hAnsi="Times New Roman" w:cs="Times New Roman"/>
          <w:sz w:val="28"/>
          <w:szCs w:val="28"/>
        </w:rPr>
        <w:t>Для оформления может быть использован типовой бланк ИНВ-22</w:t>
      </w:r>
      <w:r w:rsidR="002C05BC">
        <w:rPr>
          <w:rFonts w:ascii="Times New Roman" w:hAnsi="Times New Roman" w:cs="Times New Roman"/>
          <w:sz w:val="28"/>
          <w:szCs w:val="28"/>
        </w:rPr>
        <w:t>.</w:t>
      </w:r>
    </w:p>
    <w:p w14:paraId="2ADD9F0C" w14:textId="77777777" w:rsid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B6">
        <w:rPr>
          <w:rFonts w:ascii="Times New Roman" w:hAnsi="Times New Roman" w:cs="Times New Roman"/>
          <w:sz w:val="28"/>
          <w:szCs w:val="28"/>
        </w:rPr>
        <w:t xml:space="preserve">Членам комиссии надлежит в ходе натурального пересчета товарных ценностей заполнить следующие инвентаризационные формы: </w:t>
      </w:r>
    </w:p>
    <w:p w14:paraId="132B6B86" w14:textId="19A23C8B" w:rsidR="00814D99" w:rsidRDefault="00814D99" w:rsidP="002C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B6">
        <w:rPr>
          <w:rFonts w:ascii="Times New Roman" w:hAnsi="Times New Roman" w:cs="Times New Roman"/>
          <w:sz w:val="28"/>
          <w:szCs w:val="28"/>
        </w:rPr>
        <w:sym w:font="Symbol" w:char="F02D"/>
      </w:r>
      <w:r w:rsidRPr="00690FB6">
        <w:rPr>
          <w:rFonts w:ascii="Times New Roman" w:hAnsi="Times New Roman" w:cs="Times New Roman"/>
          <w:sz w:val="28"/>
          <w:szCs w:val="28"/>
        </w:rPr>
        <w:t xml:space="preserve"> Опись ИНВ-3 – в отношении товаров на складе в собственности компании </w:t>
      </w:r>
    </w:p>
    <w:p w14:paraId="03C8B732" w14:textId="1B1D08DF" w:rsidR="00814D99" w:rsidRDefault="00814D99" w:rsidP="002C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B6">
        <w:rPr>
          <w:rFonts w:ascii="Times New Roman" w:hAnsi="Times New Roman" w:cs="Times New Roman"/>
          <w:sz w:val="28"/>
          <w:szCs w:val="28"/>
        </w:rPr>
        <w:sym w:font="Symbol" w:char="F02D"/>
      </w:r>
      <w:r w:rsidRPr="00690FB6">
        <w:rPr>
          <w:rFonts w:ascii="Times New Roman" w:hAnsi="Times New Roman" w:cs="Times New Roman"/>
          <w:sz w:val="28"/>
          <w:szCs w:val="28"/>
        </w:rPr>
        <w:t xml:space="preserve"> Акт ИНВ-4 – в отношении отгруженных ценностей, по которым не поступила оплата от клиентов (заполняется по данным отгру</w:t>
      </w:r>
      <w:r>
        <w:rPr>
          <w:rFonts w:ascii="Times New Roman" w:hAnsi="Times New Roman" w:cs="Times New Roman"/>
          <w:sz w:val="28"/>
          <w:szCs w:val="28"/>
        </w:rPr>
        <w:t xml:space="preserve">зочных документов) </w:t>
      </w:r>
      <w:r w:rsidRPr="00690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89F87" w14:textId="087A07DF" w:rsidR="00814D99" w:rsidRDefault="00814D99" w:rsidP="002C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B6">
        <w:rPr>
          <w:rFonts w:ascii="Times New Roman" w:hAnsi="Times New Roman" w:cs="Times New Roman"/>
          <w:sz w:val="28"/>
          <w:szCs w:val="28"/>
        </w:rPr>
        <w:sym w:font="Symbol" w:char="F02D"/>
      </w:r>
      <w:r w:rsidRPr="00690FB6">
        <w:rPr>
          <w:rFonts w:ascii="Times New Roman" w:hAnsi="Times New Roman" w:cs="Times New Roman"/>
          <w:sz w:val="28"/>
          <w:szCs w:val="28"/>
        </w:rPr>
        <w:t xml:space="preserve"> Акт ИНВ-6 – фиксируются данные о купленных товарах, не дошедших до склада (находящихся в пути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90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CD7E2" w14:textId="77777777" w:rsidR="00814D99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B6">
        <w:rPr>
          <w:rFonts w:ascii="Times New Roman" w:hAnsi="Times New Roman" w:cs="Times New Roman"/>
          <w:sz w:val="28"/>
          <w:szCs w:val="28"/>
        </w:rPr>
        <w:t>Итоги подводятся в конце года в ведомости ИНВ-26, в которой приводятся суммарные данные о результатах всех проводимых инвентаризаций за 12 месяцев, выраженные в рублях</w:t>
      </w:r>
    </w:p>
    <w:p w14:paraId="35D9E752" w14:textId="4B975829" w:rsidR="00814D99" w:rsidRPr="00412FD5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D5">
        <w:rPr>
          <w:rFonts w:ascii="Times New Roman" w:hAnsi="Times New Roman" w:cs="Times New Roman"/>
          <w:sz w:val="28"/>
          <w:szCs w:val="28"/>
        </w:rPr>
        <w:t xml:space="preserve">В ИП </w:t>
      </w:r>
      <w:r>
        <w:rPr>
          <w:rFonts w:ascii="Times New Roman" w:hAnsi="Times New Roman" w:cs="Times New Roman"/>
          <w:sz w:val="28"/>
          <w:szCs w:val="28"/>
        </w:rPr>
        <w:t>Стаценко С.Н. в 20</w:t>
      </w:r>
      <w:r w:rsidR="008B6E73">
        <w:rPr>
          <w:rFonts w:ascii="Times New Roman" w:hAnsi="Times New Roman" w:cs="Times New Roman"/>
          <w:sz w:val="28"/>
          <w:szCs w:val="28"/>
        </w:rPr>
        <w:t>20</w:t>
      </w:r>
      <w:r w:rsidRPr="00412FD5">
        <w:rPr>
          <w:rFonts w:ascii="Times New Roman" w:hAnsi="Times New Roman" w:cs="Times New Roman"/>
          <w:sz w:val="28"/>
          <w:szCs w:val="28"/>
        </w:rPr>
        <w:t xml:space="preserve"> году инвентаризация проводилась 1 раз при </w:t>
      </w:r>
    </w:p>
    <w:p w14:paraId="038C0305" w14:textId="77777777" w:rsidR="00814D99" w:rsidRDefault="00814D99" w:rsidP="002C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D5">
        <w:rPr>
          <w:rFonts w:ascii="Times New Roman" w:hAnsi="Times New Roman" w:cs="Times New Roman"/>
          <w:sz w:val="28"/>
          <w:szCs w:val="28"/>
        </w:rPr>
        <w:t xml:space="preserve">составлении годовой отчетности.  </w:t>
      </w:r>
    </w:p>
    <w:p w14:paraId="2D5C7C35" w14:textId="77777777" w:rsidR="00814D99" w:rsidRPr="00412FD5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FD5">
        <w:rPr>
          <w:rFonts w:ascii="Times New Roman" w:hAnsi="Times New Roman" w:cs="Times New Roman"/>
          <w:sz w:val="28"/>
          <w:szCs w:val="28"/>
        </w:rPr>
        <w:t xml:space="preserve">Вместе с тем не проводилась инвентаризация при смене ответственного </w:t>
      </w:r>
    </w:p>
    <w:p w14:paraId="5015C93B" w14:textId="0CC8DAC1" w:rsidR="00814D99" w:rsidRDefault="00814D99" w:rsidP="002C0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D5">
        <w:rPr>
          <w:rFonts w:ascii="Times New Roman" w:hAnsi="Times New Roman" w:cs="Times New Roman"/>
          <w:sz w:val="28"/>
          <w:szCs w:val="28"/>
        </w:rPr>
        <w:t>лица, при п</w:t>
      </w:r>
      <w:r>
        <w:rPr>
          <w:rFonts w:ascii="Times New Roman" w:hAnsi="Times New Roman" w:cs="Times New Roman"/>
          <w:sz w:val="28"/>
          <w:szCs w:val="28"/>
        </w:rPr>
        <w:t xml:space="preserve">отере/хищении/порче имущества. </w:t>
      </w:r>
      <w:r w:rsidR="00627304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в ходе анализа выявлено, что при закупке товаров</w:t>
      </w:r>
      <w:r w:rsidRPr="00412FD5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поставщика не учитывались остатки товарно-материальных </w:t>
      </w:r>
      <w:r w:rsidRPr="00412FD5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ностей на </w:t>
      </w:r>
      <w:r w:rsidRPr="00412F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кладе, это привело к тому, что </w:t>
      </w:r>
      <w:r w:rsidRPr="00412FD5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12FD5">
        <w:rPr>
          <w:rFonts w:ascii="Times New Roman" w:hAnsi="Times New Roman" w:cs="Times New Roman"/>
          <w:sz w:val="28"/>
          <w:szCs w:val="28"/>
        </w:rPr>
        <w:lastRenderedPageBreak/>
        <w:t>закуплена и находится на складе детская</w:t>
      </w:r>
      <w:r>
        <w:rPr>
          <w:rFonts w:ascii="Times New Roman" w:hAnsi="Times New Roman" w:cs="Times New Roman"/>
          <w:sz w:val="28"/>
          <w:szCs w:val="28"/>
        </w:rPr>
        <w:t xml:space="preserve"> обувь</w:t>
      </w:r>
      <w:r w:rsidRPr="00412FD5">
        <w:rPr>
          <w:rFonts w:ascii="Times New Roman" w:hAnsi="Times New Roman" w:cs="Times New Roman"/>
          <w:sz w:val="28"/>
          <w:szCs w:val="28"/>
        </w:rPr>
        <w:t>, которая не имеет с</w:t>
      </w:r>
      <w:r>
        <w:rPr>
          <w:rFonts w:ascii="Times New Roman" w:hAnsi="Times New Roman" w:cs="Times New Roman"/>
          <w:sz w:val="28"/>
          <w:szCs w:val="28"/>
        </w:rPr>
        <w:t>прос Т</w:t>
      </w:r>
      <w:r w:rsidR="0010509F">
        <w:rPr>
          <w:rFonts w:ascii="Times New Roman" w:hAnsi="Times New Roman" w:cs="Times New Roman"/>
          <w:sz w:val="28"/>
          <w:szCs w:val="28"/>
        </w:rPr>
        <w:t xml:space="preserve">орговой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509F">
        <w:rPr>
          <w:rFonts w:ascii="Times New Roman" w:hAnsi="Times New Roman" w:cs="Times New Roman"/>
          <w:sz w:val="28"/>
          <w:szCs w:val="28"/>
        </w:rPr>
        <w:t>арки</w:t>
      </w:r>
      <w:r>
        <w:rPr>
          <w:rFonts w:ascii="Times New Roman" w:hAnsi="Times New Roman" w:cs="Times New Roman"/>
          <w:sz w:val="28"/>
          <w:szCs w:val="28"/>
        </w:rPr>
        <w:t xml:space="preserve"> Мила.</w:t>
      </w:r>
    </w:p>
    <w:p w14:paraId="6ED5BD50" w14:textId="77777777" w:rsidR="00814D99" w:rsidRPr="00412FD5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на инвентаризацию при составлении годовой отчетности утвержден руководителем и содержит ошибку: не верно указан повод </w:t>
      </w:r>
      <w:r w:rsidRPr="00412FD5">
        <w:rPr>
          <w:rFonts w:ascii="Times New Roman" w:hAnsi="Times New Roman" w:cs="Times New Roman"/>
          <w:sz w:val="28"/>
          <w:szCs w:val="28"/>
        </w:rPr>
        <w:t>для пров</w:t>
      </w:r>
      <w:r>
        <w:rPr>
          <w:rFonts w:ascii="Times New Roman" w:hAnsi="Times New Roman" w:cs="Times New Roman"/>
          <w:sz w:val="28"/>
          <w:szCs w:val="28"/>
        </w:rPr>
        <w:t>едения сверки контрольная проверка, необходимо составление</w:t>
      </w:r>
      <w:r w:rsidRPr="00412FD5">
        <w:rPr>
          <w:rFonts w:ascii="Times New Roman" w:hAnsi="Times New Roman" w:cs="Times New Roman"/>
          <w:sz w:val="28"/>
          <w:szCs w:val="28"/>
        </w:rPr>
        <w:t xml:space="preserve"> годовой </w:t>
      </w:r>
    </w:p>
    <w:p w14:paraId="18CCA0F3" w14:textId="77777777" w:rsidR="00814D99" w:rsidRPr="00412FD5" w:rsidRDefault="00814D99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</w:t>
      </w:r>
      <w:r w:rsidRPr="00412F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7398E" w14:textId="77777777" w:rsidR="0010509F" w:rsidRPr="00412FD5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проведении инвентаризации содержит информацию </w:t>
      </w:r>
      <w:r w:rsidRPr="00412FD5">
        <w:rPr>
          <w:rFonts w:ascii="Times New Roman" w:hAnsi="Times New Roman" w:cs="Times New Roman"/>
          <w:sz w:val="28"/>
          <w:szCs w:val="28"/>
        </w:rPr>
        <w:t>о проведении инвентаризации в течени</w:t>
      </w:r>
      <w:r>
        <w:rPr>
          <w:rFonts w:ascii="Times New Roman" w:hAnsi="Times New Roman" w:cs="Times New Roman"/>
          <w:sz w:val="28"/>
          <w:szCs w:val="28"/>
        </w:rPr>
        <w:t xml:space="preserve">е 3 дней, однако в этом случае </w:t>
      </w:r>
      <w:r w:rsidRPr="00412FD5">
        <w:rPr>
          <w:rFonts w:ascii="Times New Roman" w:hAnsi="Times New Roman" w:cs="Times New Roman"/>
          <w:sz w:val="28"/>
          <w:szCs w:val="28"/>
        </w:rPr>
        <w:t xml:space="preserve">склад, на </w:t>
      </w:r>
    </w:p>
    <w:p w14:paraId="03F35CB0" w14:textId="4C8CBAB8" w:rsidR="0010509F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 хранится </w:t>
      </w:r>
      <w:r w:rsidRPr="00412FD5">
        <w:rPr>
          <w:rFonts w:ascii="Times New Roman" w:hAnsi="Times New Roman" w:cs="Times New Roman"/>
          <w:sz w:val="28"/>
          <w:szCs w:val="28"/>
        </w:rPr>
        <w:t>инвентар</w:t>
      </w:r>
      <w:r>
        <w:rPr>
          <w:rFonts w:ascii="Times New Roman" w:hAnsi="Times New Roman" w:cs="Times New Roman"/>
          <w:sz w:val="28"/>
          <w:szCs w:val="28"/>
        </w:rPr>
        <w:t>изуемое имущество, должен опечатываться.</w:t>
      </w:r>
      <w:r w:rsidRPr="00412FD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проведенного опроса сотрудников ИП Стаценко С.Н.. </w:t>
      </w:r>
      <w:r w:rsidRPr="00412FD5">
        <w:rPr>
          <w:rFonts w:ascii="Times New Roman" w:hAnsi="Times New Roman" w:cs="Times New Roman"/>
          <w:sz w:val="28"/>
          <w:szCs w:val="28"/>
        </w:rPr>
        <w:t xml:space="preserve">было выявлено, что опечатывания склада не проводилось, так же магазин осуществлял </w:t>
      </w:r>
      <w:r>
        <w:rPr>
          <w:rFonts w:ascii="Times New Roman" w:hAnsi="Times New Roman" w:cs="Times New Roman"/>
          <w:sz w:val="28"/>
          <w:szCs w:val="28"/>
        </w:rPr>
        <w:t xml:space="preserve">продажу в обычном </w:t>
      </w:r>
      <w:r w:rsidRPr="00412FD5">
        <w:rPr>
          <w:rFonts w:ascii="Times New Roman" w:hAnsi="Times New Roman" w:cs="Times New Roman"/>
          <w:sz w:val="28"/>
          <w:szCs w:val="28"/>
        </w:rPr>
        <w:t xml:space="preserve">режиме.  </w:t>
      </w:r>
    </w:p>
    <w:p w14:paraId="2A376CC2" w14:textId="77777777" w:rsidR="0010509F" w:rsidRPr="0010509F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F">
        <w:rPr>
          <w:rFonts w:ascii="Times New Roman" w:hAnsi="Times New Roman" w:cs="Times New Roman"/>
          <w:sz w:val="28"/>
          <w:szCs w:val="28"/>
        </w:rPr>
        <w:t xml:space="preserve">Однако в ИП Стаценко С.Н. материально ответственное лицо продавец и старший продавец являются членами комиссии. В связи с маленьким количеством сотрудников данный способ формирования инвентаризационной комиссии применяется во многих ИП, однако он является менее эффективным. </w:t>
      </w:r>
    </w:p>
    <w:p w14:paraId="5411DA53" w14:textId="21EE4398" w:rsidR="0010509F" w:rsidRPr="0010509F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F">
        <w:rPr>
          <w:rFonts w:ascii="Times New Roman" w:hAnsi="Times New Roman" w:cs="Times New Roman"/>
          <w:sz w:val="28"/>
          <w:szCs w:val="28"/>
        </w:rPr>
        <w:t xml:space="preserve">Все проверяемые наименования товаров не занесены последовательно в таблицу бланка ИНВ-3, по итогам каждой позиции подведено суммарное количество в натуральном показателе по укрупненным группам. </w:t>
      </w:r>
      <w:r w:rsidR="00627304" w:rsidRPr="0010509F">
        <w:rPr>
          <w:rFonts w:ascii="Times New Roman" w:hAnsi="Times New Roman" w:cs="Times New Roman"/>
          <w:sz w:val="28"/>
          <w:szCs w:val="28"/>
        </w:rPr>
        <w:t>В конце</w:t>
      </w:r>
      <w:r w:rsidRPr="0010509F">
        <w:rPr>
          <w:rFonts w:ascii="Times New Roman" w:hAnsi="Times New Roman" w:cs="Times New Roman"/>
          <w:sz w:val="28"/>
          <w:szCs w:val="28"/>
        </w:rPr>
        <w:t xml:space="preserve"> подведены количественные итоги по описи в целом. Опись составлена с помощью компьютера и имеет пустые строки таблицы, что недопустимо. </w:t>
      </w:r>
    </w:p>
    <w:p w14:paraId="4BF1862E" w14:textId="77777777" w:rsidR="0010509F" w:rsidRPr="0010509F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F">
        <w:rPr>
          <w:rFonts w:ascii="Times New Roman" w:hAnsi="Times New Roman" w:cs="Times New Roman"/>
          <w:sz w:val="28"/>
          <w:szCs w:val="28"/>
        </w:rPr>
        <w:t xml:space="preserve">При установлении несоответствия показателей фактического пересчета и бухучета составлена сличительная ведомость ИНВ-19, в которую перенесены только обнаруженные расхождения. Однако причины несоответствия результатов выявлены не были. При этом произведено оприходование товаров. В ходе проверки товаров на складе не выявлялись испорченные, сломанные, не пригодные к дальнейшему использованию по назначению активы. </w:t>
      </w:r>
    </w:p>
    <w:p w14:paraId="55A7B323" w14:textId="081E056C" w:rsidR="0010509F" w:rsidRPr="0010509F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F">
        <w:rPr>
          <w:rFonts w:ascii="Times New Roman" w:hAnsi="Times New Roman" w:cs="Times New Roman"/>
          <w:sz w:val="28"/>
          <w:szCs w:val="28"/>
        </w:rPr>
        <w:t xml:space="preserve">Бланк ИНВ-19 подписан материально ответственным лицо и не подписан бухгалтером. Бухгалтер своей подписью не подтвердил правильность заполнения ведомости, материально ответственное лицо – соглашается с </w:t>
      </w:r>
      <w:r w:rsidRPr="0010509F">
        <w:rPr>
          <w:rFonts w:ascii="Times New Roman" w:hAnsi="Times New Roman" w:cs="Times New Roman"/>
          <w:sz w:val="28"/>
          <w:szCs w:val="28"/>
        </w:rPr>
        <w:lastRenderedPageBreak/>
        <w:t xml:space="preserve">итогами инвентаризации. Итоги не подведены в конце года, ведомость ИНВ-26 не составлена. Оприходование произведено не на дату проведения инвентаризации 21.12.2019, а на конец года, то есть на 31.12.2019. </w:t>
      </w:r>
    </w:p>
    <w:p w14:paraId="3DF1D26E" w14:textId="77777777" w:rsidR="0010509F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14:paraId="27BEB9D5" w14:textId="4833F759" w:rsidR="002C05BC" w:rsidRDefault="0010509F" w:rsidP="002C05BC">
      <w:pPr>
        <w:pStyle w:val="a6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05BC">
        <w:rPr>
          <w:rFonts w:ascii="Times New Roman" w:hAnsi="Times New Roman" w:cs="Times New Roman"/>
          <w:sz w:val="28"/>
          <w:szCs w:val="28"/>
        </w:rPr>
        <w:t xml:space="preserve">в 2020 году в ИП Стаценко С.Н. провести инвентаризацию не только при составлении годовой отчетности, но и при смене ответственного лица, при потере/хищении/порче имущества, а </w:t>
      </w:r>
      <w:r w:rsidR="00627304" w:rsidRPr="002C05BC">
        <w:rPr>
          <w:rFonts w:ascii="Times New Roman" w:hAnsi="Times New Roman" w:cs="Times New Roman"/>
          <w:sz w:val="28"/>
          <w:szCs w:val="28"/>
        </w:rPr>
        <w:t>также</w:t>
      </w:r>
      <w:r w:rsidRPr="002C05BC">
        <w:rPr>
          <w:rFonts w:ascii="Times New Roman" w:hAnsi="Times New Roman" w:cs="Times New Roman"/>
          <w:sz w:val="28"/>
          <w:szCs w:val="28"/>
        </w:rPr>
        <w:t xml:space="preserve"> перед закупкой больших партий товаров (что бы закупать только товары, которые имеют спрос у покупателей).</w:t>
      </w:r>
    </w:p>
    <w:p w14:paraId="4BBB29ED" w14:textId="77777777" w:rsidR="002C05BC" w:rsidRDefault="0010509F" w:rsidP="002C05BC">
      <w:pPr>
        <w:pStyle w:val="a6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05BC">
        <w:rPr>
          <w:rFonts w:ascii="Times New Roman" w:hAnsi="Times New Roman" w:cs="Times New Roman"/>
          <w:sz w:val="28"/>
          <w:szCs w:val="28"/>
        </w:rPr>
        <w:t>все проверяемые наименования товаров заносить последовательно в таблицу бланка ИНВ-3, по итогам каждой позиции подводить суммарное количество в натуральном показателе.</w:t>
      </w:r>
    </w:p>
    <w:p w14:paraId="4668E36E" w14:textId="77777777" w:rsidR="002C05BC" w:rsidRDefault="0010509F" w:rsidP="002C05BC">
      <w:pPr>
        <w:pStyle w:val="a6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05BC">
        <w:rPr>
          <w:rFonts w:ascii="Times New Roman" w:hAnsi="Times New Roman" w:cs="Times New Roman"/>
          <w:sz w:val="28"/>
          <w:szCs w:val="28"/>
        </w:rPr>
        <w:t xml:space="preserve"> сформировать комиссию без включения в нее материально ответственных лиц, в меньшем составе сотрудников.</w:t>
      </w:r>
    </w:p>
    <w:p w14:paraId="13810395" w14:textId="77777777" w:rsidR="002C05BC" w:rsidRDefault="0010509F" w:rsidP="002C05BC">
      <w:pPr>
        <w:pStyle w:val="a6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05BC">
        <w:rPr>
          <w:rFonts w:ascii="Times New Roman" w:hAnsi="Times New Roman" w:cs="Times New Roman"/>
          <w:sz w:val="28"/>
          <w:szCs w:val="28"/>
        </w:rPr>
        <w:t>провести анализ бухгалтерской отчетности для выявления причин расхождения о количестве товаров по данным бухгалтерского учета и фактического наличия товаров.</w:t>
      </w:r>
    </w:p>
    <w:p w14:paraId="2D5DFA7E" w14:textId="7BC431F9" w:rsidR="0010509F" w:rsidRPr="002C05BC" w:rsidRDefault="0010509F" w:rsidP="002C05BC">
      <w:pPr>
        <w:pStyle w:val="a6"/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05BC">
        <w:rPr>
          <w:rFonts w:ascii="Times New Roman" w:hAnsi="Times New Roman" w:cs="Times New Roman"/>
          <w:sz w:val="28"/>
          <w:szCs w:val="28"/>
        </w:rPr>
        <w:t>в ходе инвентаризации выявлять испорченные, сломанные, не пригодные к дальнейшему использованию по назначению активы, составлять актах о порче указанных активов и принимать управленческие решения по ним.</w:t>
      </w:r>
      <w:r w:rsidR="002C05BC">
        <w:rPr>
          <w:rFonts w:ascii="Times New Roman" w:hAnsi="Times New Roman" w:cs="Times New Roman"/>
          <w:sz w:val="28"/>
          <w:szCs w:val="28"/>
        </w:rPr>
        <w:t>\</w:t>
      </w:r>
      <w:r w:rsidRPr="002C05BC">
        <w:rPr>
          <w:rFonts w:ascii="Times New Roman" w:hAnsi="Times New Roman" w:cs="Times New Roman"/>
          <w:sz w:val="28"/>
          <w:szCs w:val="28"/>
        </w:rPr>
        <w:t xml:space="preserve">подписывать Бланк ИНВ-19 не только материально ответственным лицом, но и бухгалтером, который своей подписью подтверждает правильность заполнения ведомости, а материально ответственное лицо – соглашается с итогами инвентаризации. </w:t>
      </w:r>
    </w:p>
    <w:p w14:paraId="7637A010" w14:textId="08BBD0D7" w:rsidR="00B11A97" w:rsidRPr="002C05BC" w:rsidRDefault="0010509F" w:rsidP="002C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9F">
        <w:rPr>
          <w:rFonts w:ascii="Times New Roman" w:hAnsi="Times New Roman" w:cs="Times New Roman"/>
          <w:sz w:val="28"/>
          <w:szCs w:val="28"/>
        </w:rPr>
        <w:t xml:space="preserve">В целях совершенствования учета в розничной торговле на примере ИП Стаценко С.Н. рекомендуется в 2020 году использовать программное обеспечение «МойСклад». </w:t>
      </w:r>
    </w:p>
    <w:sectPr w:rsidR="00B11A97" w:rsidRPr="002C05BC" w:rsidSect="002C05B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3BF45" w14:textId="77777777" w:rsidR="00426AB3" w:rsidRDefault="00426AB3" w:rsidP="008B6E73">
      <w:pPr>
        <w:spacing w:after="0" w:line="240" w:lineRule="auto"/>
      </w:pPr>
      <w:r>
        <w:separator/>
      </w:r>
    </w:p>
  </w:endnote>
  <w:endnote w:type="continuationSeparator" w:id="0">
    <w:p w14:paraId="714FE1FE" w14:textId="77777777" w:rsidR="00426AB3" w:rsidRDefault="00426AB3" w:rsidP="008B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5209888"/>
      <w:docPartObj>
        <w:docPartGallery w:val="Page Numbers (Bottom of Page)"/>
        <w:docPartUnique/>
      </w:docPartObj>
    </w:sdtPr>
    <w:sdtEndPr/>
    <w:sdtContent>
      <w:p w14:paraId="5AC4C6BE" w14:textId="611B43AB" w:rsidR="008B6E73" w:rsidRDefault="008B6E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02606" w14:textId="77777777" w:rsidR="008B6E73" w:rsidRDefault="008B6E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2B01A" w14:textId="77777777" w:rsidR="00426AB3" w:rsidRDefault="00426AB3" w:rsidP="008B6E73">
      <w:pPr>
        <w:spacing w:after="0" w:line="240" w:lineRule="auto"/>
      </w:pPr>
      <w:r>
        <w:separator/>
      </w:r>
    </w:p>
  </w:footnote>
  <w:footnote w:type="continuationSeparator" w:id="0">
    <w:p w14:paraId="1A320751" w14:textId="77777777" w:rsidR="00426AB3" w:rsidRDefault="00426AB3" w:rsidP="008B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6C6"/>
    <w:multiLevelType w:val="hybridMultilevel"/>
    <w:tmpl w:val="23EED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71C"/>
    <w:multiLevelType w:val="hybridMultilevel"/>
    <w:tmpl w:val="8924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696E"/>
    <w:multiLevelType w:val="hybridMultilevel"/>
    <w:tmpl w:val="C0643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691C42"/>
    <w:multiLevelType w:val="hybridMultilevel"/>
    <w:tmpl w:val="6A965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2A5779"/>
    <w:multiLevelType w:val="hybridMultilevel"/>
    <w:tmpl w:val="0274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31762"/>
    <w:multiLevelType w:val="hybridMultilevel"/>
    <w:tmpl w:val="C4ACB1F6"/>
    <w:lvl w:ilvl="0" w:tplc="9A38D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99"/>
    <w:rsid w:val="000164B3"/>
    <w:rsid w:val="000510DF"/>
    <w:rsid w:val="0010509F"/>
    <w:rsid w:val="001B2736"/>
    <w:rsid w:val="002C05BC"/>
    <w:rsid w:val="00426AB3"/>
    <w:rsid w:val="00627304"/>
    <w:rsid w:val="00810046"/>
    <w:rsid w:val="00814D99"/>
    <w:rsid w:val="008B6E73"/>
    <w:rsid w:val="009678B5"/>
    <w:rsid w:val="00B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1A1C"/>
  <w15:docId w15:val="{B1073B43-1E83-4E7D-A6B9-E9DC15A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D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09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C05B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B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6E73"/>
  </w:style>
  <w:style w:type="paragraph" w:styleId="aa">
    <w:name w:val="footer"/>
    <w:basedOn w:val="a"/>
    <w:link w:val="ab"/>
    <w:uiPriority w:val="99"/>
    <w:unhideWhenUsed/>
    <w:rsid w:val="008B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karapuz-shop.ru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vgus\Downloads\+7(8652)22-60-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Evgusha</dc:creator>
  <cp:lastModifiedBy>evgusha08@outlook.com</cp:lastModifiedBy>
  <cp:revision>3</cp:revision>
  <dcterms:created xsi:type="dcterms:W3CDTF">2021-02-08T10:09:00Z</dcterms:created>
  <dcterms:modified xsi:type="dcterms:W3CDTF">2021-02-08T10:16:00Z</dcterms:modified>
</cp:coreProperties>
</file>