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5D" w:rsidRDefault="0078255D" w:rsidP="006178EC">
      <w:pPr>
        <w:pStyle w:val="a5"/>
        <w:shd w:val="clear" w:color="auto" w:fill="FFFFFF"/>
        <w:spacing w:before="0" w:beforeAutospacing="0" w:after="120" w:afterAutospacing="0" w:line="360" w:lineRule="auto"/>
        <w:jc w:val="center"/>
        <w:rPr>
          <w:b/>
          <w:i/>
          <w:color w:val="333333"/>
          <w:sz w:val="28"/>
          <w:szCs w:val="28"/>
        </w:rPr>
      </w:pPr>
    </w:p>
    <w:p w:rsidR="00C5185B" w:rsidRDefault="00853B3D" w:rsidP="006178EC">
      <w:pPr>
        <w:pStyle w:val="a5"/>
        <w:shd w:val="clear" w:color="auto" w:fill="FFFFFF"/>
        <w:spacing w:before="0" w:beforeAutospacing="0" w:after="120" w:afterAutospacing="0" w:line="360" w:lineRule="auto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Личностно-ориентированное обучение</w:t>
      </w:r>
      <w:r w:rsidR="00850F17">
        <w:rPr>
          <w:b/>
          <w:i/>
          <w:color w:val="333333"/>
          <w:sz w:val="28"/>
          <w:szCs w:val="28"/>
        </w:rPr>
        <w:t xml:space="preserve"> в рамках ФГОС</w:t>
      </w:r>
    </w:p>
    <w:p w:rsidR="009B1DC4" w:rsidRDefault="00C5185B" w:rsidP="006178EC">
      <w:pPr>
        <w:spacing w:line="360" w:lineRule="auto"/>
        <w:ind w:firstLine="567"/>
        <w:jc w:val="both"/>
        <w:outlineLvl w:val="2"/>
        <w:rPr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 xml:space="preserve">   </w:t>
      </w:r>
      <w:r w:rsidR="009B1DC4">
        <w:rPr>
          <w:sz w:val="28"/>
          <w:szCs w:val="28"/>
        </w:rPr>
        <w:t xml:space="preserve"> В н</w:t>
      </w:r>
      <w:r w:rsidR="006178EC" w:rsidRPr="008136AD">
        <w:rPr>
          <w:sz w:val="28"/>
          <w:szCs w:val="28"/>
        </w:rPr>
        <w:t xml:space="preserve">аше время характеризуется сменой образовательной парадигмы, которая предполагает изменения в содержании образования, педагогическом менталитете. Переход общества к качественно новому состоянию влияет на цели обучения. </w:t>
      </w:r>
    </w:p>
    <w:p w:rsidR="006178EC" w:rsidRPr="008136AD" w:rsidRDefault="006178EC" w:rsidP="006178EC">
      <w:pPr>
        <w:spacing w:line="360" w:lineRule="auto"/>
        <w:ind w:firstLine="567"/>
        <w:jc w:val="both"/>
        <w:outlineLvl w:val="2"/>
        <w:rPr>
          <w:sz w:val="28"/>
          <w:szCs w:val="28"/>
        </w:rPr>
      </w:pPr>
      <w:r w:rsidRPr="008136AD">
        <w:rPr>
          <w:sz w:val="28"/>
          <w:szCs w:val="28"/>
        </w:rPr>
        <w:t xml:space="preserve">«…В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  Главные задачи современной школы </w:t>
      </w:r>
      <w:r w:rsidRPr="008136AD">
        <w:rPr>
          <w:b/>
          <w:sz w:val="28"/>
          <w:szCs w:val="28"/>
        </w:rPr>
        <w:t>-</w:t>
      </w:r>
      <w:r w:rsidRPr="008136AD">
        <w:rPr>
          <w:sz w:val="28"/>
          <w:szCs w:val="28"/>
        </w:rPr>
        <w:t xml:space="preserve">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 (</w:t>
      </w:r>
      <w:r w:rsidRPr="008136AD">
        <w:rPr>
          <w:rStyle w:val="a6"/>
          <w:b w:val="0"/>
          <w:sz w:val="28"/>
          <w:szCs w:val="28"/>
        </w:rPr>
        <w:t>Национальная образовательная инициатива "Наша новая школа")</w:t>
      </w:r>
    </w:p>
    <w:p w:rsidR="00231AE2" w:rsidRPr="00C5185B" w:rsidRDefault="00C5185B" w:rsidP="006178EC">
      <w:p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A48BA" w:rsidRPr="00C5185B">
        <w:rPr>
          <w:color w:val="333333"/>
          <w:sz w:val="28"/>
          <w:szCs w:val="28"/>
        </w:rPr>
        <w:t>В своей работе использую различные технологии, но приоритетной для меня является личн</w:t>
      </w:r>
      <w:r w:rsidR="009A2A3F">
        <w:rPr>
          <w:color w:val="333333"/>
          <w:sz w:val="28"/>
          <w:szCs w:val="28"/>
        </w:rPr>
        <w:t xml:space="preserve">остно ориентированное обучение. На </w:t>
      </w:r>
      <w:r w:rsidR="006A48BA" w:rsidRPr="00C5185B">
        <w:rPr>
          <w:color w:val="333333"/>
          <w:sz w:val="28"/>
          <w:szCs w:val="28"/>
        </w:rPr>
        <w:t>современном этапе личностно - ориентированное обучение актуальна, так как оно помогает развивать инд</w:t>
      </w:r>
      <w:r w:rsidR="009A2A3F">
        <w:rPr>
          <w:color w:val="333333"/>
          <w:sz w:val="28"/>
          <w:szCs w:val="28"/>
        </w:rPr>
        <w:t xml:space="preserve">ивидуальные способности учащихся, </w:t>
      </w:r>
      <w:r w:rsidR="006A48BA" w:rsidRPr="00C5185B">
        <w:rPr>
          <w:color w:val="333333"/>
          <w:sz w:val="28"/>
          <w:szCs w:val="28"/>
        </w:rPr>
        <w:t xml:space="preserve"> формировать саморазвивающуюся личность.</w:t>
      </w:r>
      <w:r w:rsidRPr="00C5185B">
        <w:rPr>
          <w:sz w:val="28"/>
          <w:szCs w:val="28"/>
        </w:rPr>
        <w:t xml:space="preserve"> </w:t>
      </w:r>
    </w:p>
    <w:p w:rsidR="00C5185B" w:rsidRDefault="00C5185B" w:rsidP="006178EC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="00A22373" w:rsidRPr="00C5185B">
        <w:rPr>
          <w:color w:val="323232"/>
          <w:sz w:val="28"/>
          <w:szCs w:val="28"/>
        </w:rPr>
        <w:t xml:space="preserve">Личностно-ориентированный подход в преподавании – концентрация внимания педагога на целостной личности человека, забота о развитии не только интеллекта, гражданского чувства ответственности, но и духовной личности с эмоциональными, эстетическими, творческими задатками и возможностями развития. </w:t>
      </w:r>
    </w:p>
    <w:p w:rsidR="00231AE2" w:rsidRPr="00C5185B" w:rsidRDefault="00C5185B" w:rsidP="006178EC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</w:t>
      </w:r>
      <w:r w:rsidR="006178EC">
        <w:rPr>
          <w:color w:val="323232"/>
          <w:sz w:val="28"/>
          <w:szCs w:val="28"/>
        </w:rPr>
        <w:t>Цель личностно-</w:t>
      </w:r>
      <w:r w:rsidR="00231AE2" w:rsidRPr="00C5185B">
        <w:rPr>
          <w:color w:val="323232"/>
          <w:sz w:val="28"/>
          <w:szCs w:val="28"/>
        </w:rPr>
        <w:t>ориентированного образования - создание условий для полноценного развития следующих функций индивидуума:</w:t>
      </w:r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b/>
          <w:sz w:val="28"/>
          <w:szCs w:val="28"/>
        </w:rPr>
      </w:pPr>
      <w:r w:rsidRPr="00C5185B">
        <w:rPr>
          <w:color w:val="323232"/>
          <w:sz w:val="28"/>
          <w:szCs w:val="28"/>
        </w:rPr>
        <w:t>способность человека к</w:t>
      </w:r>
      <w:r w:rsidRPr="00C5185B">
        <w:rPr>
          <w:rStyle w:val="apple-converted-space"/>
          <w:color w:val="323232"/>
          <w:sz w:val="28"/>
          <w:szCs w:val="28"/>
        </w:rPr>
        <w:t> </w:t>
      </w:r>
      <w:hyperlink r:id="rId5" w:tooltip="Статья: Выбор" w:history="1">
        <w:r w:rsidRPr="00C5185B">
          <w:rPr>
            <w:rStyle w:val="a3"/>
            <w:b/>
            <w:color w:val="auto"/>
            <w:sz w:val="28"/>
            <w:szCs w:val="28"/>
          </w:rPr>
          <w:t>выбору</w:t>
        </w:r>
      </w:hyperlink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t xml:space="preserve">умение </w:t>
      </w:r>
      <w:r w:rsidRPr="00C5185B">
        <w:rPr>
          <w:b/>
          <w:sz w:val="28"/>
          <w:szCs w:val="28"/>
        </w:rPr>
        <w:t>рефлексировать</w:t>
      </w:r>
      <w:r w:rsidRPr="00C5185B">
        <w:rPr>
          <w:color w:val="323232"/>
          <w:sz w:val="28"/>
          <w:szCs w:val="28"/>
        </w:rPr>
        <w:t>, оценивать свою жизнь;</w:t>
      </w:r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lastRenderedPageBreak/>
        <w:t>поиск</w:t>
      </w:r>
      <w:r w:rsidRPr="00C5185B">
        <w:rPr>
          <w:rStyle w:val="apple-converted-space"/>
          <w:color w:val="323232"/>
          <w:sz w:val="28"/>
          <w:szCs w:val="28"/>
        </w:rPr>
        <w:t> </w:t>
      </w:r>
      <w:hyperlink r:id="rId6" w:tooltip="Статья: Смысл жизни" w:history="1">
        <w:r w:rsidRPr="00C5185B">
          <w:rPr>
            <w:rStyle w:val="a3"/>
            <w:b/>
            <w:color w:val="auto"/>
            <w:sz w:val="28"/>
            <w:szCs w:val="28"/>
          </w:rPr>
          <w:t>смысла жизни</w:t>
        </w:r>
      </w:hyperlink>
      <w:r w:rsidRPr="00C5185B">
        <w:rPr>
          <w:color w:val="323232"/>
          <w:sz w:val="28"/>
          <w:szCs w:val="28"/>
        </w:rPr>
        <w:t>, творчество;</w:t>
      </w:r>
    </w:p>
    <w:p w:rsidR="00231AE2" w:rsidRPr="00C5185B" w:rsidRDefault="00231AE2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t>формирование образа “Я”;</w:t>
      </w:r>
    </w:p>
    <w:p w:rsidR="00231AE2" w:rsidRPr="00C5185B" w:rsidRDefault="00DD4CEC" w:rsidP="006178EC">
      <w:pPr>
        <w:numPr>
          <w:ilvl w:val="0"/>
          <w:numId w:val="2"/>
        </w:numPr>
        <w:spacing w:before="75" w:after="75"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hyperlink r:id="rId7" w:tooltip="Статья: Что такое ответственность и ответственный подход" w:history="1">
        <w:r w:rsidR="00231AE2" w:rsidRPr="00C5185B">
          <w:rPr>
            <w:rStyle w:val="a3"/>
            <w:b/>
            <w:color w:val="auto"/>
            <w:sz w:val="28"/>
            <w:szCs w:val="28"/>
          </w:rPr>
          <w:t>ответственность</w:t>
        </w:r>
      </w:hyperlink>
      <w:r w:rsidR="00231AE2" w:rsidRPr="00C5185B">
        <w:rPr>
          <w:rStyle w:val="apple-converted-space"/>
          <w:b/>
          <w:sz w:val="28"/>
          <w:szCs w:val="28"/>
        </w:rPr>
        <w:t> </w:t>
      </w:r>
      <w:r w:rsidR="00231AE2" w:rsidRPr="00C5185B">
        <w:rPr>
          <w:b/>
          <w:sz w:val="28"/>
          <w:szCs w:val="28"/>
        </w:rPr>
        <w:t>(</w:t>
      </w:r>
      <w:r w:rsidR="00231AE2" w:rsidRPr="00C5185B">
        <w:rPr>
          <w:color w:val="323232"/>
          <w:sz w:val="28"/>
          <w:szCs w:val="28"/>
        </w:rPr>
        <w:t>в соответствии с формулировкой “ Я отвечаю за всё”);</w:t>
      </w:r>
    </w:p>
    <w:p w:rsidR="00231AE2" w:rsidRPr="00C5185B" w:rsidRDefault="00231AE2" w:rsidP="006178EC">
      <w:pPr>
        <w:numPr>
          <w:ilvl w:val="0"/>
          <w:numId w:val="2"/>
        </w:numPr>
        <w:spacing w:line="360" w:lineRule="auto"/>
        <w:ind w:left="0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t>автономность личности (по мере развития она всё больше освобождается от других факторов).</w:t>
      </w:r>
    </w:p>
    <w:p w:rsidR="00231AE2" w:rsidRPr="00C5185B" w:rsidRDefault="00231AE2" w:rsidP="006178EC">
      <w:pPr>
        <w:pStyle w:val="3"/>
        <w:spacing w:before="0" w:after="0" w:line="360" w:lineRule="auto"/>
        <w:jc w:val="center"/>
        <w:textAlignment w:val="baseline"/>
        <w:rPr>
          <w:rFonts w:ascii="Times New Roman" w:hAnsi="Times New Roman" w:cs="Times New Roman"/>
          <w:color w:val="323232"/>
          <w:sz w:val="28"/>
          <w:szCs w:val="28"/>
        </w:rPr>
      </w:pPr>
      <w:r w:rsidRPr="00C5185B">
        <w:rPr>
          <w:rFonts w:ascii="Times New Roman" w:hAnsi="Times New Roman" w:cs="Times New Roman"/>
          <w:color w:val="323232"/>
          <w:sz w:val="28"/>
          <w:szCs w:val="28"/>
        </w:rPr>
        <w:t>Учитель и ученик в ЛОО</w:t>
      </w:r>
    </w:p>
    <w:p w:rsidR="00231AE2" w:rsidRPr="00C5185B" w:rsidRDefault="00C5185B" w:rsidP="006178EC">
      <w:pPr>
        <w:pStyle w:val="a5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color w:val="323232"/>
          <w:sz w:val="28"/>
          <w:szCs w:val="28"/>
        </w:rPr>
        <w:t xml:space="preserve">   </w:t>
      </w:r>
      <w:r w:rsidR="00231AE2" w:rsidRPr="00C5185B">
        <w:rPr>
          <w:color w:val="323232"/>
          <w:sz w:val="28"/>
          <w:szCs w:val="28"/>
        </w:rPr>
        <w:t>В личностно-ориентированном образовании ученик —</w:t>
      </w:r>
      <w:r w:rsidR="00231AE2" w:rsidRPr="00C5185B">
        <w:rPr>
          <w:rStyle w:val="apple-converted-space"/>
          <w:color w:val="323232"/>
          <w:sz w:val="28"/>
          <w:szCs w:val="28"/>
        </w:rPr>
        <w:t> </w:t>
      </w:r>
      <w:hyperlink r:id="rId8" w:tooltip="Статья: Главное действующее лицо образовательного процесса" w:history="1">
        <w:r w:rsidR="00231AE2" w:rsidRPr="00C5185B">
          <w:rPr>
            <w:rStyle w:val="a3"/>
            <w:b/>
            <w:color w:val="auto"/>
            <w:sz w:val="28"/>
            <w:szCs w:val="28"/>
          </w:rPr>
          <w:t>главное действующее лицо всего образовательного процесса</w:t>
        </w:r>
      </w:hyperlink>
      <w:r w:rsidR="00231AE2" w:rsidRPr="00C5185B">
        <w:rPr>
          <w:b/>
          <w:sz w:val="28"/>
          <w:szCs w:val="28"/>
        </w:rPr>
        <w:t>.</w:t>
      </w:r>
    </w:p>
    <w:p w:rsidR="00231AE2" w:rsidRPr="00C5185B" w:rsidRDefault="00231AE2" w:rsidP="006178EC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323232"/>
          <w:sz w:val="28"/>
          <w:szCs w:val="28"/>
        </w:rPr>
      </w:pPr>
      <w:r w:rsidRPr="00C5185B">
        <w:rPr>
          <w:color w:val="323232"/>
          <w:sz w:val="28"/>
          <w:szCs w:val="28"/>
        </w:rPr>
        <w:t>Педагог становится не столько «источником информации» и «контролером», сколько диагностом и помощником в развитии личности ученика. Организация такого учебного процесса предполагает наличие руководства, формула которого вполне может быть взята у</w:t>
      </w:r>
      <w:r w:rsidRPr="00626FF8">
        <w:rPr>
          <w:rStyle w:val="apple-converted-space"/>
          <w:b/>
          <w:sz w:val="28"/>
          <w:szCs w:val="28"/>
        </w:rPr>
        <w:t> </w:t>
      </w:r>
      <w:hyperlink r:id="rId9" w:tooltip="Статья: Мария Монтессори" w:history="1">
        <w:r w:rsidRPr="00626FF8">
          <w:rPr>
            <w:rStyle w:val="a3"/>
            <w:b/>
            <w:color w:val="auto"/>
            <w:sz w:val="28"/>
            <w:szCs w:val="28"/>
          </w:rPr>
          <w:t>М. Монтессори</w:t>
        </w:r>
      </w:hyperlink>
      <w:r w:rsidRPr="00C5185B">
        <w:rPr>
          <w:rStyle w:val="apple-converted-space"/>
          <w:color w:val="323232"/>
          <w:sz w:val="28"/>
          <w:szCs w:val="28"/>
        </w:rPr>
        <w:t> </w:t>
      </w:r>
      <w:r w:rsidRPr="00C5185B">
        <w:rPr>
          <w:color w:val="323232"/>
          <w:sz w:val="28"/>
          <w:szCs w:val="28"/>
        </w:rPr>
        <w:t>– «помоги мне сделать это самому».</w:t>
      </w:r>
    </w:p>
    <w:p w:rsidR="00231AE2" w:rsidRDefault="00231AE2" w:rsidP="006178EC">
      <w:pPr>
        <w:pStyle w:val="3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color w:val="323232"/>
          <w:sz w:val="28"/>
          <w:szCs w:val="28"/>
        </w:rPr>
      </w:pPr>
      <w:r w:rsidRPr="00C5185B">
        <w:rPr>
          <w:rFonts w:ascii="Times New Roman" w:hAnsi="Times New Roman" w:cs="Times New Roman"/>
          <w:color w:val="323232"/>
          <w:sz w:val="28"/>
          <w:szCs w:val="28"/>
        </w:rPr>
        <w:t>Отличие от традиционного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62"/>
      </w:tblGrid>
      <w:tr w:rsidR="006178EC" w:rsidRPr="008136AD" w:rsidTr="009C0AB0">
        <w:tc>
          <w:tcPr>
            <w:tcW w:w="4644" w:type="dxa"/>
            <w:vAlign w:val="center"/>
          </w:tcPr>
          <w:p w:rsidR="006178EC" w:rsidRPr="008136AD" w:rsidRDefault="006178EC" w:rsidP="009C0AB0">
            <w:pPr>
              <w:jc w:val="center"/>
              <w:rPr>
                <w:b/>
                <w:sz w:val="28"/>
                <w:szCs w:val="28"/>
              </w:rPr>
            </w:pPr>
            <w:r w:rsidRPr="008136AD">
              <w:rPr>
                <w:b/>
                <w:sz w:val="28"/>
                <w:szCs w:val="28"/>
              </w:rPr>
              <w:t>Цели традиционного урока</w:t>
            </w:r>
          </w:p>
        </w:tc>
        <w:tc>
          <w:tcPr>
            <w:tcW w:w="4962" w:type="dxa"/>
            <w:vAlign w:val="center"/>
          </w:tcPr>
          <w:p w:rsidR="006178EC" w:rsidRPr="008136AD" w:rsidRDefault="006178EC" w:rsidP="009C0AB0">
            <w:pPr>
              <w:jc w:val="center"/>
              <w:rPr>
                <w:b/>
                <w:sz w:val="28"/>
                <w:szCs w:val="28"/>
              </w:rPr>
            </w:pPr>
            <w:r w:rsidRPr="008136AD">
              <w:rPr>
                <w:b/>
                <w:sz w:val="28"/>
                <w:szCs w:val="28"/>
              </w:rPr>
              <w:t>Цели                                                  личностно</w:t>
            </w:r>
            <w:r w:rsidRPr="008136AD">
              <w:rPr>
                <w:sz w:val="28"/>
                <w:szCs w:val="28"/>
              </w:rPr>
              <w:t>-</w:t>
            </w:r>
            <w:r w:rsidRPr="008136AD">
              <w:rPr>
                <w:b/>
                <w:sz w:val="28"/>
                <w:szCs w:val="28"/>
              </w:rPr>
              <w:t>ориентированного урока</w:t>
            </w:r>
          </w:p>
        </w:tc>
      </w:tr>
      <w:tr w:rsidR="006178EC" w:rsidRPr="008136AD" w:rsidTr="009C0AB0"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6178EC" w:rsidRPr="008136AD" w:rsidTr="009C0AB0"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2. Определяет учебные задания, форму работы детей и демонстрирует им образец правильного выполнения заданий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6178EC" w:rsidRPr="008136AD" w:rsidTr="009C0AB0"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3. Стремится выявить реальные интересы детей и согласовать с ними подбор и организацию учебного материала</w:t>
            </w:r>
          </w:p>
        </w:tc>
      </w:tr>
      <w:tr w:rsidR="006178EC" w:rsidRPr="008136AD" w:rsidTr="009C0AB0"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4. Ведёт индивидуальную беседу с каждым ребёнком</w:t>
            </w:r>
          </w:p>
        </w:tc>
      </w:tr>
      <w:tr w:rsidR="006178EC" w:rsidRPr="008136AD" w:rsidTr="009C0AB0">
        <w:trPr>
          <w:trHeight w:val="409"/>
        </w:trPr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lastRenderedPageBreak/>
              <w:t xml:space="preserve">5. Планирует и направляет детскую деятельность </w:t>
            </w:r>
          </w:p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5. Помогает детям самостоятельно</w:t>
            </w:r>
          </w:p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спланировать свою деятельность</w:t>
            </w:r>
          </w:p>
        </w:tc>
      </w:tr>
      <w:tr w:rsidR="006178EC" w:rsidRPr="008136AD" w:rsidTr="009C0AB0">
        <w:trPr>
          <w:trHeight w:val="415"/>
        </w:trPr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6178EC" w:rsidRPr="008136AD" w:rsidTr="009C0AB0">
        <w:trPr>
          <w:trHeight w:val="415"/>
        </w:trPr>
        <w:tc>
          <w:tcPr>
            <w:tcW w:w="4644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7. Разрешает разрешающие конфликты между детьми: поощряет правых и наказывает виноватых</w:t>
            </w:r>
          </w:p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178EC" w:rsidRPr="008136AD" w:rsidRDefault="006178EC" w:rsidP="006178EC">
            <w:pPr>
              <w:spacing w:line="360" w:lineRule="auto"/>
              <w:rPr>
                <w:sz w:val="28"/>
                <w:szCs w:val="28"/>
              </w:rPr>
            </w:pPr>
            <w:r w:rsidRPr="008136AD">
              <w:rPr>
                <w:sz w:val="28"/>
                <w:szCs w:val="28"/>
              </w:rPr>
              <w:t>7. Побуждает детей обсуждать возникающие, между ними конфликтные ситуации и самостоятельно искать пути их разрешения</w:t>
            </w:r>
          </w:p>
        </w:tc>
      </w:tr>
    </w:tbl>
    <w:p w:rsidR="006178EC" w:rsidRDefault="006178EC" w:rsidP="006178EC"/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17405E">
        <w:rPr>
          <w:color w:val="333333"/>
          <w:sz w:val="28"/>
          <w:szCs w:val="28"/>
        </w:rPr>
        <w:t>Урок был и остается основным элементом образовательного процесса, но в системе личностно-ориентированного обучения существенно меняется его функция, форма организации, к нему предъявляется ряд требований.</w:t>
      </w:r>
      <w:r w:rsidR="006A48BA" w:rsidRPr="00C5185B">
        <w:rPr>
          <w:color w:val="333333"/>
          <w:sz w:val="28"/>
          <w:szCs w:val="28"/>
        </w:rPr>
        <w:t xml:space="preserve"> На уроках создается атмосфера доброжелательности, сотрудничества, заинтересованности каждого ученика в работе класса, положительный эмоциональный настрой на работу в течение всего урока. Одним из целевых ориентиров на таких уроках является оказание помощи ученикам в поиске и обретении своего индивидуального стиля и темпа учебной деятельности, раскрытие и развитие индивидуальных познавательных процессов и интересов, а также содействие ребенку в развитии творческих способностей. Главным принципом личностно-ориентированного урока является формирование у учащихся системы знаний на основе ранее приобретенных знаний, умений и навыков.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6A48BA" w:rsidRPr="00C5185B">
        <w:rPr>
          <w:color w:val="333333"/>
          <w:sz w:val="28"/>
          <w:szCs w:val="28"/>
        </w:rPr>
        <w:t>В рамках личностно ориентированного обучения как самостоятельные технологии можно выделить разноуровневое обучение, коллективное взаимообучение, модульное обучение, технологию проектного метода, игровые и информационно-коммуникационные технологии, технологию сотру</w:t>
      </w:r>
      <w:r w:rsidR="00C5185B" w:rsidRPr="00C5185B">
        <w:rPr>
          <w:color w:val="333333"/>
          <w:sz w:val="28"/>
          <w:szCs w:val="28"/>
        </w:rPr>
        <w:t>дничества. В своей работе стараюсь использовать</w:t>
      </w:r>
      <w:r w:rsidR="006A48BA" w:rsidRPr="00C5185B">
        <w:rPr>
          <w:color w:val="333333"/>
          <w:sz w:val="28"/>
          <w:szCs w:val="28"/>
        </w:rPr>
        <w:t xml:space="preserve"> четыре основные технологии личностно-ориентированного обучения: технологию разноуровневого обучения, игровые технологии, информационно-</w:t>
      </w:r>
      <w:r w:rsidR="006A48BA" w:rsidRPr="00C5185B">
        <w:rPr>
          <w:color w:val="333333"/>
          <w:sz w:val="28"/>
          <w:szCs w:val="28"/>
        </w:rPr>
        <w:lastRenderedPageBreak/>
        <w:t>коммуникационные технологии, технологию проектной, исследовательской деятельности.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6A48BA" w:rsidRPr="00C5185B">
        <w:rPr>
          <w:color w:val="333333"/>
          <w:sz w:val="28"/>
          <w:szCs w:val="28"/>
        </w:rPr>
        <w:t xml:space="preserve">Технология уровневой дифференциации дает возможность учитывать познавательные интересы учащихся, развивать каждого учащегося в меру его сил и способностей, создавать психологический комфорт в учебе. Материал дается всем учащимся на довольно высоком уровне, а проверка знаний, умений и навыков ведется на трех разных уровнях. Слабые учащиеся могут использовать опорные конспекты, которые помогут ученику за короткий промежуток времени вспомнить основную информацию и сделать выводы по конкретной теме. Кроме этого, контроль проводится в виде взаимопроверки, разноуровневых тестов, биологического диктанта. 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A48BA" w:rsidRPr="00C5185B">
        <w:rPr>
          <w:color w:val="333333"/>
          <w:sz w:val="28"/>
          <w:szCs w:val="28"/>
        </w:rPr>
        <w:t>Основная цель уроков игровой педагогической технологии - создание условий для проявления познавательной активности учеников. На мой взгляд, наиболее приемлемая для реализации таких задач форма урока - беседа с элементами проблемно-поискового подхода, переходящая в дискуссию.</w:t>
      </w:r>
    </w:p>
    <w:p w:rsidR="00546BC7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A48BA" w:rsidRPr="00C5185B">
        <w:rPr>
          <w:color w:val="333333"/>
          <w:sz w:val="28"/>
          <w:szCs w:val="28"/>
        </w:rPr>
        <w:t>Использование проблемных ситуаций заставляет ученика мыслить, искать выход, рассуждать, переживать радость от правильно найденного решения, что способствует развитию активного познавательного интереса к предмету. Ученики изобретают, исследуют, сочиняют, создают новый для себя образовательный продукт, а, значит, развивают способности и реализуют личностный творческий потенциал.</w:t>
      </w:r>
      <w:r>
        <w:rPr>
          <w:color w:val="333333"/>
          <w:sz w:val="28"/>
          <w:szCs w:val="28"/>
        </w:rPr>
        <w:t xml:space="preserve">     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6A48BA" w:rsidRPr="00C5185B">
        <w:rPr>
          <w:color w:val="333333"/>
          <w:sz w:val="28"/>
          <w:szCs w:val="28"/>
        </w:rPr>
        <w:t>Эффективность уроков будет наибольшей, если теоретические знания, полученные на уроке, будут реализованы в практической деятельности ученика или же теоретические познания будут достигаться в ходе собственных исследований. Исследовательская деятельность учащихся в курсе изучения биологии направлена на развитие у учащихся навыков самостоятельной работы, умение ставить эксперимент, вести наблюдение, обрабатывать результаты, делать выводы, т. е. позволяет учащимся овладеть алгоритмом исследовательской работы.</w:t>
      </w:r>
    </w:p>
    <w:p w:rsidR="006A48BA" w:rsidRPr="00C5185B" w:rsidRDefault="00626FF8" w:rsidP="006178EC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</w:t>
      </w:r>
      <w:r w:rsidR="006A48BA" w:rsidRPr="00C5185B">
        <w:rPr>
          <w:color w:val="333333"/>
          <w:sz w:val="28"/>
          <w:szCs w:val="28"/>
        </w:rPr>
        <w:t xml:space="preserve">При подведении итогов уроков с применением личностно ориентированной технологии для осознания школьниками собственной деятельности и ее результатов необходимо выставлять оценки и проводить рефлексию. </w:t>
      </w:r>
    </w:p>
    <w:p w:rsidR="006A48BA" w:rsidRPr="00C5185B" w:rsidRDefault="00626FF8" w:rsidP="0078255D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FD3ED5">
        <w:rPr>
          <w:color w:val="333333"/>
          <w:sz w:val="28"/>
          <w:szCs w:val="28"/>
        </w:rPr>
        <w:t xml:space="preserve">Развитие индивидуальных способностей обучающихся не оканчивается на уроках, </w:t>
      </w:r>
      <w:r w:rsidR="00FD3ED5" w:rsidRPr="00C5185B">
        <w:rPr>
          <w:color w:val="333333"/>
          <w:sz w:val="28"/>
          <w:szCs w:val="28"/>
        </w:rPr>
        <w:t xml:space="preserve">личностно-ориентированный </w:t>
      </w:r>
      <w:r w:rsidR="00FD3ED5">
        <w:rPr>
          <w:color w:val="333333"/>
          <w:sz w:val="28"/>
          <w:szCs w:val="28"/>
        </w:rPr>
        <w:t xml:space="preserve">подход использую в работе с одаренными детьми. </w:t>
      </w:r>
      <w:r>
        <w:rPr>
          <w:color w:val="333333"/>
          <w:sz w:val="28"/>
          <w:szCs w:val="28"/>
        </w:rPr>
        <w:t xml:space="preserve"> </w:t>
      </w:r>
    </w:p>
    <w:p w:rsidR="00B350CE" w:rsidRDefault="0017405E" w:rsidP="00B350CE">
      <w:pPr>
        <w:pStyle w:val="a7"/>
        <w:spacing w:line="360" w:lineRule="auto"/>
        <w:ind w:left="45"/>
        <w:jc w:val="center"/>
        <w:rPr>
          <w:b/>
          <w:sz w:val="28"/>
          <w:szCs w:val="28"/>
        </w:rPr>
      </w:pPr>
      <w:r w:rsidRPr="00B350CE">
        <w:rPr>
          <w:b/>
          <w:sz w:val="28"/>
          <w:szCs w:val="28"/>
        </w:rPr>
        <w:t>Литература</w:t>
      </w:r>
      <w:r w:rsidR="00B350CE" w:rsidRPr="00B350CE">
        <w:rPr>
          <w:b/>
          <w:sz w:val="28"/>
          <w:szCs w:val="28"/>
        </w:rPr>
        <w:t xml:space="preserve"> и интернет-ресурсы</w:t>
      </w:r>
      <w:r w:rsidR="00B350CE">
        <w:rPr>
          <w:b/>
          <w:sz w:val="28"/>
          <w:szCs w:val="28"/>
        </w:rPr>
        <w:t>.</w:t>
      </w:r>
    </w:p>
    <w:p w:rsidR="0017405E" w:rsidRPr="0017405E" w:rsidRDefault="0017405E" w:rsidP="0017405E">
      <w:pPr>
        <w:spacing w:line="360" w:lineRule="auto"/>
        <w:jc w:val="both"/>
        <w:rPr>
          <w:sz w:val="28"/>
          <w:szCs w:val="28"/>
        </w:rPr>
      </w:pPr>
    </w:p>
    <w:p w:rsidR="0017405E" w:rsidRPr="0017405E" w:rsidRDefault="0017405E" w:rsidP="0017405E">
      <w:pPr>
        <w:spacing w:line="360" w:lineRule="auto"/>
        <w:jc w:val="both"/>
        <w:rPr>
          <w:sz w:val="28"/>
          <w:szCs w:val="28"/>
        </w:rPr>
      </w:pPr>
      <w:r w:rsidRPr="0017405E">
        <w:rPr>
          <w:sz w:val="28"/>
          <w:szCs w:val="28"/>
        </w:rPr>
        <w:t>1.Степанова Е.Н. «Личностно-ориентированный подход в педагогической</w:t>
      </w:r>
    </w:p>
    <w:p w:rsidR="0017405E" w:rsidRPr="0017405E" w:rsidRDefault="0017405E" w:rsidP="0017405E">
      <w:pPr>
        <w:spacing w:line="360" w:lineRule="auto"/>
        <w:jc w:val="both"/>
        <w:rPr>
          <w:sz w:val="28"/>
          <w:szCs w:val="28"/>
        </w:rPr>
      </w:pPr>
      <w:r w:rsidRPr="0017405E">
        <w:rPr>
          <w:sz w:val="28"/>
          <w:szCs w:val="28"/>
        </w:rPr>
        <w:t>деятельности».М.: ТЦ Сфера, 2003 ., 128 с.</w:t>
      </w:r>
    </w:p>
    <w:p w:rsidR="0017405E" w:rsidRPr="0017405E" w:rsidRDefault="00B350CE" w:rsidP="001740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05E" w:rsidRPr="0017405E">
        <w:rPr>
          <w:sz w:val="28"/>
          <w:szCs w:val="28"/>
        </w:rPr>
        <w:t>. Якиманская И.С. « Личностно-ориентированное обучение в современной школе».- М.:</w:t>
      </w:r>
    </w:p>
    <w:p w:rsidR="0017405E" w:rsidRPr="0017405E" w:rsidRDefault="0017405E" w:rsidP="0017405E">
      <w:pPr>
        <w:spacing w:line="360" w:lineRule="auto"/>
        <w:jc w:val="both"/>
        <w:rPr>
          <w:sz w:val="28"/>
          <w:szCs w:val="28"/>
        </w:rPr>
      </w:pPr>
      <w:r w:rsidRPr="0017405E">
        <w:rPr>
          <w:sz w:val="28"/>
          <w:szCs w:val="28"/>
        </w:rPr>
        <w:t>Сентябрь, 1996 .- 96 с.</w:t>
      </w:r>
    </w:p>
    <w:p w:rsidR="0017405E" w:rsidRPr="0017405E" w:rsidRDefault="00B350CE" w:rsidP="001740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405E" w:rsidRPr="0017405E">
        <w:rPr>
          <w:sz w:val="28"/>
          <w:szCs w:val="28"/>
        </w:rPr>
        <w:t xml:space="preserve">. Разработка технологии личностно-ориентированного обучения // Вопросы </w:t>
      </w:r>
    </w:p>
    <w:p w:rsidR="006A48BA" w:rsidRPr="0017405E" w:rsidRDefault="0017405E" w:rsidP="0017405E">
      <w:pPr>
        <w:spacing w:line="360" w:lineRule="auto"/>
        <w:jc w:val="both"/>
        <w:rPr>
          <w:sz w:val="28"/>
          <w:szCs w:val="28"/>
        </w:rPr>
      </w:pPr>
      <w:r w:rsidRPr="0017405E">
        <w:rPr>
          <w:sz w:val="28"/>
          <w:szCs w:val="28"/>
        </w:rPr>
        <w:t>психологии, 1995., - № 2.-с.13-21.</w:t>
      </w:r>
    </w:p>
    <w:p w:rsidR="00B350CE" w:rsidRPr="00B350CE" w:rsidRDefault="00B350CE" w:rsidP="00B350CE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350CE">
        <w:rPr>
          <w:sz w:val="28"/>
          <w:szCs w:val="28"/>
        </w:rPr>
        <w:t xml:space="preserve"> </w:t>
      </w:r>
      <w:hyperlink r:id="rId10" w:history="1">
        <w:r w:rsidRPr="00B350CE">
          <w:rPr>
            <w:rStyle w:val="a3"/>
            <w:color w:val="auto"/>
            <w:sz w:val="28"/>
            <w:szCs w:val="28"/>
          </w:rPr>
          <w:t>http://festival.1september.ru</w:t>
        </w:r>
      </w:hyperlink>
    </w:p>
    <w:p w:rsidR="006A48BA" w:rsidRPr="00C5185B" w:rsidRDefault="006A48BA" w:rsidP="006178EC">
      <w:pPr>
        <w:spacing w:line="360" w:lineRule="auto"/>
        <w:jc w:val="both"/>
        <w:rPr>
          <w:sz w:val="28"/>
          <w:szCs w:val="28"/>
        </w:rPr>
      </w:pPr>
    </w:p>
    <w:p w:rsidR="006A48BA" w:rsidRPr="00C5185B" w:rsidRDefault="006A48BA" w:rsidP="006178EC">
      <w:pPr>
        <w:spacing w:line="360" w:lineRule="auto"/>
        <w:jc w:val="both"/>
        <w:rPr>
          <w:sz w:val="28"/>
          <w:szCs w:val="28"/>
        </w:rPr>
      </w:pPr>
    </w:p>
    <w:p w:rsidR="006A48BA" w:rsidRDefault="006A48BA" w:rsidP="006178EC">
      <w:pPr>
        <w:spacing w:line="360" w:lineRule="auto"/>
        <w:jc w:val="both"/>
      </w:pPr>
    </w:p>
    <w:sectPr w:rsidR="006A48BA" w:rsidSect="006178EC">
      <w:pgSz w:w="11906" w:h="16838"/>
      <w:pgMar w:top="71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BB8"/>
    <w:multiLevelType w:val="hybridMultilevel"/>
    <w:tmpl w:val="E5D8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7C5"/>
    <w:multiLevelType w:val="multilevel"/>
    <w:tmpl w:val="6710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A171D1"/>
    <w:multiLevelType w:val="multilevel"/>
    <w:tmpl w:val="597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D475E4"/>
    <w:multiLevelType w:val="multilevel"/>
    <w:tmpl w:val="0DF2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265F1B"/>
    <w:multiLevelType w:val="hybridMultilevel"/>
    <w:tmpl w:val="34FC30C0"/>
    <w:lvl w:ilvl="0" w:tplc="B6927D9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9D75AB"/>
    <w:multiLevelType w:val="multilevel"/>
    <w:tmpl w:val="C06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31AE2"/>
    <w:rsid w:val="0017405E"/>
    <w:rsid w:val="001E7947"/>
    <w:rsid w:val="00231AE2"/>
    <w:rsid w:val="002F3C3E"/>
    <w:rsid w:val="00546BC7"/>
    <w:rsid w:val="006178EC"/>
    <w:rsid w:val="00626FF8"/>
    <w:rsid w:val="006A48BA"/>
    <w:rsid w:val="0078255D"/>
    <w:rsid w:val="00850F17"/>
    <w:rsid w:val="00853B3D"/>
    <w:rsid w:val="009A2A3F"/>
    <w:rsid w:val="009B1DC4"/>
    <w:rsid w:val="009C0AB0"/>
    <w:rsid w:val="00A22373"/>
    <w:rsid w:val="00A90997"/>
    <w:rsid w:val="00AA7AD5"/>
    <w:rsid w:val="00B350CE"/>
    <w:rsid w:val="00C5185B"/>
    <w:rsid w:val="00DD4CEC"/>
    <w:rsid w:val="00DD72DD"/>
    <w:rsid w:val="00EB3138"/>
    <w:rsid w:val="00FD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CEC"/>
    <w:rPr>
      <w:sz w:val="24"/>
      <w:szCs w:val="24"/>
    </w:rPr>
  </w:style>
  <w:style w:type="paragraph" w:styleId="1">
    <w:name w:val="heading 1"/>
    <w:basedOn w:val="a"/>
    <w:qFormat/>
    <w:rsid w:val="00231A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231A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A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1AE2"/>
  </w:style>
  <w:style w:type="character" w:styleId="a4">
    <w:name w:val="Emphasis"/>
    <w:basedOn w:val="a0"/>
    <w:qFormat/>
    <w:rsid w:val="00231AE2"/>
    <w:rPr>
      <w:i/>
      <w:iCs/>
    </w:rPr>
  </w:style>
  <w:style w:type="paragraph" w:styleId="a5">
    <w:name w:val="Normal (Web)"/>
    <w:basedOn w:val="a"/>
    <w:rsid w:val="00231AE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31AE2"/>
    <w:rPr>
      <w:b/>
      <w:bCs/>
    </w:rPr>
  </w:style>
  <w:style w:type="paragraph" w:styleId="a7">
    <w:name w:val="No Spacing"/>
    <w:qFormat/>
    <w:rsid w:val="00B350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48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glavnoe_deystvuyuschee_lico_obrazovatelnogo_proces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chto_takoe_otvetstvennost_i_otvetstvennyy_podh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smysl_zhiz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sychologos.ru/articles/view/vybor" TargetMode="External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articles/view/mariya_montesso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Личностно ориентированный подход в обучении биологии</vt:lpstr>
    </vt:vector>
  </TitlesOfParts>
  <Company>MoBIL GROUP</Company>
  <LinksUpToDate>false</LinksUpToDate>
  <CharactersWithSpaces>8339</CharactersWithSpaces>
  <SharedDoc>false</SharedDoc>
  <HLinks>
    <vt:vector size="36" baseType="variant">
      <vt:variant>
        <vt:i4>3342449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5832808</vt:i4>
      </vt:variant>
      <vt:variant>
        <vt:i4>12</vt:i4>
      </vt:variant>
      <vt:variant>
        <vt:i4>0</vt:i4>
      </vt:variant>
      <vt:variant>
        <vt:i4>5</vt:i4>
      </vt:variant>
      <vt:variant>
        <vt:lpwstr>http://www.psychologos.ru/articles/view/mariya_montessori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http://www.psychologos.ru/articles/view/glavnoe_deystvuyuschee_lico_obrazovatelnogo_processa</vt:lpwstr>
      </vt:variant>
      <vt:variant>
        <vt:lpwstr/>
      </vt:variant>
      <vt:variant>
        <vt:i4>7602263</vt:i4>
      </vt:variant>
      <vt:variant>
        <vt:i4>6</vt:i4>
      </vt:variant>
      <vt:variant>
        <vt:i4>0</vt:i4>
      </vt:variant>
      <vt:variant>
        <vt:i4>5</vt:i4>
      </vt:variant>
      <vt:variant>
        <vt:lpwstr>http://www.psychologos.ru/articles/view/chto_takoe_otvetstvennost_i_otvetstvennyy_podhod</vt:lpwstr>
      </vt:variant>
      <vt:variant>
        <vt:lpwstr/>
      </vt:variant>
      <vt:variant>
        <vt:i4>7143501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http://www.psychologos.ru/articles/view/smysl_zhizni</vt:lpwstr>
      </vt:variant>
      <vt:variant>
        <vt:lpwstr/>
      </vt:variant>
      <vt:variant>
        <vt:i4>4259906</vt:i4>
      </vt:variant>
      <vt:variant>
        <vt:i4>0</vt:i4>
      </vt:variant>
      <vt:variant>
        <vt:i4>0</vt:i4>
      </vt:variant>
      <vt:variant>
        <vt:i4>5</vt:i4>
      </vt:variant>
      <vt:variant>
        <vt:lpwstr>http://www.psychologos.ru/articles/view/vybor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Личностно ориентированный подход в обучении биологии</dc:title>
  <dc:creator>User</dc:creator>
  <cp:lastModifiedBy>BEST</cp:lastModifiedBy>
  <cp:revision>2</cp:revision>
  <dcterms:created xsi:type="dcterms:W3CDTF">2021-03-20T16:28:00Z</dcterms:created>
  <dcterms:modified xsi:type="dcterms:W3CDTF">2021-03-20T16:28:00Z</dcterms:modified>
</cp:coreProperties>
</file>