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09" w:rsidRPr="00B26209" w:rsidRDefault="00B26209" w:rsidP="003E09B3">
      <w:pPr>
        <w:pStyle w:val="Standard"/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  <w:r w:rsidRPr="00B26209">
        <w:rPr>
          <w:b/>
          <w:bCs/>
          <w:i/>
          <w:iCs/>
          <w:color w:val="FF0000"/>
          <w:sz w:val="28"/>
          <w:szCs w:val="28"/>
          <w:u w:val="single"/>
        </w:rPr>
        <w:t>«Дорожный кроссворд»</w:t>
      </w:r>
    </w:p>
    <w:p w:rsidR="003E09B3" w:rsidRDefault="003E09B3" w:rsidP="003E09B3">
      <w:pPr>
        <w:pStyle w:val="Standard"/>
        <w:jc w:val="center"/>
        <w:rPr>
          <w:b/>
          <w:bCs/>
          <w:i/>
          <w:iCs/>
          <w:color w:val="7030A0"/>
          <w:sz w:val="28"/>
          <w:szCs w:val="28"/>
          <w:u w:val="single"/>
        </w:rPr>
      </w:pPr>
      <w:r>
        <w:rPr>
          <w:b/>
          <w:bCs/>
          <w:i/>
          <w:iCs/>
          <w:color w:val="7030A0"/>
          <w:sz w:val="28"/>
          <w:szCs w:val="28"/>
          <w:u w:val="single"/>
        </w:rPr>
        <w:t>По горизонтали</w:t>
      </w:r>
    </w:p>
    <w:p w:rsidR="003E09B3" w:rsidRDefault="003E09B3" w:rsidP="003E09B3">
      <w:pPr>
        <w:pStyle w:val="Standard"/>
        <w:rPr>
          <w:color w:val="7030A0"/>
          <w:sz w:val="30"/>
          <w:szCs w:val="30"/>
        </w:rPr>
      </w:pPr>
      <w:r>
        <w:rPr>
          <w:color w:val="7030A0"/>
          <w:sz w:val="30"/>
          <w:szCs w:val="30"/>
        </w:rPr>
        <w:t>2.Часть дороги, предназначенная только для передвижения пешеходов. 5.Кто пешком всегда идёт? Догадались?... 7.Трёхглазый цветной, ре</w:t>
      </w:r>
      <w:r w:rsidR="00F659A6">
        <w:rPr>
          <w:color w:val="7030A0"/>
          <w:sz w:val="30"/>
          <w:szCs w:val="30"/>
        </w:rPr>
        <w:t xml:space="preserve">гулирует движение на дороге. 9. </w:t>
      </w:r>
      <w:r>
        <w:rPr>
          <w:color w:val="7030A0"/>
          <w:sz w:val="30"/>
          <w:szCs w:val="30"/>
        </w:rPr>
        <w:t xml:space="preserve"> Перевозит пассажи</w:t>
      </w:r>
      <w:r w:rsidR="00F659A6">
        <w:rPr>
          <w:color w:val="7030A0"/>
          <w:sz w:val="30"/>
          <w:szCs w:val="30"/>
        </w:rPr>
        <w:t>ров, его нужно обходить сзади.10</w:t>
      </w:r>
      <w:r>
        <w:rPr>
          <w:color w:val="7030A0"/>
          <w:sz w:val="30"/>
          <w:szCs w:val="30"/>
        </w:rPr>
        <w:t>. Им пристёгиваются все водители в машине.</w:t>
      </w:r>
    </w:p>
    <w:p w:rsidR="003E09B3" w:rsidRDefault="003E09B3" w:rsidP="003E09B3">
      <w:pPr>
        <w:pStyle w:val="Standard"/>
        <w:jc w:val="center"/>
        <w:rPr>
          <w:b/>
          <w:bCs/>
          <w:i/>
          <w:iCs/>
          <w:color w:val="7030A0"/>
          <w:sz w:val="30"/>
          <w:szCs w:val="30"/>
          <w:u w:val="single"/>
        </w:rPr>
      </w:pPr>
      <w:r>
        <w:rPr>
          <w:b/>
          <w:bCs/>
          <w:i/>
          <w:iCs/>
          <w:color w:val="7030A0"/>
          <w:sz w:val="30"/>
          <w:szCs w:val="30"/>
          <w:u w:val="single"/>
        </w:rPr>
        <w:t>По вертикали</w:t>
      </w:r>
    </w:p>
    <w:p w:rsidR="003E09B3" w:rsidRDefault="003E09B3" w:rsidP="003E09B3">
      <w:pPr>
        <w:pStyle w:val="Standard"/>
        <w:rPr>
          <w:color w:val="7030A0"/>
          <w:sz w:val="30"/>
          <w:szCs w:val="30"/>
        </w:rPr>
      </w:pPr>
      <w:r>
        <w:rPr>
          <w:color w:val="7030A0"/>
          <w:sz w:val="30"/>
          <w:szCs w:val="30"/>
        </w:rPr>
        <w:t xml:space="preserve">1. В чём хранятся лекарства? 2. Совокупность травм, которые возникают </w:t>
      </w:r>
      <w:r w:rsidR="00842B33">
        <w:rPr>
          <w:color w:val="7030A0"/>
          <w:sz w:val="30"/>
          <w:szCs w:val="30"/>
        </w:rPr>
        <w:t>у людей за оп</w:t>
      </w:r>
      <w:r w:rsidR="002D25D8">
        <w:rPr>
          <w:color w:val="7030A0"/>
          <w:sz w:val="30"/>
          <w:szCs w:val="30"/>
        </w:rPr>
        <w:t xml:space="preserve">ределённый отрезок времени.3. На </w:t>
      </w:r>
      <w:r w:rsidR="00842B33">
        <w:rPr>
          <w:color w:val="7030A0"/>
          <w:sz w:val="30"/>
          <w:szCs w:val="30"/>
        </w:rPr>
        <w:t xml:space="preserve">какой сигнал </w:t>
      </w:r>
      <w:r>
        <w:rPr>
          <w:color w:val="7030A0"/>
          <w:sz w:val="30"/>
          <w:szCs w:val="30"/>
        </w:rPr>
        <w:t>светофора нельзя переходить дорогу? 4. Этот сигнал светофора разрешает движение. 6. Самое встречаемое «животное» на дороге. 7. Что даёт соблюдение ППД? 8. Автотрасса, проезжая часть, по ней  пешеходу передвигаться нельзя.</w:t>
      </w:r>
    </w:p>
    <w:p w:rsidR="003E09B3" w:rsidRDefault="003E09B3" w:rsidP="003E09B3">
      <w:pPr>
        <w:pStyle w:val="Standard"/>
        <w:rPr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435"/>
        <w:gridCol w:w="468"/>
        <w:gridCol w:w="436"/>
        <w:gridCol w:w="437"/>
        <w:gridCol w:w="436"/>
        <w:gridCol w:w="436"/>
        <w:gridCol w:w="433"/>
        <w:gridCol w:w="483"/>
        <w:gridCol w:w="437"/>
        <w:gridCol w:w="452"/>
        <w:gridCol w:w="435"/>
        <w:gridCol w:w="437"/>
        <w:gridCol w:w="447"/>
        <w:gridCol w:w="513"/>
        <w:gridCol w:w="454"/>
        <w:gridCol w:w="454"/>
        <w:gridCol w:w="469"/>
        <w:gridCol w:w="438"/>
        <w:gridCol w:w="438"/>
        <w:gridCol w:w="501"/>
      </w:tblGrid>
      <w:tr w:rsidR="00D642C2" w:rsidTr="00D642C2">
        <w:trPr>
          <w:trHeight w:val="506"/>
        </w:trPr>
        <w:tc>
          <w:tcPr>
            <w:tcW w:w="3613" w:type="dxa"/>
            <w:gridSpan w:val="8"/>
            <w:tcBorders>
              <w:top w:val="nil"/>
              <w:left w:val="nil"/>
              <w:bottom w:val="nil"/>
            </w:tcBorders>
          </w:tcPr>
          <w:p w:rsidR="00D642C2" w:rsidRPr="00DD3D99" w:rsidRDefault="00D642C2" w:rsidP="003E09B3">
            <w:pPr>
              <w:pStyle w:val="Standard"/>
              <w:rPr>
                <w:color w:val="7030A0"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3</w:t>
            </w:r>
            <w:r>
              <w:rPr>
                <w:sz w:val="28"/>
                <w:szCs w:val="28"/>
              </w:rPr>
              <w:t>К</w:t>
            </w:r>
          </w:p>
        </w:tc>
        <w:tc>
          <w:tcPr>
            <w:tcW w:w="1761" w:type="dxa"/>
            <w:gridSpan w:val="4"/>
            <w:vMerge w:val="restart"/>
            <w:tcBorders>
              <w:top w:val="nil"/>
              <w:right w:val="nil"/>
            </w:tcBorders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</w:tcBorders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454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30"/>
                <w:szCs w:val="30"/>
              </w:rPr>
            </w:pPr>
            <w:r>
              <w:rPr>
                <w:b/>
                <w:sz w:val="16"/>
                <w:szCs w:val="16"/>
              </w:rPr>
              <w:t>6</w:t>
            </w:r>
            <w:r>
              <w:rPr>
                <w:sz w:val="30"/>
                <w:szCs w:val="30"/>
              </w:rPr>
              <w:t>З</w:t>
            </w:r>
          </w:p>
        </w:tc>
        <w:tc>
          <w:tcPr>
            <w:tcW w:w="454" w:type="dxa"/>
            <w:tcBorders>
              <w:top w:val="nil"/>
            </w:tcBorders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469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30"/>
                <w:szCs w:val="30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sz w:val="30"/>
                <w:szCs w:val="30"/>
              </w:rPr>
              <w:t>Б</w:t>
            </w:r>
          </w:p>
        </w:tc>
        <w:tc>
          <w:tcPr>
            <w:tcW w:w="1377" w:type="dxa"/>
            <w:gridSpan w:val="3"/>
            <w:tcBorders>
              <w:top w:val="nil"/>
              <w:right w:val="nil"/>
            </w:tcBorders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</w:tr>
      <w:tr w:rsidR="005B3E5B" w:rsidTr="00F20A79">
        <w:trPr>
          <w:trHeight w:val="506"/>
        </w:trPr>
        <w:tc>
          <w:tcPr>
            <w:tcW w:w="532" w:type="dxa"/>
            <w:shd w:val="clear" w:color="auto" w:fill="92D050"/>
          </w:tcPr>
          <w:p w:rsidR="00F20A79" w:rsidRPr="00DD3D99" w:rsidRDefault="00D642C2" w:rsidP="003E09B3">
            <w:pPr>
              <w:pStyle w:val="Standard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F20A79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35" w:type="dxa"/>
            <w:vMerge w:val="restart"/>
            <w:tcBorders>
              <w:top w:val="nil"/>
            </w:tcBorders>
          </w:tcPr>
          <w:p w:rsidR="00F20A79" w:rsidRPr="00DD3D99" w:rsidRDefault="00F20A79" w:rsidP="003E09B3">
            <w:pPr>
              <w:pStyle w:val="Standar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92D050"/>
          </w:tcPr>
          <w:p w:rsidR="00F20A79" w:rsidRPr="00DD3D99" w:rsidRDefault="00F20A79" w:rsidP="003E09B3">
            <w:pPr>
              <w:pStyle w:val="Standard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436" w:type="dxa"/>
            <w:shd w:val="clear" w:color="auto" w:fill="92D050"/>
          </w:tcPr>
          <w:p w:rsidR="00F20A79" w:rsidRPr="00DD3D99" w:rsidRDefault="00F20A79" w:rsidP="003E09B3">
            <w:pPr>
              <w:pStyle w:val="Standard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D3D99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37" w:type="dxa"/>
            <w:shd w:val="clear" w:color="auto" w:fill="92D050"/>
          </w:tcPr>
          <w:p w:rsidR="00F20A79" w:rsidRPr="00DD3D99" w:rsidRDefault="00F20A79" w:rsidP="003E09B3">
            <w:pPr>
              <w:pStyle w:val="Standard"/>
              <w:rPr>
                <w:color w:val="000000" w:themeColor="text1"/>
                <w:sz w:val="28"/>
                <w:szCs w:val="28"/>
              </w:rPr>
            </w:pPr>
            <w:r w:rsidRPr="00DD3D99">
              <w:rPr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436" w:type="dxa"/>
            <w:shd w:val="clear" w:color="auto" w:fill="92D050"/>
          </w:tcPr>
          <w:p w:rsidR="00F20A79" w:rsidRPr="00DD3D99" w:rsidRDefault="00F20A79" w:rsidP="003E09B3">
            <w:pPr>
              <w:pStyle w:val="Standard"/>
              <w:rPr>
                <w:color w:val="000000" w:themeColor="text1"/>
                <w:sz w:val="28"/>
                <w:szCs w:val="28"/>
              </w:rPr>
            </w:pPr>
            <w:r w:rsidRPr="00DD3D99">
              <w:rPr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436" w:type="dxa"/>
            <w:shd w:val="clear" w:color="auto" w:fill="92D050"/>
          </w:tcPr>
          <w:p w:rsidR="00F20A79" w:rsidRPr="00DD3D99" w:rsidRDefault="00F20A79" w:rsidP="003E09B3">
            <w:pPr>
              <w:pStyle w:val="Standard"/>
              <w:rPr>
                <w:color w:val="000000" w:themeColor="text1"/>
                <w:sz w:val="28"/>
                <w:szCs w:val="28"/>
              </w:rPr>
            </w:pPr>
            <w:r w:rsidRPr="00DD3D99">
              <w:rPr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433" w:type="dxa"/>
            <w:shd w:val="clear" w:color="auto" w:fill="92D050"/>
          </w:tcPr>
          <w:p w:rsidR="00F20A79" w:rsidRPr="00DD3D99" w:rsidRDefault="00F20A79" w:rsidP="003E09B3">
            <w:pPr>
              <w:pStyle w:val="Standard"/>
              <w:rPr>
                <w:color w:val="7030A0"/>
                <w:sz w:val="28"/>
                <w:szCs w:val="28"/>
              </w:rPr>
            </w:pPr>
            <w:r w:rsidRPr="00DD3D99">
              <w:rPr>
                <w:sz w:val="28"/>
                <w:szCs w:val="28"/>
              </w:rPr>
              <w:t>а</w:t>
            </w:r>
          </w:p>
        </w:tc>
        <w:tc>
          <w:tcPr>
            <w:tcW w:w="483" w:type="dxa"/>
            <w:shd w:val="clear" w:color="auto" w:fill="92D050"/>
          </w:tcPr>
          <w:p w:rsidR="00F20A79" w:rsidRPr="00DD3D99" w:rsidRDefault="00F20A79" w:rsidP="003E09B3">
            <w:pPr>
              <w:pStyle w:val="Standard"/>
              <w:rPr>
                <w:sz w:val="28"/>
                <w:szCs w:val="28"/>
              </w:rPr>
            </w:pPr>
            <w:proofErr w:type="gramStart"/>
            <w:r w:rsidRPr="00DD3D99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761" w:type="dxa"/>
            <w:gridSpan w:val="4"/>
            <w:vMerge/>
            <w:tcBorders>
              <w:bottom w:val="nil"/>
              <w:right w:val="nil"/>
            </w:tcBorders>
          </w:tcPr>
          <w:p w:rsidR="00F20A79" w:rsidRDefault="00F20A79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nil"/>
            </w:tcBorders>
          </w:tcPr>
          <w:p w:rsidR="00F20A79" w:rsidRDefault="00F20A79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513" w:type="dxa"/>
            <w:shd w:val="clear" w:color="auto" w:fill="92D050"/>
          </w:tcPr>
          <w:p w:rsidR="00F20A79" w:rsidRPr="00DD3D99" w:rsidRDefault="00F20A79" w:rsidP="003E09B3">
            <w:pPr>
              <w:pStyle w:val="Standard"/>
              <w:rPr>
                <w:sz w:val="30"/>
                <w:szCs w:val="30"/>
              </w:rPr>
            </w:pPr>
            <w:r>
              <w:rPr>
                <w:b/>
                <w:sz w:val="16"/>
                <w:szCs w:val="16"/>
              </w:rPr>
              <w:t>5</w:t>
            </w:r>
            <w:r>
              <w:rPr>
                <w:sz w:val="30"/>
                <w:szCs w:val="30"/>
              </w:rPr>
              <w:t>П</w:t>
            </w:r>
          </w:p>
        </w:tc>
        <w:tc>
          <w:tcPr>
            <w:tcW w:w="454" w:type="dxa"/>
            <w:shd w:val="clear" w:color="auto" w:fill="92D050"/>
          </w:tcPr>
          <w:p w:rsidR="00F20A79" w:rsidRPr="00DD3D99" w:rsidRDefault="00F20A79" w:rsidP="003E09B3">
            <w:pPr>
              <w:pStyle w:val="Standard"/>
              <w:rPr>
                <w:sz w:val="30"/>
                <w:szCs w:val="30"/>
              </w:rPr>
            </w:pPr>
            <w:r w:rsidRPr="00DD3D99">
              <w:rPr>
                <w:sz w:val="30"/>
                <w:szCs w:val="30"/>
              </w:rPr>
              <w:t>е</w:t>
            </w:r>
          </w:p>
        </w:tc>
        <w:tc>
          <w:tcPr>
            <w:tcW w:w="454" w:type="dxa"/>
            <w:shd w:val="clear" w:color="auto" w:fill="92D050"/>
          </w:tcPr>
          <w:p w:rsidR="00F20A79" w:rsidRPr="00DD3D99" w:rsidRDefault="00F20A79" w:rsidP="003E09B3">
            <w:pPr>
              <w:pStyle w:val="Standard"/>
              <w:rPr>
                <w:sz w:val="30"/>
                <w:szCs w:val="30"/>
              </w:rPr>
            </w:pPr>
            <w:r w:rsidRPr="00DD3D99">
              <w:rPr>
                <w:sz w:val="30"/>
                <w:szCs w:val="30"/>
              </w:rPr>
              <w:t>ш</w:t>
            </w:r>
          </w:p>
        </w:tc>
        <w:tc>
          <w:tcPr>
            <w:tcW w:w="469" w:type="dxa"/>
            <w:shd w:val="clear" w:color="auto" w:fill="92D050"/>
          </w:tcPr>
          <w:p w:rsidR="00F20A79" w:rsidRPr="00DD3D99" w:rsidRDefault="00F20A79" w:rsidP="003E09B3">
            <w:pPr>
              <w:pStyle w:val="Standard"/>
              <w:rPr>
                <w:sz w:val="30"/>
                <w:szCs w:val="30"/>
              </w:rPr>
            </w:pPr>
            <w:r w:rsidRPr="00DD3D99">
              <w:rPr>
                <w:sz w:val="30"/>
                <w:szCs w:val="30"/>
              </w:rPr>
              <w:t>е</w:t>
            </w:r>
          </w:p>
        </w:tc>
        <w:tc>
          <w:tcPr>
            <w:tcW w:w="438" w:type="dxa"/>
            <w:shd w:val="clear" w:color="auto" w:fill="92D050"/>
          </w:tcPr>
          <w:p w:rsidR="00F20A79" w:rsidRPr="00DD3D99" w:rsidRDefault="00F20A79" w:rsidP="003E09B3">
            <w:pPr>
              <w:pStyle w:val="Standard"/>
              <w:rPr>
                <w:sz w:val="30"/>
                <w:szCs w:val="30"/>
              </w:rPr>
            </w:pPr>
            <w:r w:rsidRPr="00DD3D99">
              <w:rPr>
                <w:sz w:val="30"/>
                <w:szCs w:val="30"/>
              </w:rPr>
              <w:t>х</w:t>
            </w:r>
          </w:p>
        </w:tc>
        <w:tc>
          <w:tcPr>
            <w:tcW w:w="438" w:type="dxa"/>
            <w:shd w:val="clear" w:color="auto" w:fill="92D050"/>
          </w:tcPr>
          <w:p w:rsidR="00F20A79" w:rsidRPr="00DD3D99" w:rsidRDefault="00F20A79" w:rsidP="003E09B3">
            <w:pPr>
              <w:pStyle w:val="Standard"/>
              <w:rPr>
                <w:sz w:val="30"/>
                <w:szCs w:val="30"/>
              </w:rPr>
            </w:pPr>
            <w:r w:rsidRPr="00DD3D99">
              <w:rPr>
                <w:sz w:val="30"/>
                <w:szCs w:val="30"/>
              </w:rPr>
              <w:t>о</w:t>
            </w:r>
          </w:p>
        </w:tc>
        <w:tc>
          <w:tcPr>
            <w:tcW w:w="501" w:type="dxa"/>
            <w:shd w:val="clear" w:color="auto" w:fill="92D050"/>
          </w:tcPr>
          <w:p w:rsidR="00F20A79" w:rsidRPr="00DD3D99" w:rsidRDefault="00F20A79" w:rsidP="003E09B3">
            <w:pPr>
              <w:pStyle w:val="Standard"/>
              <w:rPr>
                <w:sz w:val="30"/>
                <w:szCs w:val="30"/>
              </w:rPr>
            </w:pPr>
            <w:r>
              <w:rPr>
                <w:b/>
                <w:sz w:val="16"/>
                <w:szCs w:val="16"/>
              </w:rPr>
              <w:t>8</w:t>
            </w:r>
            <w:r>
              <w:rPr>
                <w:sz w:val="30"/>
                <w:szCs w:val="30"/>
              </w:rPr>
              <w:t>Д</w:t>
            </w:r>
          </w:p>
        </w:tc>
      </w:tr>
      <w:tr w:rsidR="005B3E5B" w:rsidTr="00D642C2">
        <w:trPr>
          <w:trHeight w:val="506"/>
        </w:trPr>
        <w:tc>
          <w:tcPr>
            <w:tcW w:w="532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D3D99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5" w:type="dxa"/>
            <w:vMerge/>
            <w:tcBorders>
              <w:top w:val="nil"/>
            </w:tcBorders>
          </w:tcPr>
          <w:p w:rsidR="00D642C2" w:rsidRPr="00DD3D99" w:rsidRDefault="00D642C2" w:rsidP="003E09B3">
            <w:pPr>
              <w:pStyle w:val="Standar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D3D99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78" w:type="dxa"/>
            <w:gridSpan w:val="5"/>
            <w:vMerge w:val="restart"/>
          </w:tcPr>
          <w:p w:rsidR="00D642C2" w:rsidRPr="00DD3D99" w:rsidRDefault="00D642C2" w:rsidP="003E09B3">
            <w:pPr>
              <w:pStyle w:val="Standard"/>
              <w:rPr>
                <w:color w:val="7030A0"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28"/>
                <w:szCs w:val="28"/>
              </w:rPr>
            </w:pPr>
            <w:r w:rsidRPr="00DD3D99">
              <w:rPr>
                <w:sz w:val="28"/>
                <w:szCs w:val="28"/>
              </w:rPr>
              <w:t>а</w:t>
            </w:r>
          </w:p>
        </w:tc>
        <w:tc>
          <w:tcPr>
            <w:tcW w:w="437" w:type="dxa"/>
            <w:tcBorders>
              <w:top w:val="nil"/>
            </w:tcBorders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452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4</w:t>
            </w:r>
            <w:r>
              <w:rPr>
                <w:sz w:val="28"/>
                <w:szCs w:val="28"/>
              </w:rPr>
              <w:t>З</w:t>
            </w:r>
          </w:p>
        </w:tc>
        <w:tc>
          <w:tcPr>
            <w:tcW w:w="872" w:type="dxa"/>
            <w:gridSpan w:val="2"/>
            <w:tcBorders>
              <w:top w:val="nil"/>
              <w:right w:val="nil"/>
            </w:tcBorders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447" w:type="dxa"/>
            <w:vMerge/>
            <w:tcBorders>
              <w:left w:val="nil"/>
              <w:right w:val="nil"/>
            </w:tcBorders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513" w:type="dxa"/>
            <w:tcBorders>
              <w:left w:val="nil"/>
            </w:tcBorders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454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30"/>
                <w:szCs w:val="30"/>
              </w:rPr>
            </w:pPr>
            <w:r w:rsidRPr="00DD3D99">
              <w:rPr>
                <w:sz w:val="30"/>
                <w:szCs w:val="30"/>
              </w:rPr>
              <w:t>б</w:t>
            </w:r>
          </w:p>
        </w:tc>
        <w:tc>
          <w:tcPr>
            <w:tcW w:w="454" w:type="dxa"/>
            <w:vMerge w:val="restart"/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469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30"/>
                <w:szCs w:val="30"/>
              </w:rPr>
            </w:pPr>
            <w:r w:rsidRPr="00DD3D99">
              <w:rPr>
                <w:sz w:val="30"/>
                <w:szCs w:val="30"/>
              </w:rPr>
              <w:t>з</w:t>
            </w:r>
          </w:p>
        </w:tc>
        <w:tc>
          <w:tcPr>
            <w:tcW w:w="876" w:type="dxa"/>
            <w:gridSpan w:val="2"/>
            <w:vMerge w:val="restart"/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501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30"/>
                <w:szCs w:val="30"/>
              </w:rPr>
            </w:pPr>
            <w:r w:rsidRPr="00DD3D99">
              <w:rPr>
                <w:sz w:val="30"/>
                <w:szCs w:val="30"/>
              </w:rPr>
              <w:t>о</w:t>
            </w:r>
          </w:p>
        </w:tc>
      </w:tr>
      <w:tr w:rsidR="005B3E5B" w:rsidTr="00902C40">
        <w:trPr>
          <w:trHeight w:val="506"/>
        </w:trPr>
        <w:tc>
          <w:tcPr>
            <w:tcW w:w="532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color w:val="000000" w:themeColor="text1"/>
                <w:sz w:val="28"/>
                <w:szCs w:val="28"/>
              </w:rPr>
            </w:pPr>
            <w:r w:rsidRPr="00DD3D99">
              <w:rPr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435" w:type="dxa"/>
            <w:vMerge/>
            <w:tcBorders>
              <w:top w:val="nil"/>
            </w:tcBorders>
          </w:tcPr>
          <w:p w:rsidR="00D642C2" w:rsidRPr="00DD3D99" w:rsidRDefault="00D642C2" w:rsidP="003E09B3">
            <w:pPr>
              <w:pStyle w:val="Standar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color w:val="000000" w:themeColor="text1"/>
                <w:sz w:val="28"/>
                <w:szCs w:val="28"/>
              </w:rPr>
            </w:pPr>
            <w:r w:rsidRPr="00DD3D99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178" w:type="dxa"/>
            <w:gridSpan w:val="5"/>
            <w:vMerge/>
          </w:tcPr>
          <w:p w:rsidR="00D642C2" w:rsidRPr="00DD3D99" w:rsidRDefault="00D642C2" w:rsidP="003E09B3">
            <w:pPr>
              <w:pStyle w:val="Standard"/>
              <w:rPr>
                <w:color w:val="7030A0"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7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437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30"/>
                <w:szCs w:val="30"/>
              </w:rPr>
            </w:pPr>
            <w:r w:rsidRPr="00DD3D99">
              <w:rPr>
                <w:sz w:val="30"/>
                <w:szCs w:val="30"/>
              </w:rPr>
              <w:t>в</w:t>
            </w:r>
          </w:p>
        </w:tc>
        <w:tc>
          <w:tcPr>
            <w:tcW w:w="452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28"/>
                <w:szCs w:val="28"/>
              </w:rPr>
            </w:pPr>
            <w:r w:rsidRPr="00DD3D99">
              <w:rPr>
                <w:sz w:val="28"/>
                <w:szCs w:val="28"/>
              </w:rPr>
              <w:t>е</w:t>
            </w:r>
          </w:p>
        </w:tc>
        <w:tc>
          <w:tcPr>
            <w:tcW w:w="435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30"/>
                <w:szCs w:val="30"/>
              </w:rPr>
            </w:pPr>
            <w:r w:rsidRPr="00DD3D99">
              <w:rPr>
                <w:sz w:val="30"/>
                <w:szCs w:val="30"/>
              </w:rPr>
              <w:t>т</w:t>
            </w:r>
          </w:p>
        </w:tc>
        <w:tc>
          <w:tcPr>
            <w:tcW w:w="437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30"/>
                <w:szCs w:val="30"/>
              </w:rPr>
            </w:pPr>
            <w:r w:rsidRPr="00DD3D99">
              <w:rPr>
                <w:sz w:val="30"/>
                <w:szCs w:val="30"/>
              </w:rPr>
              <w:t>о</w:t>
            </w:r>
          </w:p>
        </w:tc>
        <w:tc>
          <w:tcPr>
            <w:tcW w:w="447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30"/>
                <w:szCs w:val="30"/>
              </w:rPr>
            </w:pPr>
            <w:r w:rsidRPr="00DD3D99">
              <w:rPr>
                <w:sz w:val="30"/>
                <w:szCs w:val="30"/>
              </w:rPr>
              <w:t>ф</w:t>
            </w:r>
          </w:p>
        </w:tc>
        <w:tc>
          <w:tcPr>
            <w:tcW w:w="513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30"/>
                <w:szCs w:val="30"/>
              </w:rPr>
            </w:pPr>
            <w:r w:rsidRPr="00DD3D99">
              <w:rPr>
                <w:sz w:val="30"/>
                <w:szCs w:val="30"/>
              </w:rPr>
              <w:t>о</w:t>
            </w:r>
          </w:p>
        </w:tc>
        <w:tc>
          <w:tcPr>
            <w:tcW w:w="454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30"/>
                <w:szCs w:val="30"/>
              </w:rPr>
            </w:pPr>
            <w:proofErr w:type="gramStart"/>
            <w:r w:rsidRPr="00DD3D99">
              <w:rPr>
                <w:sz w:val="30"/>
                <w:szCs w:val="30"/>
              </w:rPr>
              <w:t>р</w:t>
            </w:r>
            <w:proofErr w:type="gramEnd"/>
          </w:p>
        </w:tc>
        <w:tc>
          <w:tcPr>
            <w:tcW w:w="454" w:type="dxa"/>
            <w:vMerge/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469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30"/>
                <w:szCs w:val="30"/>
              </w:rPr>
            </w:pPr>
            <w:r w:rsidRPr="00DD3D99">
              <w:rPr>
                <w:sz w:val="30"/>
                <w:szCs w:val="30"/>
              </w:rPr>
              <w:t>о</w:t>
            </w:r>
          </w:p>
        </w:tc>
        <w:tc>
          <w:tcPr>
            <w:tcW w:w="876" w:type="dxa"/>
            <w:gridSpan w:val="2"/>
            <w:vMerge/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501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30"/>
                <w:szCs w:val="30"/>
              </w:rPr>
            </w:pPr>
            <w:proofErr w:type="gramStart"/>
            <w:r w:rsidRPr="00DD3D99">
              <w:rPr>
                <w:sz w:val="30"/>
                <w:szCs w:val="30"/>
              </w:rPr>
              <w:t>р</w:t>
            </w:r>
            <w:proofErr w:type="gramEnd"/>
          </w:p>
        </w:tc>
      </w:tr>
      <w:tr w:rsidR="00D642C2" w:rsidTr="00D642C2">
        <w:trPr>
          <w:trHeight w:val="506"/>
        </w:trPr>
        <w:tc>
          <w:tcPr>
            <w:tcW w:w="532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color w:val="000000" w:themeColor="text1"/>
                <w:sz w:val="28"/>
                <w:szCs w:val="28"/>
              </w:rPr>
            </w:pPr>
            <w:r w:rsidRPr="00DD3D99">
              <w:rPr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35" w:type="dxa"/>
            <w:vMerge/>
            <w:tcBorders>
              <w:top w:val="nil"/>
            </w:tcBorders>
          </w:tcPr>
          <w:p w:rsidR="00D642C2" w:rsidRPr="00DD3D99" w:rsidRDefault="00D642C2" w:rsidP="003E09B3">
            <w:pPr>
              <w:pStyle w:val="Standar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color w:val="000000" w:themeColor="text1"/>
                <w:sz w:val="28"/>
                <w:szCs w:val="28"/>
              </w:rPr>
            </w:pPr>
            <w:r w:rsidRPr="00DD3D99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2178" w:type="dxa"/>
            <w:gridSpan w:val="5"/>
            <w:vMerge/>
          </w:tcPr>
          <w:p w:rsidR="00D642C2" w:rsidRPr="00DD3D99" w:rsidRDefault="00D642C2" w:rsidP="003E09B3">
            <w:pPr>
              <w:pStyle w:val="Standard"/>
              <w:rPr>
                <w:color w:val="7030A0"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28"/>
                <w:szCs w:val="28"/>
              </w:rPr>
            </w:pPr>
            <w:r w:rsidRPr="00DD3D99">
              <w:rPr>
                <w:sz w:val="28"/>
                <w:szCs w:val="28"/>
              </w:rPr>
              <w:t>н</w:t>
            </w:r>
          </w:p>
        </w:tc>
        <w:tc>
          <w:tcPr>
            <w:tcW w:w="437" w:type="dxa"/>
            <w:vMerge w:val="restart"/>
            <w:tcBorders>
              <w:bottom w:val="nil"/>
            </w:tcBorders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452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832" w:type="dxa"/>
            <w:gridSpan w:val="4"/>
            <w:tcBorders>
              <w:bottom w:val="nil"/>
            </w:tcBorders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454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30"/>
                <w:szCs w:val="30"/>
              </w:rPr>
            </w:pPr>
            <w:r w:rsidRPr="00DD3D99">
              <w:rPr>
                <w:sz w:val="30"/>
                <w:szCs w:val="30"/>
              </w:rPr>
              <w:t>а</w:t>
            </w:r>
          </w:p>
        </w:tc>
        <w:tc>
          <w:tcPr>
            <w:tcW w:w="454" w:type="dxa"/>
            <w:vMerge/>
            <w:tcBorders>
              <w:bottom w:val="nil"/>
            </w:tcBorders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469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30"/>
                <w:szCs w:val="30"/>
              </w:rPr>
            </w:pPr>
            <w:proofErr w:type="gramStart"/>
            <w:r w:rsidRPr="00DD3D99">
              <w:rPr>
                <w:sz w:val="30"/>
                <w:szCs w:val="30"/>
              </w:rPr>
              <w:t>п</w:t>
            </w:r>
            <w:proofErr w:type="gramEnd"/>
          </w:p>
        </w:tc>
        <w:tc>
          <w:tcPr>
            <w:tcW w:w="876" w:type="dxa"/>
            <w:gridSpan w:val="2"/>
            <w:vMerge/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501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30"/>
                <w:szCs w:val="30"/>
              </w:rPr>
            </w:pPr>
            <w:r w:rsidRPr="00DD3D99">
              <w:rPr>
                <w:sz w:val="30"/>
                <w:szCs w:val="30"/>
              </w:rPr>
              <w:t>о</w:t>
            </w:r>
          </w:p>
        </w:tc>
      </w:tr>
      <w:tr w:rsidR="00D642C2" w:rsidTr="00D642C2">
        <w:trPr>
          <w:trHeight w:val="506"/>
        </w:trPr>
        <w:tc>
          <w:tcPr>
            <w:tcW w:w="532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color w:val="000000" w:themeColor="text1"/>
                <w:sz w:val="28"/>
                <w:szCs w:val="28"/>
              </w:rPr>
            </w:pPr>
            <w:r w:rsidRPr="00DD3D99">
              <w:rPr>
                <w:color w:val="000000" w:themeColor="text1"/>
                <w:sz w:val="28"/>
                <w:szCs w:val="28"/>
              </w:rPr>
              <w:t>ч</w:t>
            </w:r>
          </w:p>
        </w:tc>
        <w:tc>
          <w:tcPr>
            <w:tcW w:w="435" w:type="dxa"/>
            <w:vMerge/>
            <w:tcBorders>
              <w:top w:val="nil"/>
            </w:tcBorders>
          </w:tcPr>
          <w:p w:rsidR="00D642C2" w:rsidRPr="00DD3D99" w:rsidRDefault="00D642C2" w:rsidP="003E09B3">
            <w:pPr>
              <w:pStyle w:val="Standar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color w:val="000000" w:themeColor="text1"/>
                <w:sz w:val="28"/>
                <w:szCs w:val="28"/>
              </w:rPr>
            </w:pPr>
            <w:r w:rsidRPr="00DD3D99">
              <w:rPr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2178" w:type="dxa"/>
            <w:gridSpan w:val="5"/>
            <w:vMerge/>
            <w:tcBorders>
              <w:bottom w:val="nil"/>
            </w:tcBorders>
          </w:tcPr>
          <w:p w:rsidR="00D642C2" w:rsidRPr="00DD3D99" w:rsidRDefault="00D642C2" w:rsidP="003E09B3">
            <w:pPr>
              <w:pStyle w:val="Standard"/>
              <w:rPr>
                <w:color w:val="7030A0"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28"/>
                <w:szCs w:val="28"/>
              </w:rPr>
            </w:pPr>
            <w:r w:rsidRPr="00DD3D99">
              <w:rPr>
                <w:sz w:val="28"/>
                <w:szCs w:val="28"/>
              </w:rPr>
              <w:t>ы</w:t>
            </w:r>
          </w:p>
        </w:tc>
        <w:tc>
          <w:tcPr>
            <w:tcW w:w="437" w:type="dxa"/>
            <w:vMerge/>
            <w:tcBorders>
              <w:bottom w:val="nil"/>
            </w:tcBorders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452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</w:t>
            </w:r>
          </w:p>
        </w:tc>
        <w:tc>
          <w:tcPr>
            <w:tcW w:w="2740" w:type="dxa"/>
            <w:gridSpan w:val="6"/>
            <w:tcBorders>
              <w:top w:val="nil"/>
              <w:bottom w:val="nil"/>
            </w:tcBorders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469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30"/>
                <w:szCs w:val="30"/>
              </w:rPr>
            </w:pPr>
            <w:r w:rsidRPr="00DD3D99">
              <w:rPr>
                <w:sz w:val="30"/>
                <w:szCs w:val="30"/>
              </w:rPr>
              <w:t>а</w:t>
            </w:r>
          </w:p>
        </w:tc>
        <w:tc>
          <w:tcPr>
            <w:tcW w:w="876" w:type="dxa"/>
            <w:gridSpan w:val="2"/>
            <w:vMerge/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501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30"/>
                <w:szCs w:val="30"/>
              </w:rPr>
            </w:pPr>
            <w:r w:rsidRPr="00DD3D99">
              <w:rPr>
                <w:sz w:val="30"/>
                <w:szCs w:val="30"/>
              </w:rPr>
              <w:t>г</w:t>
            </w:r>
          </w:p>
        </w:tc>
      </w:tr>
      <w:tr w:rsidR="00D642C2" w:rsidTr="00D642C2">
        <w:trPr>
          <w:trHeight w:val="506"/>
        </w:trPr>
        <w:tc>
          <w:tcPr>
            <w:tcW w:w="532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color w:val="000000" w:themeColor="text1"/>
                <w:sz w:val="28"/>
                <w:szCs w:val="28"/>
              </w:rPr>
            </w:pPr>
            <w:r w:rsidRPr="00DD3D99">
              <w:rPr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435" w:type="dxa"/>
            <w:vMerge/>
            <w:tcBorders>
              <w:top w:val="nil"/>
            </w:tcBorders>
          </w:tcPr>
          <w:p w:rsidR="00D642C2" w:rsidRPr="00DD3D99" w:rsidRDefault="00D642C2" w:rsidP="003E09B3">
            <w:pPr>
              <w:pStyle w:val="Standar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color w:val="000000" w:themeColor="text1"/>
                <w:sz w:val="28"/>
                <w:szCs w:val="28"/>
              </w:rPr>
            </w:pPr>
            <w:r w:rsidRPr="00DD3D99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178" w:type="dxa"/>
            <w:gridSpan w:val="5"/>
            <w:tcBorders>
              <w:top w:val="nil"/>
              <w:bottom w:val="nil"/>
            </w:tcBorders>
          </w:tcPr>
          <w:p w:rsidR="00D642C2" w:rsidRPr="00DD3D99" w:rsidRDefault="00D642C2" w:rsidP="003E09B3">
            <w:pPr>
              <w:pStyle w:val="Standard"/>
              <w:rPr>
                <w:color w:val="7030A0"/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28"/>
                <w:szCs w:val="28"/>
              </w:rPr>
            </w:pPr>
            <w:r w:rsidRPr="00DD3D99">
              <w:rPr>
                <w:sz w:val="28"/>
                <w:szCs w:val="28"/>
              </w:rPr>
              <w:t>й</w:t>
            </w:r>
          </w:p>
        </w:tc>
        <w:tc>
          <w:tcPr>
            <w:tcW w:w="437" w:type="dxa"/>
            <w:vMerge/>
            <w:tcBorders>
              <w:bottom w:val="nil"/>
            </w:tcBorders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452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2740" w:type="dxa"/>
            <w:gridSpan w:val="6"/>
            <w:vMerge w:val="restart"/>
            <w:tcBorders>
              <w:top w:val="nil"/>
            </w:tcBorders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469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30"/>
                <w:szCs w:val="30"/>
              </w:rPr>
            </w:pPr>
            <w:r w:rsidRPr="00DD3D99">
              <w:rPr>
                <w:sz w:val="30"/>
                <w:szCs w:val="30"/>
              </w:rPr>
              <w:t>с</w:t>
            </w:r>
          </w:p>
        </w:tc>
        <w:tc>
          <w:tcPr>
            <w:tcW w:w="876" w:type="dxa"/>
            <w:gridSpan w:val="2"/>
            <w:vMerge/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501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30"/>
                <w:szCs w:val="30"/>
              </w:rPr>
            </w:pPr>
            <w:r w:rsidRPr="00DD3D99">
              <w:rPr>
                <w:sz w:val="30"/>
                <w:szCs w:val="30"/>
              </w:rPr>
              <w:t>а</w:t>
            </w:r>
          </w:p>
        </w:tc>
      </w:tr>
      <w:tr w:rsidR="005B3E5B" w:rsidTr="00D642C2">
        <w:trPr>
          <w:trHeight w:val="506"/>
        </w:trPr>
        <w:tc>
          <w:tcPr>
            <w:tcW w:w="532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35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color w:val="000000" w:themeColor="text1"/>
                <w:sz w:val="28"/>
                <w:szCs w:val="28"/>
              </w:rPr>
            </w:pPr>
            <w:r w:rsidRPr="00DD3D99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468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color w:val="000000" w:themeColor="text1"/>
                <w:sz w:val="28"/>
                <w:szCs w:val="28"/>
              </w:rPr>
            </w:pPr>
            <w:r w:rsidRPr="00DD3D99">
              <w:rPr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436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color w:val="000000" w:themeColor="text1"/>
                <w:sz w:val="28"/>
                <w:szCs w:val="28"/>
              </w:rPr>
            </w:pPr>
            <w:r w:rsidRPr="00DD3D99">
              <w:rPr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437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color w:val="000000" w:themeColor="text1"/>
                <w:sz w:val="28"/>
                <w:szCs w:val="28"/>
              </w:rPr>
            </w:pPr>
            <w:r w:rsidRPr="00DD3D99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436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color w:val="000000" w:themeColor="text1"/>
                <w:sz w:val="28"/>
                <w:szCs w:val="28"/>
              </w:rPr>
            </w:pPr>
            <w:r w:rsidRPr="00DD3D99">
              <w:rPr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436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color w:val="000000" w:themeColor="text1"/>
                <w:sz w:val="28"/>
                <w:szCs w:val="28"/>
              </w:rPr>
            </w:pPr>
            <w:r w:rsidRPr="00DD3D99">
              <w:rPr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916" w:type="dxa"/>
            <w:gridSpan w:val="2"/>
            <w:tcBorders>
              <w:top w:val="nil"/>
              <w:bottom w:val="nil"/>
              <w:right w:val="nil"/>
            </w:tcBorders>
          </w:tcPr>
          <w:p w:rsidR="00D642C2" w:rsidRPr="00DD3D99" w:rsidRDefault="00D642C2" w:rsidP="003E09B3">
            <w:pPr>
              <w:pStyle w:val="Standard"/>
              <w:rPr>
                <w:color w:val="7030A0"/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left w:val="nil"/>
              <w:bottom w:val="nil"/>
            </w:tcBorders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452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</w:t>
            </w:r>
          </w:p>
        </w:tc>
        <w:tc>
          <w:tcPr>
            <w:tcW w:w="2740" w:type="dxa"/>
            <w:gridSpan w:val="6"/>
            <w:vMerge/>
            <w:tcBorders>
              <w:bottom w:val="nil"/>
            </w:tcBorders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469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30"/>
                <w:szCs w:val="30"/>
              </w:rPr>
            </w:pPr>
            <w:r w:rsidRPr="00DD3D99">
              <w:rPr>
                <w:sz w:val="30"/>
                <w:szCs w:val="30"/>
              </w:rPr>
              <w:t>н</w:t>
            </w:r>
          </w:p>
        </w:tc>
        <w:tc>
          <w:tcPr>
            <w:tcW w:w="876" w:type="dxa"/>
            <w:gridSpan w:val="2"/>
            <w:vMerge/>
            <w:tcBorders>
              <w:right w:val="nil"/>
            </w:tcBorders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501" w:type="dxa"/>
            <w:vMerge w:val="restart"/>
            <w:tcBorders>
              <w:left w:val="nil"/>
              <w:bottom w:val="nil"/>
              <w:right w:val="nil"/>
            </w:tcBorders>
          </w:tcPr>
          <w:p w:rsidR="00D642C2" w:rsidRPr="00DD3D99" w:rsidRDefault="00D642C2" w:rsidP="003E09B3">
            <w:pPr>
              <w:pStyle w:val="Standard"/>
              <w:rPr>
                <w:sz w:val="30"/>
                <w:szCs w:val="30"/>
              </w:rPr>
            </w:pPr>
          </w:p>
        </w:tc>
      </w:tr>
      <w:tr w:rsidR="00D642C2" w:rsidTr="00D642C2">
        <w:trPr>
          <w:trHeight w:val="506"/>
        </w:trPr>
        <w:tc>
          <w:tcPr>
            <w:tcW w:w="967" w:type="dxa"/>
            <w:gridSpan w:val="2"/>
            <w:vMerge w:val="restart"/>
            <w:tcBorders>
              <w:left w:val="nil"/>
            </w:tcBorders>
          </w:tcPr>
          <w:p w:rsidR="00D642C2" w:rsidRPr="00DD3D99" w:rsidRDefault="00D642C2" w:rsidP="003E09B3">
            <w:pPr>
              <w:pStyle w:val="Standar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color w:val="000000" w:themeColor="text1"/>
                <w:sz w:val="28"/>
                <w:szCs w:val="28"/>
              </w:rPr>
            </w:pPr>
            <w:r w:rsidRPr="00DD3D99">
              <w:rPr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2661" w:type="dxa"/>
            <w:gridSpan w:val="6"/>
            <w:vMerge w:val="restart"/>
            <w:tcBorders>
              <w:top w:val="nil"/>
              <w:right w:val="nil"/>
            </w:tcBorders>
          </w:tcPr>
          <w:p w:rsidR="00D642C2" w:rsidRPr="00DD3D99" w:rsidRDefault="00D642C2" w:rsidP="003E09B3">
            <w:pPr>
              <w:pStyle w:val="Standard"/>
              <w:rPr>
                <w:color w:val="7030A0"/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left w:val="nil"/>
              <w:bottom w:val="nil"/>
            </w:tcBorders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452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</w:t>
            </w: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2305" w:type="dxa"/>
            <w:gridSpan w:val="5"/>
            <w:tcBorders>
              <w:top w:val="nil"/>
              <w:left w:val="nil"/>
              <w:bottom w:val="nil"/>
            </w:tcBorders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469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30"/>
                <w:szCs w:val="30"/>
              </w:rPr>
            </w:pPr>
            <w:r w:rsidRPr="00DD3D99">
              <w:rPr>
                <w:sz w:val="30"/>
                <w:szCs w:val="30"/>
              </w:rPr>
              <w:t>о</w:t>
            </w:r>
          </w:p>
        </w:tc>
        <w:tc>
          <w:tcPr>
            <w:tcW w:w="876" w:type="dxa"/>
            <w:gridSpan w:val="2"/>
            <w:vMerge/>
            <w:tcBorders>
              <w:right w:val="nil"/>
            </w:tcBorders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501" w:type="dxa"/>
            <w:vMerge/>
            <w:tcBorders>
              <w:left w:val="nil"/>
              <w:bottom w:val="nil"/>
              <w:right w:val="nil"/>
            </w:tcBorders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</w:tr>
      <w:tr w:rsidR="00D642C2" w:rsidTr="00D642C2">
        <w:trPr>
          <w:trHeight w:val="506"/>
        </w:trPr>
        <w:tc>
          <w:tcPr>
            <w:tcW w:w="967" w:type="dxa"/>
            <w:gridSpan w:val="2"/>
            <w:vMerge/>
            <w:tcBorders>
              <w:left w:val="nil"/>
            </w:tcBorders>
          </w:tcPr>
          <w:p w:rsidR="00D642C2" w:rsidRPr="00DD3D99" w:rsidRDefault="00D642C2" w:rsidP="003E09B3">
            <w:pPr>
              <w:pStyle w:val="Standard"/>
              <w:rPr>
                <w:color w:val="7030A0"/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28"/>
                <w:szCs w:val="28"/>
              </w:rPr>
            </w:pPr>
            <w:r w:rsidRPr="00DD3D99">
              <w:rPr>
                <w:sz w:val="28"/>
                <w:szCs w:val="28"/>
              </w:rPr>
              <w:t>з</w:t>
            </w:r>
          </w:p>
        </w:tc>
        <w:tc>
          <w:tcPr>
            <w:tcW w:w="2661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D642C2" w:rsidRPr="00DD3D99" w:rsidRDefault="00D642C2" w:rsidP="003E09B3">
            <w:pPr>
              <w:pStyle w:val="Standard"/>
              <w:rPr>
                <w:color w:val="7030A0"/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left w:val="nil"/>
              <w:bottom w:val="nil"/>
              <w:right w:val="nil"/>
            </w:tcBorders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2738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454" w:type="dxa"/>
            <w:vMerge w:val="restart"/>
            <w:tcBorders>
              <w:top w:val="nil"/>
              <w:left w:val="nil"/>
            </w:tcBorders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469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30"/>
                <w:szCs w:val="30"/>
              </w:rPr>
            </w:pPr>
            <w:r w:rsidRPr="00DD3D99">
              <w:rPr>
                <w:sz w:val="30"/>
                <w:szCs w:val="30"/>
              </w:rPr>
              <w:t>с</w:t>
            </w:r>
          </w:p>
        </w:tc>
        <w:tc>
          <w:tcPr>
            <w:tcW w:w="876" w:type="dxa"/>
            <w:gridSpan w:val="2"/>
            <w:vMerge/>
            <w:tcBorders>
              <w:right w:val="nil"/>
            </w:tcBorders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501" w:type="dxa"/>
            <w:vMerge/>
            <w:tcBorders>
              <w:left w:val="nil"/>
              <w:bottom w:val="nil"/>
              <w:right w:val="nil"/>
            </w:tcBorders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</w:tr>
      <w:tr w:rsidR="005B3E5B" w:rsidTr="00D642C2">
        <w:trPr>
          <w:trHeight w:val="506"/>
        </w:trPr>
        <w:tc>
          <w:tcPr>
            <w:tcW w:w="532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10</w:t>
            </w:r>
            <w:r>
              <w:rPr>
                <w:sz w:val="28"/>
                <w:szCs w:val="28"/>
              </w:rPr>
              <w:t>Р</w:t>
            </w:r>
          </w:p>
        </w:tc>
        <w:tc>
          <w:tcPr>
            <w:tcW w:w="435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color w:val="7030A0"/>
                <w:sz w:val="28"/>
                <w:szCs w:val="28"/>
              </w:rPr>
            </w:pPr>
            <w:r w:rsidRPr="00DD3D99">
              <w:rPr>
                <w:sz w:val="28"/>
                <w:szCs w:val="28"/>
              </w:rPr>
              <w:t>е</w:t>
            </w:r>
          </w:p>
        </w:tc>
        <w:tc>
          <w:tcPr>
            <w:tcW w:w="468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28"/>
                <w:szCs w:val="28"/>
              </w:rPr>
            </w:pPr>
            <w:r w:rsidRPr="00DD3D99">
              <w:rPr>
                <w:sz w:val="28"/>
                <w:szCs w:val="28"/>
              </w:rPr>
              <w:t>м</w:t>
            </w:r>
          </w:p>
        </w:tc>
        <w:tc>
          <w:tcPr>
            <w:tcW w:w="436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color w:val="7030A0"/>
                <w:sz w:val="28"/>
                <w:szCs w:val="28"/>
              </w:rPr>
            </w:pPr>
            <w:r w:rsidRPr="00DD3D99">
              <w:rPr>
                <w:sz w:val="28"/>
                <w:szCs w:val="28"/>
              </w:rPr>
              <w:t>е</w:t>
            </w:r>
          </w:p>
        </w:tc>
        <w:tc>
          <w:tcPr>
            <w:tcW w:w="437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28"/>
                <w:szCs w:val="28"/>
              </w:rPr>
            </w:pPr>
            <w:r w:rsidRPr="00DD3D99">
              <w:rPr>
                <w:sz w:val="28"/>
                <w:szCs w:val="28"/>
              </w:rPr>
              <w:t>н</w:t>
            </w:r>
          </w:p>
        </w:tc>
        <w:tc>
          <w:tcPr>
            <w:tcW w:w="436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28"/>
                <w:szCs w:val="28"/>
              </w:rPr>
            </w:pPr>
            <w:r w:rsidRPr="00DD3D99">
              <w:rPr>
                <w:sz w:val="28"/>
                <w:szCs w:val="28"/>
              </w:rPr>
              <w:t>ь</w:t>
            </w:r>
          </w:p>
        </w:tc>
        <w:tc>
          <w:tcPr>
            <w:tcW w:w="1352" w:type="dxa"/>
            <w:gridSpan w:val="3"/>
            <w:tcBorders>
              <w:top w:val="nil"/>
              <w:bottom w:val="nil"/>
              <w:right w:val="nil"/>
            </w:tcBorders>
          </w:tcPr>
          <w:p w:rsidR="00D642C2" w:rsidRPr="00DD3D99" w:rsidRDefault="00D642C2" w:rsidP="003E09B3">
            <w:pPr>
              <w:pStyle w:val="Standard"/>
              <w:rPr>
                <w:color w:val="7030A0"/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left w:val="nil"/>
              <w:bottom w:val="nil"/>
              <w:right w:val="nil"/>
            </w:tcBorders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2738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469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30"/>
                <w:szCs w:val="30"/>
              </w:rPr>
            </w:pPr>
            <w:r w:rsidRPr="00DD3D99">
              <w:rPr>
                <w:sz w:val="30"/>
                <w:szCs w:val="30"/>
              </w:rPr>
              <w:t>т</w:t>
            </w:r>
          </w:p>
        </w:tc>
        <w:tc>
          <w:tcPr>
            <w:tcW w:w="876" w:type="dxa"/>
            <w:gridSpan w:val="2"/>
            <w:vMerge/>
            <w:tcBorders>
              <w:bottom w:val="nil"/>
              <w:right w:val="nil"/>
            </w:tcBorders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  <w:tc>
          <w:tcPr>
            <w:tcW w:w="501" w:type="dxa"/>
            <w:vMerge/>
            <w:tcBorders>
              <w:left w:val="nil"/>
              <w:bottom w:val="nil"/>
              <w:right w:val="nil"/>
            </w:tcBorders>
          </w:tcPr>
          <w:p w:rsidR="00D642C2" w:rsidRDefault="00D642C2" w:rsidP="003E09B3">
            <w:pPr>
              <w:pStyle w:val="Standard"/>
              <w:rPr>
                <w:color w:val="7030A0"/>
                <w:sz w:val="30"/>
                <w:szCs w:val="30"/>
              </w:rPr>
            </w:pPr>
          </w:p>
        </w:tc>
      </w:tr>
      <w:tr w:rsidR="00D642C2" w:rsidTr="00D642C2">
        <w:trPr>
          <w:gridBefore w:val="17"/>
          <w:gridAfter w:val="3"/>
          <w:wBefore w:w="7725" w:type="dxa"/>
          <w:wAfter w:w="1377" w:type="dxa"/>
          <w:trHeight w:val="506"/>
        </w:trPr>
        <w:tc>
          <w:tcPr>
            <w:tcW w:w="469" w:type="dxa"/>
            <w:shd w:val="clear" w:color="auto" w:fill="92D050"/>
          </w:tcPr>
          <w:p w:rsidR="00D642C2" w:rsidRPr="00DD3D99" w:rsidRDefault="00D642C2" w:rsidP="003E09B3">
            <w:pPr>
              <w:pStyle w:val="Standar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ь</w:t>
            </w:r>
          </w:p>
        </w:tc>
      </w:tr>
    </w:tbl>
    <w:p w:rsidR="003E09B3" w:rsidRDefault="005B3E5B" w:rsidP="002D25D8">
      <w:pPr>
        <w:pStyle w:val="Standard"/>
        <w:rPr>
          <w:color w:val="7030A0"/>
          <w:sz w:val="30"/>
          <w:szCs w:val="30"/>
        </w:rPr>
      </w:pPr>
      <w:r>
        <w:rPr>
          <w:noProof/>
          <w:color w:val="7030A0"/>
          <w:sz w:val="28"/>
          <w:szCs w:val="28"/>
          <w:lang w:eastAsia="ru-RU" w:bidi="ar-SA"/>
        </w:rPr>
        <w:drawing>
          <wp:inline distT="0" distB="0" distL="0" distR="0" wp14:anchorId="2B447715" wp14:editId="7C992BC7">
            <wp:extent cx="1410848" cy="723900"/>
            <wp:effectExtent l="0" t="0" r="0" b="0"/>
            <wp:docPr id="1" name="Рисунок 1" descr="C:\Users\mur4t\Pictures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4t\Pictures\img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848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5D8" w:rsidRPr="002D25D8">
        <w:rPr>
          <w:rFonts w:ascii="Calibri" w:eastAsia="Calibri" w:hAnsi="Calibri" w:cs="Times New Roman"/>
          <w:noProof/>
          <w:kern w:val="0"/>
          <w:sz w:val="22"/>
          <w:szCs w:val="22"/>
          <w:lang w:eastAsia="ru-RU" w:bidi="ar-SA"/>
        </w:rPr>
        <w:drawing>
          <wp:inline distT="0" distB="0" distL="0" distR="0" wp14:anchorId="1B022662" wp14:editId="3C873294">
            <wp:extent cx="1104900" cy="694229"/>
            <wp:effectExtent l="0" t="0" r="0" b="0"/>
            <wp:docPr id="3" name="Рисунок 3" descr="https://avatars.mds.yandex.net/get-zen_doc/1717677/pub_5dcd6db32978bf375cfa8bc5_5dcd6ecfe161f40e7bb6f31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717677/pub_5dcd6db32978bf375cfa8bc5_5dcd6ecfe161f40e7bb6f31c/scale_120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532" cy="69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5D8" w:rsidRPr="00730A46">
        <w:rPr>
          <w:rFonts w:ascii="Calibri" w:eastAsia="Calibri" w:hAnsi="Calibri" w:cs="Times New Roman"/>
          <w:noProof/>
          <w:lang w:eastAsia="ru-RU" w:bidi="ar-SA"/>
        </w:rPr>
        <w:drawing>
          <wp:inline distT="0" distB="0" distL="0" distR="0" wp14:anchorId="15654E18" wp14:editId="6A71B513">
            <wp:extent cx="1104900" cy="800100"/>
            <wp:effectExtent l="0" t="0" r="0" b="0"/>
            <wp:docPr id="2" name="Рисунок 2" descr="https://www.culture.ru/storage/images/de17fed64e83dd46e62a4fb4dc40a11c/bf613e54536715ac5f259041e479d9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ulture.ru/storage/images/de17fed64e83dd46e62a4fb4dc40a11c/bf613e54536715ac5f259041e479d972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5D8" w:rsidRPr="002D25D8">
        <w:rPr>
          <w:rFonts w:ascii="Calibri" w:eastAsia="Calibri" w:hAnsi="Calibri" w:cs="Times New Roman"/>
          <w:noProof/>
          <w:kern w:val="0"/>
          <w:sz w:val="22"/>
          <w:szCs w:val="22"/>
          <w:lang w:eastAsia="ru-RU" w:bidi="ar-SA"/>
        </w:rPr>
        <w:drawing>
          <wp:inline distT="0" distB="0" distL="0" distR="0" wp14:anchorId="307C7B20" wp14:editId="328C5643">
            <wp:extent cx="962025" cy="714375"/>
            <wp:effectExtent l="0" t="0" r="9525" b="9525"/>
            <wp:docPr id="4" name="Рисунок 4" descr="https://avatars.mds.yandex.net/get-pdb/933338/0c02159c-26b2-4b48-a440-4b43f271f5d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3338/0c02159c-26b2-4b48-a440-4b43f271f5d9/s1200?webp=fals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5D8">
        <w:rPr>
          <w:noProof/>
          <w:color w:val="7030A0"/>
          <w:sz w:val="30"/>
          <w:szCs w:val="30"/>
          <w:lang w:eastAsia="ru-RU" w:bidi="ar-SA"/>
        </w:rPr>
        <w:drawing>
          <wp:inline distT="0" distB="0" distL="0" distR="0">
            <wp:extent cx="819579" cy="809625"/>
            <wp:effectExtent l="0" t="0" r="0" b="0"/>
            <wp:docPr id="5" name="Рисунок 5" descr="C:\Users\mur4t\Pictures\kakoj-shtraf-nuzhno-zaplatit-za-proezd-na-krasnyj-s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4t\Pictures\kakoj-shtraf-nuzhno-zaplatit-za-proezd-na-krasnyj-sve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79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42B" w:rsidRPr="00A1342B" w:rsidRDefault="00A1342B" w:rsidP="002D25D8">
      <w:pPr>
        <w:jc w:val="right"/>
        <w:rPr>
          <w:rFonts w:ascii="Times New Roman" w:hAnsi="Times New Roman" w:cs="Times New Roman"/>
          <w:sz w:val="28"/>
          <w:szCs w:val="28"/>
        </w:rPr>
      </w:pPr>
      <w:r w:rsidRPr="00A1342B">
        <w:rPr>
          <w:rFonts w:ascii="Times New Roman" w:hAnsi="Times New Roman" w:cs="Times New Roman"/>
          <w:sz w:val="28"/>
          <w:szCs w:val="28"/>
        </w:rPr>
        <w:t>«Дорожный» кроссворд</w:t>
      </w:r>
      <w:r w:rsidR="00B26209">
        <w:rPr>
          <w:rFonts w:ascii="Times New Roman" w:hAnsi="Times New Roman" w:cs="Times New Roman"/>
          <w:sz w:val="28"/>
          <w:szCs w:val="28"/>
        </w:rPr>
        <w:t>»</w:t>
      </w:r>
    </w:p>
    <w:p w:rsidR="00A1342B" w:rsidRPr="00A1342B" w:rsidRDefault="00A1342B" w:rsidP="00A1342B">
      <w:pPr>
        <w:jc w:val="right"/>
        <w:rPr>
          <w:rFonts w:ascii="Times New Roman" w:hAnsi="Times New Roman" w:cs="Times New Roman"/>
          <w:sz w:val="28"/>
          <w:szCs w:val="28"/>
        </w:rPr>
      </w:pPr>
      <w:r w:rsidRPr="00A1342B">
        <w:rPr>
          <w:rFonts w:ascii="Times New Roman" w:hAnsi="Times New Roman" w:cs="Times New Roman"/>
          <w:sz w:val="28"/>
          <w:szCs w:val="28"/>
        </w:rPr>
        <w:t>МБОУ СОШ №80</w:t>
      </w:r>
    </w:p>
    <w:p w:rsidR="00A1342B" w:rsidRPr="00BF29D4" w:rsidRDefault="006C5458" w:rsidP="006C54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итель: Муратова Юлия Александровна</w:t>
      </w:r>
    </w:p>
    <w:sectPr w:rsidR="00A1342B" w:rsidRPr="00BF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D4"/>
    <w:rsid w:val="002D25D8"/>
    <w:rsid w:val="003E09B3"/>
    <w:rsid w:val="005B3E5B"/>
    <w:rsid w:val="006C5458"/>
    <w:rsid w:val="00842B33"/>
    <w:rsid w:val="00A1342B"/>
    <w:rsid w:val="00B26209"/>
    <w:rsid w:val="00BF29D4"/>
    <w:rsid w:val="00D642C2"/>
    <w:rsid w:val="00DD3D99"/>
    <w:rsid w:val="00F20A79"/>
    <w:rsid w:val="00F6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09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3E0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09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3E0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avatars.mds.yandex.net/get-zen_doc/1717677/pub_5dcd6db32978bf375cfa8bc5_5dcd6ecfe161f40e7bb6f31c/scale_1200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https://avatars.mds.yandex.net/get-pdb/933338/0c02159c-26b2-4b48-a440-4b43f271f5d9/s1200?webp=fal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s://www.culture.ru/storage/images/de17fed64e83dd46e62a4fb4dc40a11c/bf613e54536715ac5f259041e479d972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2AD4E-7EAF-4EBE-8E3C-92042850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mur4tov.4@yandex.ru</dc:creator>
  <cp:lastModifiedBy>mur4tov.4@yandex.ru</cp:lastModifiedBy>
  <cp:revision>15</cp:revision>
  <dcterms:created xsi:type="dcterms:W3CDTF">2020-11-15T14:36:00Z</dcterms:created>
  <dcterms:modified xsi:type="dcterms:W3CDTF">2021-03-25T16:11:00Z</dcterms:modified>
</cp:coreProperties>
</file>