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К</w:t>
      </w:r>
      <w:r w:rsidRPr="006C5B4B">
        <w:rPr>
          <w:rFonts w:ascii="Times New Roman" w:hAnsi="Times New Roman" w:cs="Times New Roman"/>
          <w:b/>
          <w:sz w:val="28"/>
          <w:szCs w:val="28"/>
        </w:rPr>
        <w:t>омплекс пальчиковых игр для развития речи и мелкой моторики рук детей раннего возраста</w:t>
      </w:r>
    </w:p>
    <w:p w:rsidR="006C5B4B" w:rsidRPr="006C5B4B" w:rsidRDefault="006C5B4B" w:rsidP="00715D9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5B4B">
        <w:rPr>
          <w:rFonts w:ascii="Times New Roman" w:hAnsi="Times New Roman" w:cs="Times New Roman"/>
          <w:i/>
        </w:rPr>
        <w:t>«Истоки способностей и дарования детей — на кончиках их пальцев. От пальцев, образно</w:t>
      </w:r>
    </w:p>
    <w:p w:rsidR="006C5B4B" w:rsidRPr="006C5B4B" w:rsidRDefault="006C5B4B" w:rsidP="00715D9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5B4B">
        <w:rPr>
          <w:rFonts w:ascii="Times New Roman" w:hAnsi="Times New Roman" w:cs="Times New Roman"/>
          <w:i/>
        </w:rPr>
        <w:t>говоря, идут тончайшие нити-ручейки, которые питают источник творческой мысли».</w:t>
      </w:r>
    </w:p>
    <w:p w:rsidR="006C5B4B" w:rsidRPr="006C5B4B" w:rsidRDefault="006C5B4B" w:rsidP="00715D9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5B4B">
        <w:rPr>
          <w:rFonts w:ascii="Times New Roman" w:hAnsi="Times New Roman" w:cs="Times New Roman"/>
          <w:i/>
        </w:rPr>
        <w:t>В. А. Сухомлинский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важно с самого раннего возраста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правильно р</w:t>
      </w:r>
      <w:r>
        <w:rPr>
          <w:rFonts w:ascii="Times New Roman" w:hAnsi="Times New Roman" w:cs="Times New Roman"/>
          <w:sz w:val="28"/>
          <w:szCs w:val="28"/>
        </w:rPr>
        <w:t>азвивать мышцы ребенка, чтобы в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 xml:space="preserve">будущем у </w:t>
      </w:r>
      <w:r>
        <w:rPr>
          <w:rFonts w:ascii="Times New Roman" w:hAnsi="Times New Roman" w:cs="Times New Roman"/>
          <w:sz w:val="28"/>
          <w:szCs w:val="28"/>
        </w:rPr>
        <w:t>него была правильная моторика 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хорошая реакция. Ос</w:t>
      </w:r>
      <w:r>
        <w:rPr>
          <w:rFonts w:ascii="Times New Roman" w:hAnsi="Times New Roman" w:cs="Times New Roman"/>
          <w:sz w:val="28"/>
          <w:szCs w:val="28"/>
        </w:rPr>
        <w:t>обенно важно это для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развития ладошек и пальцев ребенка, ведь от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этого зависит его дальнейшая жизнь. Действительно, рука имеет большое "представительство" в коре головного мозга, поэтому пальчиковая гимнас</w:t>
      </w:r>
      <w:r>
        <w:rPr>
          <w:rFonts w:ascii="Times New Roman" w:hAnsi="Times New Roman" w:cs="Times New Roman"/>
          <w:sz w:val="28"/>
          <w:szCs w:val="28"/>
        </w:rPr>
        <w:t>тика имеет большое значение для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развития ребенка. Дети раннего возраста отличаются повышенной эмоциональной впечатлительностью, внушаемостью. Сосредоточение короткое, внимание малого объема и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непроизвол</w:t>
      </w:r>
      <w:r>
        <w:rPr>
          <w:rFonts w:ascii="Times New Roman" w:hAnsi="Times New Roman" w:cs="Times New Roman"/>
          <w:sz w:val="28"/>
          <w:szCs w:val="28"/>
        </w:rPr>
        <w:t>ьное, и распределить его в силу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возрастных особенностей дети не могут. Малышам приемлемы небольшие по времени занятия, игр</w:t>
      </w:r>
      <w:r>
        <w:rPr>
          <w:rFonts w:ascii="Times New Roman" w:hAnsi="Times New Roman" w:cs="Times New Roman"/>
          <w:sz w:val="28"/>
          <w:szCs w:val="28"/>
        </w:rPr>
        <w:t>ы, сопровождаемые эмоциональной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речью взрослого. В нашей группе большое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внимание уделяется пальчиковым играм.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Пальчиковые игры очень полезны малышам, потому что улучшают координацию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движений, а развитие мелкой моторики стимули</w:t>
      </w:r>
      <w:r>
        <w:rPr>
          <w:rFonts w:ascii="Times New Roman" w:hAnsi="Times New Roman" w:cs="Times New Roman"/>
          <w:sz w:val="28"/>
          <w:szCs w:val="28"/>
        </w:rPr>
        <w:t>рует развитие речевых центров в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головном мозге. Малыши, которые регулярно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занимаются пальчиковой гимнастикой, быстро учатся писать, рисовать, обладают хорошей памятью. Если у ребенка ловкие и подвижные </w:t>
      </w:r>
      <w:r>
        <w:rPr>
          <w:rFonts w:ascii="Times New Roman" w:hAnsi="Times New Roman" w:cs="Times New Roman"/>
          <w:sz w:val="28"/>
          <w:szCs w:val="28"/>
        </w:rPr>
        <w:t>пальчики, то научиться говорить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ему не состави</w:t>
      </w:r>
      <w:r>
        <w:rPr>
          <w:rFonts w:ascii="Times New Roman" w:hAnsi="Times New Roman" w:cs="Times New Roman"/>
          <w:sz w:val="28"/>
          <w:szCs w:val="28"/>
        </w:rPr>
        <w:t>т труда. Ведь те слова, которые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прогова</w:t>
      </w:r>
      <w:r>
        <w:rPr>
          <w:rFonts w:ascii="Times New Roman" w:hAnsi="Times New Roman" w:cs="Times New Roman"/>
          <w:sz w:val="28"/>
          <w:szCs w:val="28"/>
        </w:rPr>
        <w:t>ривают взрослые в такт движения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пальчиков малыша, легко запоминаются.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С помощью игр можно в интересной форме организовать любой режимный </w:t>
      </w:r>
      <w:r w:rsidRPr="006C5B4B">
        <w:rPr>
          <w:rFonts w:ascii="Times New Roman" w:hAnsi="Times New Roman" w:cs="Times New Roman"/>
          <w:sz w:val="28"/>
          <w:szCs w:val="28"/>
        </w:rPr>
        <w:t>момент, совместную</w:t>
      </w:r>
      <w:r w:rsidRPr="006C5B4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амостоятельную деятельность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ребенка, п</w:t>
      </w:r>
      <w:r>
        <w:rPr>
          <w:rFonts w:ascii="Times New Roman" w:hAnsi="Times New Roman" w:cs="Times New Roman"/>
          <w:sz w:val="28"/>
          <w:szCs w:val="28"/>
        </w:rPr>
        <w:t>остроить увлекательное занятие.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Пальчиковые игры влияют на пальцевую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пластику, </w:t>
      </w:r>
      <w:r>
        <w:rPr>
          <w:rFonts w:ascii="Times New Roman" w:hAnsi="Times New Roman" w:cs="Times New Roman"/>
          <w:sz w:val="28"/>
          <w:szCs w:val="28"/>
        </w:rPr>
        <w:t>руки становятся послушными, что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помогает ребенку в выполнении мелких движений, необходимых в рисовании, а в будущем и при письме. Ученые рассматривают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пальчиковые игры как соединение пальцевой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пластики с выразительным речевым интонированием</w:t>
      </w:r>
      <w:r>
        <w:rPr>
          <w:rFonts w:ascii="Times New Roman" w:hAnsi="Times New Roman" w:cs="Times New Roman"/>
          <w:sz w:val="28"/>
          <w:szCs w:val="28"/>
        </w:rPr>
        <w:t>. А это значит, что пальчиковая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гимнастика влияет не просто на развитие речи, но и на ее выразительность, формирование творческих способностей.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Комплекс пальчиковых игр позволяет педагогу подобрать игру соответственно тематическому плану, а также закрепить и расширить знания ребенка; развить его познавательный интерес, любознательность, мелкую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моторику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1. «Пальчики здороваются»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Кончиком большого пальца правой руки поочерёдно касаться кончиков указательного, среднего, безымянного пальцев 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мизинца. Проделать то же самое левой рукой.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Я здороваюсь везде –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Дома и на улице.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lastRenderedPageBreak/>
        <w:t>Даже «здравствуй!» говорю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Я соседней курице.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Повстречал ежонка ёж: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«Здравствуй, братец! Как живешь?»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2. «Человечек»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движения кистей рук 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понимать речь, учить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подражать движениям взрослого.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Предложите малышам поиграть.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- Посмотрите, какой у меня человечек.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Поставьте средний и указательный пальцы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на стол или на пол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- Человечек пошел погулять.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Покажите, как шагает человечек.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Топ-топ-топ – топают ножки.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Человечек идет по дорожке.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Предложите детям повторить движения.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3. «Мы топали»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движения кистей рук 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умение понимать речь, учить подражать движениям взрослого.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Во время этой игры дети сидят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>лу или на стульчиках за столом.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ожите детям положить ладошки на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стол (на колени) и прочитайте стихотворение: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топали, мы топали,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До тополя до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топали,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До тополя до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топали,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И ножки все оттопали!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Слушая </w:t>
      </w:r>
      <w:r>
        <w:rPr>
          <w:rFonts w:ascii="Times New Roman" w:hAnsi="Times New Roman" w:cs="Times New Roman"/>
          <w:sz w:val="28"/>
          <w:szCs w:val="28"/>
        </w:rPr>
        <w:t>стихотворение, дети поочередно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хлопают п</w:t>
      </w:r>
      <w:r>
        <w:rPr>
          <w:rFonts w:ascii="Times New Roman" w:hAnsi="Times New Roman" w:cs="Times New Roman"/>
          <w:sz w:val="28"/>
          <w:szCs w:val="28"/>
        </w:rPr>
        <w:t>равой и левой ладонями по столу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(или по коленкам).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Предложите малышам продолжить «прогулку». Но теперь нужно двигаться быстрее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(соответс</w:t>
      </w:r>
      <w:r>
        <w:rPr>
          <w:rFonts w:ascii="Times New Roman" w:hAnsi="Times New Roman" w:cs="Times New Roman"/>
          <w:sz w:val="28"/>
          <w:szCs w:val="28"/>
        </w:rPr>
        <w:t>твенно и стихотворение с каждым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разом следует читать быстрее).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4. «Ладушки – ладушки»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ощущение собственных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движений.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хлопаем в ладоши, сопровождая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действия стихотворным текстом.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Ладушки – ладушки!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Пекла бабка оладушки.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Детушкам давала.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Хороши оладушки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У нашей милой бабушки!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5. «Бумажный мячик»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моторику обеих рук.</w:t>
      </w:r>
    </w:p>
    <w:p w:rsid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</w:t>
      </w:r>
      <w:r>
        <w:rPr>
          <w:rFonts w:ascii="Times New Roman" w:hAnsi="Times New Roman" w:cs="Times New Roman"/>
          <w:sz w:val="28"/>
          <w:szCs w:val="28"/>
        </w:rPr>
        <w:t>ры: ребёнку предложить скомкать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лист бумаги, сделав из него бумажный мячик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(нагрузка даётся попеременно на каждую руку).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Кистью руки отталкивать мячик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Перекатывать мячик по столу.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6. Пальчик о пальчик»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занятия: стучат пальчиком о пальчик,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хлопают в ладоши, топают ножками,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закрыть лицо руками. Повторить 2 раза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Пальчик о пальчик тук да тук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Хлопай, хлопай, хлопай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Ножками топай, топай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Спрятались, спрятались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Пальчик о пальчик тук да тук.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7. «Вышли пальчики гулять»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движения кистей рук,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учить подражать движениям взрослого.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Ход игры: Предложите детям сжать пальцы в кулак </w:t>
      </w:r>
      <w:r>
        <w:rPr>
          <w:rFonts w:ascii="Times New Roman" w:hAnsi="Times New Roman" w:cs="Times New Roman"/>
          <w:sz w:val="28"/>
          <w:szCs w:val="28"/>
        </w:rPr>
        <w:t>и начните читать стихотворение.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(Походу чтения дети повторяют ваши движения.)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Раз, два, </w:t>
      </w:r>
      <w:r>
        <w:rPr>
          <w:rFonts w:ascii="Times New Roman" w:hAnsi="Times New Roman" w:cs="Times New Roman"/>
          <w:sz w:val="28"/>
          <w:szCs w:val="28"/>
        </w:rPr>
        <w:t>три, четыре, пять – (Поочередно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разогните пальцы, начиная с большого.)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ли пальчики гулять. (Пошевелите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пальцами.)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Раз, два, </w:t>
      </w:r>
      <w:r>
        <w:rPr>
          <w:rFonts w:ascii="Times New Roman" w:hAnsi="Times New Roman" w:cs="Times New Roman"/>
          <w:sz w:val="28"/>
          <w:szCs w:val="28"/>
        </w:rPr>
        <w:t>три, четыре, пять – (Поочередно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сожмите пальцы в кулак, начиная с мизинца.)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Повторите игру с пальцами другой руки.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8. «Клювики»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приучить ребенка к исполнению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пальчиками совершенно определенных движений.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Под чтение стихотворения ребенок пальчиками, сложенными «клювиками» «клюет» бумажные шарики.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на ярмарке бывали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И колечки увидали: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 - Гале, это - Нине,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 – Тане, это – Лине,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Ну а это – для </w:t>
      </w:r>
      <w:proofErr w:type="spellStart"/>
      <w:r w:rsidRPr="006C5B4B">
        <w:rPr>
          <w:rFonts w:ascii="Times New Roman" w:hAnsi="Times New Roman" w:cs="Times New Roman"/>
          <w:sz w:val="28"/>
          <w:szCs w:val="28"/>
        </w:rPr>
        <w:t>Настюши</w:t>
      </w:r>
      <w:proofErr w:type="spellEnd"/>
      <w:r w:rsidRPr="006C5B4B">
        <w:rPr>
          <w:rFonts w:ascii="Times New Roman" w:hAnsi="Times New Roman" w:cs="Times New Roman"/>
          <w:sz w:val="28"/>
          <w:szCs w:val="28"/>
        </w:rPr>
        <w:t>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Все подарки вез Петруша!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9. «1,2,3,4,5 вышли в садик погулять»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пальцем одной руки считаем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 xml:space="preserve">пальцы на другой, слегка нажимая на подушечки; </w:t>
      </w:r>
      <w:r>
        <w:rPr>
          <w:rFonts w:ascii="Times New Roman" w:hAnsi="Times New Roman" w:cs="Times New Roman"/>
          <w:sz w:val="28"/>
          <w:szCs w:val="28"/>
        </w:rPr>
        <w:t>указательным пальцем одной руки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ем круговые поглаживания ладони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другой; считаем пальцы в обратном порядке,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поглаживая </w:t>
      </w:r>
      <w:r>
        <w:rPr>
          <w:rFonts w:ascii="Times New Roman" w:hAnsi="Times New Roman" w:cs="Times New Roman"/>
          <w:sz w:val="28"/>
          <w:szCs w:val="28"/>
        </w:rPr>
        <w:t>их. Затем читаем стихотворение,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снова и п</w:t>
      </w:r>
      <w:r>
        <w:rPr>
          <w:rFonts w:ascii="Times New Roman" w:hAnsi="Times New Roman" w:cs="Times New Roman"/>
          <w:sz w:val="28"/>
          <w:szCs w:val="28"/>
        </w:rPr>
        <w:t>овторяем все движения на другой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руке.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Вышли в садик погулять.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Ходим – ходим мы по лугу.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Там цветы растут по кругу.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lastRenderedPageBreak/>
        <w:t>Лепесточков ровно пять,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Можно взять и посчитать.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10. «Сидит белка на тележке»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моторику обеих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дети левой рукой загибают по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очеред</w:t>
      </w:r>
      <w:r>
        <w:rPr>
          <w:rFonts w:ascii="Times New Roman" w:hAnsi="Times New Roman" w:cs="Times New Roman"/>
          <w:sz w:val="28"/>
          <w:szCs w:val="28"/>
        </w:rPr>
        <w:t>и пальцы правой руки, начиная с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большого пальца: большой палец, указательный палец, средний палец, безымянный, мизинец.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Продаёт она орешки: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Воробью,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Синичке,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Мишке толстопятому.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11. «Капуста»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</w:t>
      </w:r>
      <w:r>
        <w:rPr>
          <w:rFonts w:ascii="Times New Roman" w:hAnsi="Times New Roman" w:cs="Times New Roman"/>
          <w:sz w:val="28"/>
          <w:szCs w:val="28"/>
        </w:rPr>
        <w:t>звивать моторику обеих кистей 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пальцев рук.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движения прямыми ладонями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вверх, вниз; поочерёдное поглаживание подушечек пальцев; потирать кулачок о кулачок; сжимать и разжимать кулачки.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капусту трём, трём,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Мы капусту жмем, жмём.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12. «На работу»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Цель: активизировать движения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рук.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Сжать пальцы в кулачок. Поочерёдно ра</w:t>
      </w:r>
      <w:r>
        <w:rPr>
          <w:rFonts w:ascii="Times New Roman" w:hAnsi="Times New Roman" w:cs="Times New Roman"/>
          <w:sz w:val="28"/>
          <w:szCs w:val="28"/>
        </w:rPr>
        <w:t>згибать их, начиная с большого;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со слов «Встали братцы все…» - широко расставить пальцы в стороны.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Большой палец встал один.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Указательный - за ним.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Средний будит безымянный.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Тот поднял мизинчик малый.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Встали братцы все – «Ура!»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B">
        <w:rPr>
          <w:rFonts w:ascii="Times New Roman" w:hAnsi="Times New Roman" w:cs="Times New Roman"/>
          <w:b/>
          <w:sz w:val="28"/>
          <w:szCs w:val="28"/>
        </w:rPr>
        <w:t>13. «Паучок»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рук,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Руки скрещены. Пальцы каждой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руки «Бегут» по предплечью, а затем по плечу друго</w:t>
      </w:r>
      <w:r>
        <w:rPr>
          <w:rFonts w:ascii="Times New Roman" w:hAnsi="Times New Roman" w:cs="Times New Roman"/>
          <w:sz w:val="28"/>
          <w:szCs w:val="28"/>
        </w:rPr>
        <w:t>й руки; кисти свободно опущены,</w:t>
      </w:r>
      <w:r w:rsidRPr="006C5B4B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выполняют стряхивающее движение (дождик). Хлопок ладонями по столу/коленям; ладони бо</w:t>
      </w:r>
      <w:r w:rsidR="00715D97">
        <w:rPr>
          <w:rFonts w:ascii="Times New Roman" w:hAnsi="Times New Roman" w:cs="Times New Roman"/>
          <w:sz w:val="28"/>
          <w:szCs w:val="28"/>
        </w:rPr>
        <w:t>ковыми сторонами прижаты друг к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другу, пал</w:t>
      </w:r>
      <w:r w:rsidR="00715D97">
        <w:rPr>
          <w:rFonts w:ascii="Times New Roman" w:hAnsi="Times New Roman" w:cs="Times New Roman"/>
          <w:sz w:val="28"/>
          <w:szCs w:val="28"/>
        </w:rPr>
        <w:t>ьцы растопырены, качают руками;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солнце светит; действия аналогичны первоначальным-«Паучки» ползают по голове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lastRenderedPageBreak/>
        <w:t>Солнце стало пригревать,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Чтобы погулять по ветке.</w:t>
      </w:r>
    </w:p>
    <w:p w:rsidR="006C5B4B" w:rsidRPr="00715D97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7">
        <w:rPr>
          <w:rFonts w:ascii="Times New Roman" w:hAnsi="Times New Roman" w:cs="Times New Roman"/>
          <w:b/>
          <w:sz w:val="28"/>
          <w:szCs w:val="28"/>
        </w:rPr>
        <w:t>14. «Шалун»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 На первые две строчки чертить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пальцем</w:t>
      </w:r>
      <w:r w:rsidR="00715D97">
        <w:rPr>
          <w:rFonts w:ascii="Times New Roman" w:hAnsi="Times New Roman" w:cs="Times New Roman"/>
          <w:sz w:val="28"/>
          <w:szCs w:val="28"/>
        </w:rPr>
        <w:t xml:space="preserve"> круги по ладошке. На следующие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четыре строчки загибать пальцы с проговариванием с</w:t>
      </w:r>
      <w:r w:rsidR="00715D97">
        <w:rPr>
          <w:rFonts w:ascii="Times New Roman" w:hAnsi="Times New Roman" w:cs="Times New Roman"/>
          <w:sz w:val="28"/>
          <w:szCs w:val="28"/>
        </w:rPr>
        <w:t>оответствующих слов. Со словами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седьмой стр</w:t>
      </w:r>
      <w:r w:rsidR="00715D97">
        <w:rPr>
          <w:rFonts w:ascii="Times New Roman" w:hAnsi="Times New Roman" w:cs="Times New Roman"/>
          <w:sz w:val="28"/>
          <w:szCs w:val="28"/>
        </w:rPr>
        <w:t>очки пальцами другой руки брать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мизинчик и слегка покачивать.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Наша Маша варила кашу.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Кашу сварила, малышей кормила: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Этому дала,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Этому дала,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Этому дала,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Этому дала,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А этому не дала.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Он много шалил.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Свою тарелку разбил.</w:t>
      </w:r>
    </w:p>
    <w:p w:rsidR="006C5B4B" w:rsidRPr="00715D97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97">
        <w:rPr>
          <w:rFonts w:ascii="Times New Roman" w:hAnsi="Times New Roman" w:cs="Times New Roman"/>
          <w:b/>
          <w:sz w:val="28"/>
          <w:szCs w:val="28"/>
        </w:rPr>
        <w:t xml:space="preserve">15. «Лягушка – </w:t>
      </w:r>
      <w:proofErr w:type="spellStart"/>
      <w:r w:rsidRPr="00715D97">
        <w:rPr>
          <w:rFonts w:ascii="Times New Roman" w:hAnsi="Times New Roman" w:cs="Times New Roman"/>
          <w:b/>
          <w:sz w:val="28"/>
          <w:szCs w:val="28"/>
        </w:rPr>
        <w:t>попрыгушка</w:t>
      </w:r>
      <w:proofErr w:type="spellEnd"/>
      <w:r w:rsidRPr="00715D97">
        <w:rPr>
          <w:rFonts w:ascii="Times New Roman" w:hAnsi="Times New Roman" w:cs="Times New Roman"/>
          <w:b/>
          <w:sz w:val="28"/>
          <w:szCs w:val="28"/>
        </w:rPr>
        <w:t>»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Цель: развивать движения кистей и пальцев рук</w:t>
      </w:r>
    </w:p>
    <w:p w:rsidR="006C5B4B" w:rsidRPr="006C5B4B" w:rsidRDefault="006C5B4B" w:rsidP="0071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Ход игры: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Лягушк</w:t>
      </w:r>
      <w:r w:rsidR="00715D97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="00715D97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715D97">
        <w:rPr>
          <w:rFonts w:ascii="Times New Roman" w:hAnsi="Times New Roman" w:cs="Times New Roman"/>
          <w:sz w:val="28"/>
          <w:szCs w:val="28"/>
        </w:rPr>
        <w:t>, (смыкаем пальцы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обеих рук и изображаем лягушачьи рты)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Глазки на макушке, (большой палец выполняет функцию нижней челюсти),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А все её слова – (которые то раскрываются, то закрываются)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Только «</w:t>
      </w:r>
      <w:proofErr w:type="spellStart"/>
      <w:r w:rsidRPr="006C5B4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C5B4B">
        <w:rPr>
          <w:rFonts w:ascii="Times New Roman" w:hAnsi="Times New Roman" w:cs="Times New Roman"/>
          <w:sz w:val="28"/>
          <w:szCs w:val="28"/>
        </w:rPr>
        <w:t>!» да «</w:t>
      </w:r>
      <w:proofErr w:type="spellStart"/>
      <w:r w:rsidRPr="006C5B4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C5B4B">
        <w:rPr>
          <w:rFonts w:ascii="Times New Roman" w:hAnsi="Times New Roman" w:cs="Times New Roman"/>
          <w:sz w:val="28"/>
          <w:szCs w:val="28"/>
        </w:rPr>
        <w:t>!».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А щёки раздувает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И рот свой разевает,</w:t>
      </w:r>
    </w:p>
    <w:p w:rsidR="006C5B4B" w:rsidRPr="006C5B4B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>Чтоб комары и мушки (одной рукой продолжаем изображать рот лягушки)</w:t>
      </w:r>
    </w:p>
    <w:p w:rsidR="00715D97" w:rsidRPr="00715D97" w:rsidRDefault="006C5B4B" w:rsidP="007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4B">
        <w:rPr>
          <w:rFonts w:ascii="Times New Roman" w:hAnsi="Times New Roman" w:cs="Times New Roman"/>
          <w:sz w:val="28"/>
          <w:szCs w:val="28"/>
        </w:rPr>
        <w:t xml:space="preserve">Летели в </w:t>
      </w:r>
      <w:r w:rsidR="00715D97">
        <w:rPr>
          <w:rFonts w:ascii="Times New Roman" w:hAnsi="Times New Roman" w:cs="Times New Roman"/>
          <w:sz w:val="28"/>
          <w:szCs w:val="28"/>
        </w:rPr>
        <w:t>рот лягушке. (а пальцами другой</w:t>
      </w:r>
      <w:r w:rsidR="00715D97" w:rsidRPr="00715D97">
        <w:rPr>
          <w:rFonts w:ascii="Times New Roman" w:hAnsi="Times New Roman" w:cs="Times New Roman"/>
          <w:sz w:val="28"/>
          <w:szCs w:val="28"/>
        </w:rPr>
        <w:t xml:space="preserve"> </w:t>
      </w:r>
      <w:r w:rsidRPr="006C5B4B">
        <w:rPr>
          <w:rFonts w:ascii="Times New Roman" w:hAnsi="Times New Roman" w:cs="Times New Roman"/>
          <w:sz w:val="28"/>
          <w:szCs w:val="28"/>
        </w:rPr>
        <w:t>пооч</w:t>
      </w:r>
      <w:r w:rsidR="00715D97">
        <w:rPr>
          <w:rFonts w:ascii="Times New Roman" w:hAnsi="Times New Roman" w:cs="Times New Roman"/>
          <w:sz w:val="28"/>
          <w:szCs w:val="28"/>
        </w:rPr>
        <w:t>ерёдно «попадаем» в этот «рот»)</w:t>
      </w:r>
      <w:bookmarkStart w:id="0" w:name="_GoBack"/>
      <w:bookmarkEnd w:id="0"/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D97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5C2" w:rsidRPr="006C5B4B" w:rsidRDefault="00715D97" w:rsidP="006C5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5C2" w:rsidRPr="006C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4B"/>
    <w:rsid w:val="006C5B4B"/>
    <w:rsid w:val="00715D97"/>
    <w:rsid w:val="00A95CAD"/>
    <w:rsid w:val="00F0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3D6B"/>
  <w15:chartTrackingRefBased/>
  <w15:docId w15:val="{9F4D6F92-6E7A-4462-818A-EC4D5E4A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2021-03-23T13:34:00Z</dcterms:created>
  <dcterms:modified xsi:type="dcterms:W3CDTF">2021-03-23T13:49:00Z</dcterms:modified>
</cp:coreProperties>
</file>