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FB3" w:rsidRPr="00CB7FB3" w:rsidRDefault="00CB7FB3" w:rsidP="00451C4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01B7" w:rsidRDefault="004001B7" w:rsidP="004001B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Использование  интерактивного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стола на уроках в начальной школе</w:t>
      </w:r>
    </w:p>
    <w:bookmarkEnd w:id="0"/>
    <w:p w:rsidR="004001B7" w:rsidRDefault="004001B7" w:rsidP="004001B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С.В. Мосол</w:t>
      </w:r>
    </w:p>
    <w:p w:rsidR="004001B7" w:rsidRDefault="004001B7" w:rsidP="008600C7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7FB3" w:rsidRPr="00CB7FB3" w:rsidRDefault="00B67511" w:rsidP="008600C7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Переход на Федеральные государственные образовательные</w:t>
      </w:r>
      <w:r w:rsidR="00CB6F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1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стандарты начального общего и основного общего образования ставит перед </w:t>
      </w:r>
      <w:r w:rsidR="007C30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образовательным учреждением </w:t>
      </w:r>
      <w:r w:rsidRPr="00B101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задачу массового внедрения в образовательный</w:t>
      </w:r>
      <w:r w:rsidR="00CB6F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101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процесс информационных, цифровых и </w:t>
      </w:r>
      <w:r w:rsidR="007C303C" w:rsidRPr="00B101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других инновационных </w:t>
      </w:r>
      <w:r w:rsidR="007C303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технологий,</w:t>
      </w:r>
      <w:r w:rsidRPr="00B101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средств обучения. Документы, регламентирующие внедрение ФГОС четко прописывают требования к ОУ, которые реализуют новые стандарты, ее оснащение и информационно-образовательную среду.</w:t>
      </w:r>
    </w:p>
    <w:p w:rsidR="00CB7FB3" w:rsidRPr="00CB7FB3" w:rsidRDefault="00CB7FB3" w:rsidP="008600C7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</w:t>
      </w:r>
      <w:r w:rsidR="007C30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дети «нового времени», со своим своеобразным мышлением, мировосприятием, отношением к окружающим. Они довольно быстро на интуитивном уровне осваивают разнообразные технические новинки, функционирование современной системы образования без внедрения информационных технологий невозможно. Информационный век делает актуальной интеграцию информационно-коммуникационных технологий в образование, так как такая интеграция способствует эффективному решению проблемы поиска баланса между лучшими методами традиционного обучения и новым пониманием самого процесса обучения.</w:t>
      </w:r>
    </w:p>
    <w:p w:rsidR="00CB7FB3" w:rsidRPr="00CB7FB3" w:rsidRDefault="00CB7FB3" w:rsidP="000A2B2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B6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каждым</w:t>
      </w:r>
      <w:r w:rsidR="00CB6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днё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B6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</w:t>
      </w:r>
      <w:r w:rsidR="00CB6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CB6F9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звиваются и совершенствуются всё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быстрее. Инновационными инструментами, активно внедряемыми в образовательную деятельность, являются интерактивные средства обучения. Наглядным примером инновационных средств обучения является интерактивный стол, который</w:t>
      </w:r>
      <w:r w:rsidR="00CB6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собой интерактивный учебный центр с сенсорной поверхностью, управление которым происходит с помощью прикосновений рук человека или других предметов. Это первый многопользовательский сенсорный стол, позволяющий эффективно вовлекать </w:t>
      </w:r>
      <w:r w:rsidR="007C30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образовательную деятельность. </w:t>
      </w:r>
      <w:proofErr w:type="spellStart"/>
      <w:r w:rsidR="00CF11D9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CF1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1C45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="00451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C45"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возможность совместно выполнять интерактивные задания и участвовать в обучающих и развивающих играх. Новая уникальная технология позволяет считывать более 40 одновременных касаний, что делает его незаменимым для совместной работы небольших групп обучающихся. </w:t>
      </w:r>
    </w:p>
    <w:p w:rsidR="00CB7FB3" w:rsidRPr="00CB7FB3" w:rsidRDefault="00CB7FB3" w:rsidP="008600C7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для того чтобы грамотно использовать на уроке все разнообразие возможностей интерактивного стола, необходимо знать не только назначение устройства, но и разбираться в стандартном программном обеспечении стола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Интерактивный стол - полифункциональное устройство, позволяющее на одном занятии использовать как стандартное программное обеспечение, входящее в состав комплектации ИС, так и авторские презентации, тренажеры, видеоролики, интерактивные задания и инструменты оценивания образовательных результатов обучающихся.</w:t>
      </w:r>
    </w:p>
    <w:p w:rsidR="00CB7FB3" w:rsidRPr="00CB7FB3" w:rsidRDefault="00CB7FB3" w:rsidP="008600C7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6F90" w:rsidRPr="00B1018C" w:rsidRDefault="00CB6F90" w:rsidP="008600C7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Назначение и особенности </w:t>
      </w:r>
      <w:r w:rsidR="00C33452"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интерактивного</w:t>
      </w:r>
      <w:r w:rsidR="007C3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стола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Инновационными инструментами, активно внедряемыми в образовательную деятельность, являются интерактивные средства обучения.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Интерактивный стол - наглядный пример инновационных средств обучения, который представляет собой интерактивный учебный центр с сенсорной поверхностью, управляется прикосновением рук человека или других предметов. Это многопользовательский сенсорный стол, позволяющий эффективно вовлекать </w:t>
      </w:r>
      <w:r w:rsidR="00BA2B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образовательную деятельность. </w:t>
      </w:r>
    </w:p>
    <w:p w:rsidR="006305E2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Интерактивный стол – это большой сенсорный экран, соединенный с компьютером, который в сущности является современным инструментом для развития учащихся. </w:t>
      </w:r>
      <w:r w:rsidR="006305E2"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стол – это многопользовательский сенсорный стол, позволяющий эффективно вовлекать учеников в процесс обучения. Сегодня существует две основных технологии интерактивных столов: оптическая и жидкокристаллическая.</w:t>
      </w:r>
    </w:p>
    <w:p w:rsidR="006305E2" w:rsidRDefault="006305E2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Столы, использующие оптическую технологию, внешне больше похожи на короб или тумбу, что обусловлено технологией передачи изображения и технологией управления. Столешница у таких столов не является экраном сама по себе, изображение на нее выводится с проектора, что соответствует принципу передачи изображения на видео витрину с применением пленки обратной проекции. Сам проектор находится внизу стола, там же расположена инфракрасная камера, которая с помощью специальных программ считывает положение пальцев и предметов на поверхности стола. Огромный плюс такой технологии – функция распознавания предметов, расположенных на поверхности стола. Второй несомненный плюс – возможность использования любых прозрачных материалов в качестве столешницы, что повышает ее износоустойчивость, защитные и эстетические характеристики. Минус или особенность – громоздкость конструкции и относительно высокое энергопотребление</w:t>
      </w:r>
      <w:r w:rsidR="0035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1)</w:t>
      </w: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231F" w:rsidRPr="006305E2" w:rsidRDefault="00CF11D9" w:rsidP="00350B2F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1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2314575"/>
            <wp:effectExtent l="0" t="0" r="9525" b="9525"/>
            <wp:docPr id="1" name="Рисунок 1" descr="https://im0-tub-ru.yandex.net/i?id=f4ad2630f8de4d36304ccd0d7f003fa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4ad2630f8de4d36304ccd0d7f003fa1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2F" w:rsidRPr="00350B2F" w:rsidRDefault="00350B2F" w:rsidP="00350B2F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Рисунок1 -Интерактивный стол, использующий</w:t>
      </w: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оптическую технологию</w:t>
      </w:r>
    </w:p>
    <w:p w:rsidR="006305E2" w:rsidRDefault="006305E2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вариант – жидкокристаллические столы. Они очень похожи на планшетный компьютер большого размера, к которому прикручены ножки. И технология его создания аналогична технологиям, применяемым в мобильных устройствах с сенсорными экранами. В основе всегда лежит LCD-панель, которая дополнена сенсорной панелью. Сенсоры в данном случае могут быть абсолютно разными, в мире сейчас используется минимум три типа сенсорных панелей со своими достоинствами и недостатками – есть из чего выбрать. </w:t>
      </w: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Огромным плюсом интерактивного стола, созданного на базе ЖК-панелей, является именно похожесть на традиционный стол, такой стол компактнее, легче, проще в создании и использовании, однако он ограничен функционалом и размерами (причина в использовании готовых LCD-панелей). В силу своих особенностей такие столы больше интересны для использования в образовательном учреждении и могут быть использован как удобное решение для презентаций, а также как элемент обучающих систем</w:t>
      </w:r>
      <w:r w:rsidR="0035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2)</w:t>
      </w: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B9F" w:rsidRDefault="00BA2B9F" w:rsidP="00350B2F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42A99">
            <wp:extent cx="2486025" cy="20412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4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B2F" w:rsidRDefault="00350B2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2 - </w:t>
      </w:r>
      <w:r w:rsidRPr="0035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Жидкокристаллический интерактивный стол</w:t>
      </w:r>
    </w:p>
    <w:p w:rsidR="000A24B8" w:rsidRPr="000A24B8" w:rsidRDefault="000A24B8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стол - наглядный пример инновационных средств обучения, который представляет собой интерактивный учебный центр с сенсорной поверхностью, управляется прикосновением рук человека или других предметов. Это многопользовательский сенсорный стол, позволяющий эффективно вовлекать учеников в образовательную деятельность.</w:t>
      </w:r>
    </w:p>
    <w:p w:rsidR="000A24B8" w:rsidRDefault="000A24B8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Интерактивный стол </w:t>
      </w:r>
      <w:proofErr w:type="spellStart"/>
      <w:r w:rsidR="00CF11D9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CF1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50B2F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="0035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B2F"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английской компании </w:t>
      </w:r>
      <w:proofErr w:type="spellStart"/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сенсорный стол предназначен для использования в учебных заведениях. Но также его можно использовать в музеях или в композициях выставочных стендов, в рекламных акциях или в дизайн-студиях. Конструкция стола прочная и максимально безопасная, за ней могут работать дети как школьного, так и дошкольного возраста. Устройство совместимо со всеми остальными решениями </w:t>
      </w:r>
      <w:proofErr w:type="spellStart"/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основу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заложено мощное программное обеспечение, обладающее простым и интуитивно понятным интерфейсом. Для творческого учителя имеется возможность создавать свои оригинальные и интересные </w:t>
      </w:r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задания, которые можно демонстрировать и использовать на уроках, делая их незабываемыми для учеников.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максимально подходит для организации проектно-</w:t>
      </w:r>
      <w:proofErr w:type="spellStart"/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Pr="000A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что полностью соответствует одному из основных принципов ФГОС.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роизводитель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Ltd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. (Великобритания)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ActivTable_12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 товара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ACTIVTABLE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распознавания касания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Инфракрасная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возможных одновременных касаний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 одинарных и 6 жестовых (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мультитач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-касаний) касаний пальцами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Диагональ активной поверхности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46" (1,17 м)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активной поверхности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1,02 м х 0,57 м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экрана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Жидкокристаллический LCD дисплей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Разрешение экрана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Full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HD (1920 х 1080)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Соотношение сторон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16:9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Поверхность экрана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Закаленное стекло (исключает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травмирование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пользователя)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Встроенный нетбук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03F0C" w:rsidRPr="006E1509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Процессор</w:t>
      </w:r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3F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</w:t>
      </w:r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3F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303F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Core</w:t>
      </w:r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3F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TM</w:t>
      </w:r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3-2100 </w:t>
      </w:r>
      <w:r w:rsidRPr="00303F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CPU</w:t>
      </w:r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@ 3.10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ГГц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Материнская плата ALASKA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A_M_I, оперативная память 4 ГБ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Pr="00303F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NVIDIA GeForce GT 520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Свободный объем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амяти игровой графики - 2298 МБ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Свободный объем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амяти на жестком диске - 225 ГБ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соединения с сетью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Проводное, беспроводное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Wi-Fi</w:t>
      </w:r>
      <w:proofErr w:type="spellEnd"/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Установленная операционная система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Embedded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Standart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OS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Встроенная стерео-акустическая система (2 динамика по 10 Вт и усилитель класса D</w:t>
      </w:r>
      <w:proofErr w:type="gram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),  разъем</w:t>
      </w:r>
      <w:proofErr w:type="gram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микрофона 3,5 мм, 4 разъема для подключения стерео-наушников (3,5 мм), 4 USB-порта, DVI-интерфейс,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Ethernet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-разъем для подключения сетевого кабеля и точка беспроводного дост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Wi-Fi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выхода в интернет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4 ножках -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 с механической блокировкой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Совместимость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доска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ActivBoard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(Возможна передача изображения с интерактивного стола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поверхность интерактивной доски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ActivBoard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мультимедиа-проектор по DVI- или VGA-кабелю, а также аудио-кабелю - в комплект не входят. Также возможно управлять интерактивным столом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поверхности интерактивной доски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ActivBoard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подключении по USB-кабелю), документ-камера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ActiView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(управление с поверхности интерактивного стола при подключении по USB-кабелю)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Комплектация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Интерактивный стол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установленными программным обеспечением интерактивного стола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, "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виджетами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" и электронным руководством по эксплуатации, 4 ножки на колесиках с механической блокировкой, шнур питания, шестигранный ключ, крепеж, чехол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1,20 м х 0,75 м х 0,72 м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обеспечение для интерактивного стола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</w:p>
    <w:p w:rsidR="007F381E" w:rsidRPr="00303F0C" w:rsidRDefault="00303F0C" w:rsidP="007F38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обеспечение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Программное обеспечение для интерактивного стола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готовыми интерактивными заданиями, визуальными возможностями </w:t>
      </w:r>
      <w:r w:rsidR="000A2B24"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(инструментарием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создания собственных, банком изображений</w:t>
      </w:r>
      <w:r w:rsidR="007F3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совместной работы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03F0C" w:rsidRPr="00303F0C" w:rsidRDefault="00303F0C" w:rsidP="000A2B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создать общий цифровой материал - цифровые плакаты, газеты, тексты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работы в отдельных рабочих зонах над выполнением индивидуальных заданий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независимой одновременной работы на 6 экранных клавиатурах, в 6 встроенных браузерах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Журнал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электронного журнала, в котором фиксируется деятельность каждого учащегося</w:t>
      </w:r>
    </w:p>
    <w:p w:rsidR="00303F0C" w:rsidRP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Отслеживание траекторий движений пальцев рук всех учащихся в ходе выполнения проекта на интерактивном столе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выделения зон наибольшей активности (составление "каты касаний")</w:t>
      </w:r>
    </w:p>
    <w:p w:rsid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Настраиваемый интерфейс, применение собственных изображений в логотипе, фоне, ярлыках, форматирование шрифтов. Авторизация каждого пользователя через личное изображение - "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аватар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303F0C" w:rsidRDefault="00303F0C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программное обеспечение (входит в комплект поставки)</w:t>
      </w:r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ActivInspire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Professional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Edition</w:t>
      </w:r>
      <w:proofErr w:type="spellEnd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интуитивно понятное программное обеспечение для создания электронных уроков на интерактивной доске </w:t>
      </w:r>
      <w:proofErr w:type="spellStart"/>
      <w:r w:rsidRPr="00303F0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ActivBoard</w:t>
      </w:r>
      <w:proofErr w:type="spellEnd"/>
      <w:r w:rsidR="005949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99F" w:rsidRDefault="0059499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99F" w:rsidRPr="00303F0C" w:rsidRDefault="0059499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DAF" w:rsidRDefault="00003797" w:rsidP="00350B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Задачи, </w:t>
      </w:r>
      <w:r w:rsidR="00CB6F90" w:rsidRPr="000B18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которые решаются с применением интерактивного стола</w:t>
      </w:r>
      <w:r w:rsidR="00CB6F90"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499F" w:rsidRPr="00B1018C" w:rsidRDefault="0059499F" w:rsidP="00350B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F90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заложено мощное программное обеспечение, обладающее простым и интуитивно понятным интерфейсом. Для творческого учителя имеется возможность создавать свои оригинальные и интересные задания, которые можно демонстрировать и использовать на уроках, делая их незабываемыми для учеников.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максимально подходит для организации проектно-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что полностью соответствует одному из основных принципов ФГОС.</w:t>
      </w:r>
    </w:p>
    <w:p w:rsidR="000A2B24" w:rsidRPr="00CB7FB3" w:rsidRDefault="000A2B24" w:rsidP="000A2B2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включении стола запускается программное обеспечение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проектор проецирует изображение экрана на поверхности, динамики воспроизводят аудиофайлы с компьютера, а камера обнаруживает прикосновения обучающихся к поверхности, благодаря совместной работе этих компонентов,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взаимодействие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участников образовательной деятельности.</w:t>
      </w:r>
    </w:p>
    <w:p w:rsidR="007F381E" w:rsidRPr="007F381E" w:rsidRDefault="000A2B24" w:rsidP="007F38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за столом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Рromethean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отличается ориентированностью на индивидуальные особенности </w:t>
      </w:r>
      <w:r w:rsidR="007F38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Pr="00CB7FB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он сам может одновременно выделять или передвигать объекты, рисовать или писать на экране и при этом сотрудничать, взаимодействовать, создавать совместный продукт, что в полной мере отвечает требованиям ФГОС нового поколения.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активного участия — используйте различные задания для создания гибкой, увлекательной среды обучения для учеников различных уровней. Повышение вовлеченности учеников — создайте новые и расширенные возможности обучения при помощи многопользовательских задач и содержимого, использующих функции «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мультитач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49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2B24" w:rsidRPr="00B1018C" w:rsidRDefault="00CB6F90" w:rsidP="0059499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Интерактивный стол решает вопросы социализации </w:t>
      </w:r>
      <w:r w:rsidR="005949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6305E2"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развивая навыки совместной работы, позволяя легко включаться в процесс обучения одновременно прикасаясь к объектам на поверхности. Он содержит </w:t>
      </w:r>
      <w:r w:rsidR="003414C9"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 приложения,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учащиеся вместе работают над проблемой и приходят к общему решению. </w:t>
      </w:r>
    </w:p>
    <w:p w:rsidR="00FE6DAF" w:rsidRDefault="00FE6DA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9C3865">
            <wp:extent cx="5944235" cy="32372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DAF" w:rsidRPr="00FE6DAF" w:rsidRDefault="00FE6DA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интерактивных заданий и инструментов оценивания </w:t>
      </w:r>
      <w:proofErr w:type="gramStart"/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результатов</w:t>
      </w:r>
      <w:proofErr w:type="gramEnd"/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посредством применения интерактивного стола позволить учителю:</w:t>
      </w:r>
    </w:p>
    <w:p w:rsidR="00FE6DAF" w:rsidRPr="00FE6DAF" w:rsidRDefault="00FE6DA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t>–повысить качество обучения;</w:t>
      </w:r>
    </w:p>
    <w:p w:rsidR="00FE6DAF" w:rsidRPr="00FE6DAF" w:rsidRDefault="00FE6DA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повысить мотивацию обучающихся и увеличить их работоспособность на занятиях;</w:t>
      </w:r>
    </w:p>
    <w:p w:rsidR="00FE6DAF" w:rsidRPr="00FE6DAF" w:rsidRDefault="00FE6DA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t>–индивидуализировать обучение;</w:t>
      </w:r>
    </w:p>
    <w:p w:rsidR="00FE6DAF" w:rsidRPr="00FE6DAF" w:rsidRDefault="00FE6DA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t>–позволяет оптимизировать образовательную деятельность участников образовательных отношений;</w:t>
      </w:r>
    </w:p>
    <w:p w:rsidR="00FE6DAF" w:rsidRPr="00FE6DAF" w:rsidRDefault="00FE6DAF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t>–развивать восприятие, внимание, память, мышление за счет повышения уровня наглядности.</w:t>
      </w:r>
    </w:p>
    <w:p w:rsidR="00FE6DAF" w:rsidRPr="00B1018C" w:rsidRDefault="00FE6DAF" w:rsidP="00B42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обучающегося требуется умение творчески мыслить, принимать решения и анализировать полученную извне информацию. Эффективная интеграция информационных технологий в образование помогает соблюсти баланс между методами традиционного обучения и новым пониманием процесса обучения, обеспечивающего не только закрепление знаний, но и формирование 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муникативных навыков у обучающихся</w:t>
      </w:r>
      <w:r w:rsidRPr="00FE6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Преимущества </w:t>
      </w:r>
      <w:proofErr w:type="spellStart"/>
      <w:r w:rsidR="00021A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ActivTable</w:t>
      </w:r>
      <w:proofErr w:type="spellEnd"/>
      <w:r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F381E" w:rsidRDefault="00CB6F90" w:rsidP="008600C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поверхность 46″;</w:t>
      </w:r>
      <w:r w:rsidR="007F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6F90" w:rsidRPr="00B1018C" w:rsidRDefault="00CB6F90" w:rsidP="008600C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Поддержка до12 касаний или до 6 пользователей в режиме 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мультитач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одновременно;</w:t>
      </w:r>
    </w:p>
    <w:p w:rsidR="00CB6F90" w:rsidRPr="00B1018C" w:rsidRDefault="00CB6F90" w:rsidP="008600C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возможностей сети Интернет;</w:t>
      </w:r>
    </w:p>
    <w:p w:rsidR="00CB6F90" w:rsidRPr="00B1018C" w:rsidRDefault="00CB6F90" w:rsidP="008600C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одновременной работы до 6 пользователей, в том числе обеспечение независимой одновременной работы 6 экранных клавиатур, 6 встроенных браузеров;</w:t>
      </w:r>
    </w:p>
    <w:p w:rsidR="00CB6F90" w:rsidRPr="00B1018C" w:rsidRDefault="00CB6F90" w:rsidP="008600C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беспроводного подключения по 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Wi-Fi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6F90" w:rsidRPr="00B1018C" w:rsidRDefault="00CB6F90" w:rsidP="008600C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автоматической оценки вклада каждого участника в работу;</w:t>
      </w:r>
    </w:p>
    <w:p w:rsidR="00CB6F90" w:rsidRPr="00B1018C" w:rsidRDefault="00CB6F90" w:rsidP="008600C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отслеживания касаний поверхности стола (карта касаний) для последующего анализа процесса подготовки проекта;</w:t>
      </w:r>
    </w:p>
    <w:p w:rsidR="00CB6F90" w:rsidRPr="00B1018C" w:rsidRDefault="00CB6F90" w:rsidP="008600C7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Встроенные громкоговорители, возможность подключения наушников (до 6шт);</w:t>
      </w:r>
    </w:p>
    <w:p w:rsidR="004E51B7" w:rsidRDefault="00CB6F90" w:rsidP="00B4237E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шаблонов и учебных материалов.</w:t>
      </w:r>
    </w:p>
    <w:p w:rsidR="00B4237E" w:rsidRDefault="00B4237E" w:rsidP="00B4237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3391A5">
            <wp:extent cx="3560445" cy="1847215"/>
            <wp:effectExtent l="0" t="0" r="190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468" w:rsidRPr="00B1018C" w:rsidRDefault="00576468" w:rsidP="00B4237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35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шаблонов и учебных материалов</w:t>
      </w:r>
    </w:p>
    <w:p w:rsidR="00B4237E" w:rsidRPr="00B1018C" w:rsidRDefault="00CB6F90" w:rsidP="00B42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можно использовать два режима: «Учащийся» и «Учитель».</w:t>
      </w:r>
    </w:p>
    <w:p w:rsidR="004E51B7" w:rsidRPr="00B4237E" w:rsidRDefault="00CB6F90" w:rsidP="00B4237E">
      <w:pPr>
        <w:pStyle w:val="a7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5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Задания на столе </w:t>
      </w:r>
      <w:proofErr w:type="spellStart"/>
      <w:r w:rsidR="00021AD8" w:rsidRPr="004E5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Promethean</w:t>
      </w:r>
      <w:proofErr w:type="spellEnd"/>
      <w:r w:rsidR="00021AD8" w:rsidRPr="004E5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021AD8" w:rsidRPr="004E5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ActivTable</w:t>
      </w:r>
      <w:proofErr w:type="spellEnd"/>
      <w:r w:rsidRPr="004E5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комплект интерактивного стола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 большой набор заданий для совместной работы </w:t>
      </w:r>
      <w:r w:rsidR="005949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Редактор заданий дает учителю возможность изменять содержание интерактивных заданий в соответствии с учебными задачами.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эффективно организовать образовательный процесс для формирования универсальных учебных действий. </w:t>
      </w:r>
    </w:p>
    <w:p w:rsidR="004E51B7" w:rsidRPr="00B4237E" w:rsidRDefault="00CB6F90" w:rsidP="00B4237E">
      <w:pPr>
        <w:pStyle w:val="a7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5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Динамичные и легкие в использовании инструменты ученика 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доступно более 30 инструментов, способствующих вовлеченности учеников, веб-обозреватели (с возможностью одновременного открытия до 6 экземпляров), виртуальные клавиатуры, инструменты редактирования изображений, математические инструменты и библиотека звуков. Представьте все разнообразие доступных возможностей!</w:t>
      </w:r>
    </w:p>
    <w:p w:rsidR="00CB6F90" w:rsidRPr="00B1018C" w:rsidRDefault="00CB6F90" w:rsidP="00B4237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Инструменты для составления отчетов и мониторинга выполнения заданий 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не только сможете выбрать отдельные задания для учеников разных уровней, но и легко отследить участие учеников при выполнении задания. Чтобы отправить работу учителю, ученикам достаточно нажать лишь одну кнопку, при этом учитель получит подробные сведения о том, кто из учеников участвовал в задании, сколько времени им потребовалось для выполнения 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задания, какие инструменты были использованы и многие другие данные. Отчеты можно отображать в ПО 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ActivInspire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экспортировать в формате PDF.</w:t>
      </w:r>
    </w:p>
    <w:p w:rsidR="00CB6F90" w:rsidRPr="00B1018C" w:rsidRDefault="00CB6F90" w:rsidP="00B42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Износоустойчивое мобильное устройство с возмож</w:t>
      </w:r>
      <w:r w:rsidR="00303F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ностью интеграции с доской </w:t>
      </w:r>
      <w:r w:rsidR="00021AD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CMART</w:t>
      </w:r>
      <w:proofErr w:type="spellStart"/>
      <w:r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Board</w:t>
      </w:r>
      <w:proofErr w:type="spellEnd"/>
      <w:r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надежной и прочной конструкции с блокируемыми роликами, стол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легко передвигать. Режимом по умолчанию является режим «Учащийся». В этом режиме учащиеся могут вызвать программы, специально разработанные для детей. 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столы отличаются от некоторых из наиболее популярных на сегодняшний день технологий обучения: настольные компьютеры предназначены для отдельных пользователей, а интерактивные столы предназначены для социума.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за «умным столом», формируют продуктивное сотрудничество и сотворчества; учащийся не просто реализует свои познавательные возможности, но и обращается к скрытым ранее ресурсам.</w:t>
      </w:r>
    </w:p>
    <w:p w:rsidR="004E51B7" w:rsidRPr="00B4237E" w:rsidRDefault="00CB6F90" w:rsidP="00B42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 режиме «Учите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ль» на интерактивном столе</w:t>
      </w:r>
    </w:p>
    <w:p w:rsidR="00A517DF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Панель настройки позволяет учителю выбрать количество воспитанников, которые одновременно смогут работать над заданием (от 1 до 6 человек), настроить громкость и ориентацию чувствительной поверхности, перейти к работе с другими приложениями</w:t>
      </w:r>
      <w:r w:rsidR="0057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4</w:t>
      </w:r>
      <w:r w:rsidR="00A517D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7DF" w:rsidRDefault="00A517DF" w:rsidP="00B4237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7A183">
            <wp:extent cx="3676015" cy="16033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7DF" w:rsidRDefault="00576468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</w:t>
      </w:r>
      <w:r w:rsidR="00A51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517DF" w:rsidRPr="00A517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режиме «Учитель» на интерактивном столе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«Учитель» включается после подключения USB- носителя, который входит в комплект вместе со столом. В этом режиме учитель может 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выбрать пакеты занятий и приложений. Можно выбрать точку доступа: интерактивный стол, 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флешка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интернет.</w:t>
      </w:r>
    </w:p>
    <w:p w:rsidR="004E51B7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обеспечение интерактивного стола содержит все необходимые дл</w:t>
      </w:r>
      <w:r w:rsidR="004E5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совместной работы инструменты</w:t>
      </w:r>
    </w:p>
    <w:p w:rsidR="00CB6F90" w:rsidRPr="00B1018C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Интерактивный стол создан по принципу «пришел – включил – работает». Этот стол может выполнять роль компьютера, так как в нем уже встроен процессор, камера и проектор. </w:t>
      </w:r>
    </w:p>
    <w:p w:rsidR="00CB6F90" w:rsidRDefault="00CB6F90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обеспечение можно установить на стационарные ПК, 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нетбуки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ноутбуки, работающие на платформе 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CF11D9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CF1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CF11D9"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="00CF1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</w:t>
      </w:r>
      <w:proofErr w:type="gram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программное обеспечение, функционал которого позволяет пользователю подготовить или отредактировать пакет упражнений для интерактивных столов 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576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5</w:t>
      </w:r>
      <w:r w:rsidR="00A517D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0D16" w:rsidRDefault="00080D16" w:rsidP="00080D16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A088B">
            <wp:extent cx="3828415" cy="1993265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7DF" w:rsidRDefault="00576468" w:rsidP="00080D16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</w:t>
      </w:r>
      <w:r w:rsidR="00A51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 w:rsidR="00A517DF" w:rsidRPr="00A517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Необходимые инструменты для работы на интерактивном столе</w:t>
      </w:r>
    </w:p>
    <w:p w:rsidR="00B4237E" w:rsidRPr="00A517DF" w:rsidRDefault="00B4237E" w:rsidP="00080D16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Необходимые инструменты для работы на интерактивном столе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беспроводного подключения по </w:t>
      </w:r>
      <w:proofErr w:type="spellStart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Wi-Fi</w:t>
      </w:r>
      <w:proofErr w:type="spellEnd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воспользоваться электронно-образ</w:t>
      </w:r>
      <w:r w:rsidR="008600C7"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овательными ресурсами Интернета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Виртуальный графический планшет;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Транспортир, треугольник, линейка;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 числовых ответов с выносом в рабочую область приложения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Калькулятор мерный;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Виртуальная клавиатура;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 клонирования объектов;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Встроенный браузер;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 для работы с документ-камерой;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 произвольного случайного выбора условий задач;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Виртуальные часы;</w:t>
      </w:r>
    </w:p>
    <w:p w:rsidR="00CB6F90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присвоения </w:t>
      </w:r>
      <w:proofErr w:type="spellStart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аватара</w:t>
      </w:r>
      <w:proofErr w:type="spellEnd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</w:t>
      </w:r>
      <w:r w:rsidR="00080D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оценки вклада каждого в работу трекинг (отслеживание) касаний поверхности (карта касаний) – анализ активности группы и каждого ученика</w:t>
      </w:r>
      <w:r w:rsidR="00A517D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00C7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выбор приложений (Приложения для работы с измерительными инструментами (измерение длины или углов), музыкальные инструменты, составление простых слов, </w:t>
      </w:r>
      <w:proofErr w:type="spellStart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создание газеты, изучение истории, персонажей, дат и событий (тайм-линия), «математические гонки», изучение цифр и букв, конструктор городской инфраструктуры, поиск и сопоставление названий и объектов); 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создавать свои приложения и загружать готовые из </w:t>
      </w:r>
      <w:proofErr w:type="spellStart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6F90" w:rsidRPr="008600C7" w:rsidRDefault="00CB6F90" w:rsidP="008600C7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работы можно оценить по итоговому отчету, который в последствии можно сохранить на </w:t>
      </w:r>
      <w:proofErr w:type="spellStart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proofErr w:type="spellEnd"/>
      <w:r w:rsidRPr="008600C7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-накопитель.</w:t>
      </w:r>
    </w:p>
    <w:p w:rsidR="006305E2" w:rsidRPr="000B1894" w:rsidRDefault="006305E2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8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интерактивного стола, используемого в образовательном процессе:</w:t>
      </w:r>
    </w:p>
    <w:p w:rsidR="006305E2" w:rsidRPr="00597EB8" w:rsidRDefault="00A517DF" w:rsidP="00597EB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305E2" w:rsidRPr="00597EB8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 специально для детей младшего возраста (от дошкольников до шестиклассников);</w:t>
      </w:r>
    </w:p>
    <w:p w:rsidR="006305E2" w:rsidRPr="00597EB8" w:rsidRDefault="00A517DF" w:rsidP="00597EB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305E2" w:rsidRPr="00597EB8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возможность совместно выполнять интерактивные задания и участвовать в обучающих и развивающих играх;</w:t>
      </w:r>
    </w:p>
    <w:p w:rsidR="006305E2" w:rsidRPr="00597EB8" w:rsidRDefault="00A517DF" w:rsidP="00597EB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305E2" w:rsidRPr="00597EB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озволяет считывать, чаще всего, более 40 одновременных касаний, что делает его незаменимым для совместной работы небольших групп учащихся.</w:t>
      </w:r>
    </w:p>
    <w:p w:rsidR="006305E2" w:rsidRPr="006305E2" w:rsidRDefault="006305E2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Специальное программное обеспечение для интерактивного стола позволяет:</w:t>
      </w:r>
    </w:p>
    <w:p w:rsidR="006305E2" w:rsidRPr="00A072A3" w:rsidRDefault="00A517DF" w:rsidP="00A072A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6305E2" w:rsidRPr="00A072A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оздавать уроки многопользовательского режима и сохранять их на любом компьютере;</w:t>
      </w:r>
    </w:p>
    <w:p w:rsidR="006305E2" w:rsidRPr="00A072A3" w:rsidRDefault="00A517DF" w:rsidP="00A072A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305E2" w:rsidRPr="00A072A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аблюдать учителю за всем происходящим на столе через экран своего компьютера;</w:t>
      </w:r>
    </w:p>
    <w:p w:rsidR="006305E2" w:rsidRPr="00A072A3" w:rsidRDefault="009403C8" w:rsidP="00A072A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r w:rsidRPr="00A07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</w:t>
      </w:r>
      <w:r w:rsidR="006305E2" w:rsidRPr="00A07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документ-камерой, управление которой может производится непосредственно через стол.</w:t>
      </w:r>
    </w:p>
    <w:p w:rsidR="006305E2" w:rsidRPr="006305E2" w:rsidRDefault="00A072A3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305E2"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нтерактивный стол дает возможность малым группам работать вместе, лицом к лицу, для выполнения действий, направленных на выработку общего мнения и решения проблемы, на одной интерактивной поверхности. Кроме того, он предоставляет преподавателям гибкие возможности по подготовке материалов уроков и проверке знаний учащихся. Преподаватели могут использовать центр для создания и индивидуальной работы с интерактивными материалами, предназначенными для учащихся с особыми потребностями.</w:t>
      </w:r>
    </w:p>
    <w:p w:rsidR="006305E2" w:rsidRPr="006305E2" w:rsidRDefault="006305E2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часть интерактивных столов можно легко перемещать из класса в класс. При этом интерактивный стол защищен от опрокидывания даже при сильном напоре учащихся, а влагозащищенная и устойчивая к царапинам поверхность этого центра может выдерживать нагрузку до 90 кг.</w:t>
      </w:r>
    </w:p>
    <w:p w:rsidR="006305E2" w:rsidRPr="006305E2" w:rsidRDefault="006305E2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интерактивный стол позволяет преподавателям подстраивать тысячи готовых увлекательных занятий под свои требования.</w:t>
      </w:r>
    </w:p>
    <w:p w:rsidR="006305E2" w:rsidRPr="006305E2" w:rsidRDefault="006305E2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создавать свои собственные тематические уроки для удовлетворения конкретных потребностей класса или открыть на соответствующих сайта уже готовые интерактивные занятия, поддерживающие поставленные цели обучения и допускающие их использование в учебном классе.</w:t>
      </w:r>
    </w:p>
    <w:p w:rsidR="00662A6C" w:rsidRPr="00B1018C" w:rsidRDefault="00732B1F" w:rsidP="007A1E2B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1018C">
        <w:rPr>
          <w:sz w:val="28"/>
          <w:szCs w:val="28"/>
        </w:rPr>
        <w:t>Учитель</w:t>
      </w:r>
      <w:r w:rsidR="00080D16">
        <w:rPr>
          <w:sz w:val="28"/>
          <w:szCs w:val="28"/>
        </w:rPr>
        <w:t xml:space="preserve"> </w:t>
      </w:r>
      <w:r w:rsidRPr="00B1018C">
        <w:rPr>
          <w:sz w:val="28"/>
          <w:szCs w:val="28"/>
        </w:rPr>
        <w:t xml:space="preserve">- получает прекрасное средство для воплощения своих методических задумок и конструирования различных медиа-занятий на основе принципов </w:t>
      </w:r>
      <w:proofErr w:type="spellStart"/>
      <w:r w:rsidRPr="00B1018C">
        <w:rPr>
          <w:sz w:val="28"/>
          <w:szCs w:val="28"/>
        </w:rPr>
        <w:t>деятельностного</w:t>
      </w:r>
      <w:proofErr w:type="spellEnd"/>
      <w:r w:rsidRPr="00B1018C">
        <w:rPr>
          <w:sz w:val="28"/>
          <w:szCs w:val="28"/>
        </w:rPr>
        <w:t xml:space="preserve"> и системного подходов. Для творческого педагога, применяющего профессиональные знания, имеется возможность создавать свои оригинальные и интересные задания, упражнения, которые можно демонстрировать и использовать в непосредственной образовательной </w:t>
      </w:r>
      <w:r w:rsidRPr="00B1018C">
        <w:rPr>
          <w:sz w:val="28"/>
          <w:szCs w:val="28"/>
        </w:rPr>
        <w:lastRenderedPageBreak/>
        <w:t xml:space="preserve">деятельности. </w:t>
      </w:r>
      <w:proofErr w:type="spellStart"/>
      <w:r w:rsidR="00021AD8">
        <w:rPr>
          <w:sz w:val="28"/>
          <w:szCs w:val="28"/>
        </w:rPr>
        <w:t>Promethean</w:t>
      </w:r>
      <w:proofErr w:type="spellEnd"/>
      <w:r w:rsidR="00021AD8">
        <w:rPr>
          <w:sz w:val="28"/>
          <w:szCs w:val="28"/>
        </w:rPr>
        <w:t xml:space="preserve"> </w:t>
      </w:r>
      <w:proofErr w:type="spellStart"/>
      <w:r w:rsidR="00021AD8">
        <w:rPr>
          <w:sz w:val="28"/>
          <w:szCs w:val="28"/>
        </w:rPr>
        <w:t>ActivTable</w:t>
      </w:r>
      <w:proofErr w:type="spellEnd"/>
      <w:r w:rsidRPr="00B1018C">
        <w:rPr>
          <w:sz w:val="28"/>
          <w:szCs w:val="28"/>
        </w:rPr>
        <w:t xml:space="preserve"> максимально подходит для организации проектно-</w:t>
      </w:r>
      <w:proofErr w:type="spellStart"/>
      <w:r w:rsidRPr="00B1018C">
        <w:rPr>
          <w:sz w:val="28"/>
          <w:szCs w:val="28"/>
        </w:rPr>
        <w:t>деятельностной</w:t>
      </w:r>
      <w:proofErr w:type="spellEnd"/>
      <w:r w:rsidRPr="00B1018C">
        <w:rPr>
          <w:sz w:val="28"/>
          <w:szCs w:val="28"/>
        </w:rPr>
        <w:t xml:space="preserve"> работы, что полностью соответствует одному из основных принципов ФГОС.</w:t>
      </w:r>
    </w:p>
    <w:p w:rsidR="00662A6C" w:rsidRPr="00B1018C" w:rsidRDefault="00662A6C" w:rsidP="007F38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Понятный интерфейс и широкие настройки, а также возможность расширения программного обеспечения, делают интерактивные столы очень востребованными на сегодняшнее время не только среди образовательных учреждений. В условиях динамического развития, многим общественным заведениям хочется как-то выделиться и привлечь потребителя на фоне массовости, своим неординарным подходом и решениями.</w:t>
      </w:r>
      <w:r w:rsidR="007F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Нередко можно встретить интерактивные </w:t>
      </w:r>
      <w:r w:rsidR="009403C8"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столы </w:t>
      </w:r>
      <w:r w:rsidR="00940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музеях, на выставках и вокзалах, 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кафе, барах и пиццериях. </w:t>
      </w:r>
    </w:p>
    <w:p w:rsidR="00A43388" w:rsidRPr="00B1018C" w:rsidRDefault="00A43388" w:rsidP="008C72F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E80" w:rsidRDefault="00633E80" w:rsidP="00080D16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значимость стола </w:t>
      </w:r>
      <w:proofErr w:type="spellStart"/>
      <w:r w:rsidR="00021A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Promethean</w:t>
      </w:r>
      <w:proofErr w:type="spellEnd"/>
      <w:r w:rsidR="00021A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021A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ActivTable</w:t>
      </w:r>
      <w:proofErr w:type="spellEnd"/>
    </w:p>
    <w:p w:rsidR="00A43388" w:rsidRDefault="00A43388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5244" w:rsidRPr="00145CC2" w:rsidRDefault="00345244" w:rsidP="00145CC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нтерактивный стол</w:t>
      </w:r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отличаются от некоторых из наиболее популярных на сегодняшний день технологий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74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Износоустойчивое мобильное устройство с возможностью интеграции с доской </w:t>
      </w:r>
      <w:proofErr w:type="spellStart"/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>ActivBoard</w:t>
      </w:r>
      <w:proofErr w:type="spellEnd"/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Благодаря надежной и прочной конструкции с блокируемыми роликами, стол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легко передвигать. Стол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ActivTable</w:t>
      </w:r>
      <w:proofErr w:type="spellEnd"/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подключить к доске </w:t>
      </w:r>
      <w:r w:rsidR="00EE2C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CM</w:t>
      </w:r>
      <w:r w:rsidR="00145C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ART</w:t>
      </w:r>
      <w:r w:rsidR="00145CC2" w:rsidRPr="00145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>Board</w:t>
      </w:r>
      <w:proofErr w:type="spellEnd"/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отображать информацию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класса</w:t>
      </w:r>
      <w:r w:rsidR="00145C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5CC2" w:rsidRPr="00145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CC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45CC2" w:rsidRPr="008B2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специальных программ для обучения можно «оживить» интерактивный стол. Они позволят проводить интересные и захватывающие занятия, дадут множество возможностей для обучения.</w:t>
      </w:r>
      <w:r w:rsidR="00145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CC2" w:rsidRPr="008B2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Высокая эффективность обучения с интерактивным столом заключается не только в яркой иллюстративности </w:t>
      </w:r>
      <w:r w:rsidR="00145C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145CC2" w:rsidRPr="008B2B2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в необходимости взаимодействия и «диалога» с компьютером.</w:t>
      </w:r>
    </w:p>
    <w:p w:rsidR="003E44D1" w:rsidRDefault="00345244" w:rsidP="003E44D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Редактор заданий дает педагогу возможность изменять содержание интерактивных заданий в соответствии с программными задачами. </w:t>
      </w:r>
      <w:r w:rsidR="00EE2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338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таких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 помогае</w:t>
      </w:r>
      <w:r w:rsidRPr="00633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эффективно организовать </w:t>
      </w:r>
      <w:r w:rsidR="00145CC2" w:rsidRPr="0034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="00145CC2" w:rsidRPr="003452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урока в начальных классах по одному из учебных предметов с использованием интерактивного оборудования</w:t>
      </w:r>
      <w:r w:rsidR="00145C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4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продемонстрировать умение разрабатывать технологическую карту урока и умение провести </w:t>
      </w:r>
      <w:r w:rsidR="0031760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разработанной технологической картой с применением современных образовательных и информационно-коммуникационных технологий.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I.</w:t>
      </w: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Разработка технологической карты урока.  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цель и задачи урока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этапы урока, соответствующие им задачи и планируемые результаты 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структуру и ход урока 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proofErr w:type="gramStart"/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proofErr w:type="gramEnd"/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урока, методы и формы организации деятельности обучающихся.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дидактические средства и интерактивное оборудование</w:t>
      </w:r>
    </w:p>
    <w:p w:rsidR="00BE2D8D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данные в технол</w:t>
      </w:r>
      <w:r w:rsidR="00BE2D8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огическую карту урока</w:t>
      </w:r>
    </w:p>
    <w:p w:rsidR="00145CC2" w:rsidRPr="003071E8" w:rsidRDefault="00BE2D8D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CC2"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II.</w:t>
      </w:r>
      <w:r w:rsidR="00145CC2"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Подготовка к демонстрации </w:t>
      </w:r>
      <w:r w:rsidR="0031760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145CC2"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интерактивного оборудования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для использования материалы и интерактивное оборудование, необходимые для деятельности педагога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для использования оборудование, необходимое для организации деятельности обучающихся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III.</w:t>
      </w: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Демонстрация </w:t>
      </w:r>
      <w:r w:rsidR="0031760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интерактивного оборудования</w:t>
      </w:r>
    </w:p>
    <w:p w:rsidR="00145CC2" w:rsidRPr="003071E8" w:rsidRDefault="00145CC2" w:rsidP="003071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Продемонстрировать урока в соответствии с разработанной технологической картой</w:t>
      </w:r>
    </w:p>
    <w:p w:rsidR="00174395" w:rsidRDefault="00174395" w:rsidP="0017439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того чтобы эффективно проводить </w:t>
      </w:r>
      <w:r w:rsidR="00EE2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интерактивного</w:t>
      </w:r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стола</w:t>
      </w:r>
      <w:r w:rsidRPr="006E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 алгоритм, следуя которому преподаватель может успешно подготовиться к </w:t>
      </w:r>
      <w:r w:rsidR="0046262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4395" w:rsidRPr="003071E8" w:rsidRDefault="00174395" w:rsidP="003E44D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тему, </w:t>
      </w:r>
      <w:r w:rsidR="0046262A"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урока</w:t>
      </w: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4395" w:rsidRPr="003071E8" w:rsidRDefault="00174395" w:rsidP="003E44D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Составить технологическую карту </w:t>
      </w:r>
      <w:r w:rsidR="0046262A"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 с целью наметить задачи и необходимые этапы для их достижения.</w:t>
      </w:r>
    </w:p>
    <w:p w:rsidR="00174395" w:rsidRPr="003071E8" w:rsidRDefault="00174395" w:rsidP="003E44D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Продумать этапы, на которых необходимы инструменты и задания интерактивного стола;</w:t>
      </w:r>
    </w:p>
    <w:p w:rsidR="00174395" w:rsidRPr="003071E8" w:rsidRDefault="00174395" w:rsidP="003E44D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резервов компьютерного обеспечения отбираются наиболее эффективные средства.</w:t>
      </w:r>
    </w:p>
    <w:p w:rsidR="00174395" w:rsidRPr="003071E8" w:rsidRDefault="00174395" w:rsidP="003E44D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Рассматривается целесообразность их применения в сравнении с традиционными средствами.</w:t>
      </w:r>
    </w:p>
    <w:p w:rsidR="00174395" w:rsidRPr="003071E8" w:rsidRDefault="00174395" w:rsidP="003E44D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Отобранные материалы оцениваются во времени: их продолжительность не должна превышать санитарных норм; рекомендуется просмотреть и прохронометрировать все материалы, учесть интерактивный характер материала;</w:t>
      </w:r>
    </w:p>
    <w:p w:rsidR="00174395" w:rsidRPr="003071E8" w:rsidRDefault="00174395" w:rsidP="003E44D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Составляется временная развертка (поминутный план) </w:t>
      </w:r>
      <w:r w:rsidR="0046262A"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4395" w:rsidRPr="003071E8" w:rsidRDefault="00174395" w:rsidP="003E44D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недостатке компьютерного иллюстрированного или программного материала проводится поиск в библиотеке или </w:t>
      </w:r>
      <w:proofErr w:type="gramStart"/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Интернете</w:t>
      </w:r>
      <w:proofErr w:type="gramEnd"/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составляется авторское задание;</w:t>
      </w:r>
    </w:p>
    <w:p w:rsidR="00174395" w:rsidRPr="003071E8" w:rsidRDefault="0046262A" w:rsidP="003E44D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урока</w:t>
      </w:r>
      <w:r w:rsidR="00174395" w:rsidRPr="003071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395" w:rsidRDefault="00174395" w:rsidP="003E44D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32A" w:rsidRPr="00B0307D" w:rsidRDefault="002F797E" w:rsidP="002F79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0307D" w:rsidRPr="00B0307D">
        <w:rPr>
          <w:rFonts w:ascii="Times New Roman" w:hAnsi="Times New Roman" w:cs="Times New Roman"/>
          <w:sz w:val="28"/>
          <w:szCs w:val="28"/>
        </w:rPr>
        <w:t>спользование интерактивного стола на уроке математики в 3 классе тема урока: «Единицы времени. Сутки»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687"/>
      </w:tblGrid>
      <w:tr w:rsidR="00EE2C6B" w:rsidTr="00B0307D">
        <w:tc>
          <w:tcPr>
            <w:tcW w:w="7280" w:type="dxa"/>
          </w:tcPr>
          <w:p w:rsidR="00B0307D" w:rsidRDefault="00B0307D" w:rsidP="00A9032A">
            <w:r>
              <w:rPr>
                <w:noProof/>
                <w:lang w:eastAsia="ru-RU"/>
              </w:rPr>
              <w:drawing>
                <wp:inline distT="0" distB="0" distL="0" distR="0" wp14:anchorId="46D9BAE3" wp14:editId="29E38057">
                  <wp:extent cx="4171950" cy="2266950"/>
                  <wp:effectExtent l="114300" t="114300" r="133350" b="1714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352" cy="22671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B0307D" w:rsidRDefault="00B0307D" w:rsidP="00A9032A">
            <w:r>
              <w:rPr>
                <w:noProof/>
                <w:lang w:eastAsia="ru-RU"/>
              </w:rPr>
              <w:drawing>
                <wp:inline distT="0" distB="0" distL="0" distR="0" wp14:anchorId="17BF5656" wp14:editId="225FD4B8">
                  <wp:extent cx="4171950" cy="2200275"/>
                  <wp:effectExtent l="133350" t="114300" r="133350" b="1619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200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6B" w:rsidTr="00B0307D">
        <w:tc>
          <w:tcPr>
            <w:tcW w:w="7280" w:type="dxa"/>
          </w:tcPr>
          <w:p w:rsidR="00B0307D" w:rsidRDefault="00B0307D" w:rsidP="00A9032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706884" wp14:editId="60666957">
                  <wp:extent cx="4114800" cy="2400300"/>
                  <wp:effectExtent l="133350" t="133350" r="152400" b="1714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400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B0307D" w:rsidRDefault="00EE2C6B" w:rsidP="00A9032A">
            <w:r w:rsidRPr="00EE2C6B">
              <w:rPr>
                <w:noProof/>
                <w:lang w:eastAsia="ru-RU"/>
              </w:rPr>
              <w:drawing>
                <wp:inline distT="0" distB="0" distL="0" distR="0" wp14:anchorId="46EA1ED8" wp14:editId="1EAE2428">
                  <wp:extent cx="4152900" cy="2409825"/>
                  <wp:effectExtent l="133350" t="133350" r="152400" b="161925"/>
                  <wp:docPr id="4" name="Рисунок 4" descr="C:\Users\Преподаватель\Downloads\image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еподаватель\Downloads\image1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" t="16398" r="20268" b="23126"/>
                          <a:stretch/>
                        </pic:blipFill>
                        <pic:spPr bwMode="auto">
                          <a:xfrm rot="10800000">
                            <a:off x="0" y="0"/>
                            <a:ext cx="4181150" cy="24262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603" w:rsidRPr="00B1018C" w:rsidRDefault="00617603" w:rsidP="008600C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Использованы интернет ресурсы:</w:t>
      </w:r>
    </w:p>
    <w:p w:rsidR="00617603" w:rsidRPr="00B1018C" w:rsidRDefault="00617603" w:rsidP="008600C7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http://www.foroffice.ru/products/description/64329.html</w:t>
      </w:r>
    </w:p>
    <w:p w:rsidR="00617603" w:rsidRPr="00B1018C" w:rsidRDefault="00617603" w:rsidP="008600C7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1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http://www.polymedia.ru/oborudovanie/interaktivnyy-stol/9761/</w:t>
      </w:r>
    </w:p>
    <w:p w:rsidR="00617603" w:rsidRPr="00021AD8" w:rsidRDefault="001F26C4" w:rsidP="008600C7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8" w:history="1">
        <w:r w:rsidR="0061216D" w:rsidRPr="00021AD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http://www.prometheanworld.ru/rx_content/files/PDF/ru</w:t>
        </w:r>
        <w:r w:rsidR="00021AD8" w:rsidRPr="00021AD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Promethean ActivTable</w:t>
        </w:r>
        <w:r w:rsidR="0061216D" w:rsidRPr="00021AD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InformationSheet-178662.PDF</w:t>
        </w:r>
      </w:hyperlink>
    </w:p>
    <w:p w:rsidR="0061216D" w:rsidRPr="00B1018C" w:rsidRDefault="0061216D" w:rsidP="008600C7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A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Сенсорный интерактивный стол (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Touch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table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URL: http://idea-</w:t>
      </w:r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nova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biz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tehnologii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instrukcii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touch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table</w:t>
      </w:r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sensornii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stol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interaktivnii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10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stol</w:t>
      </w:r>
      <w:proofErr w:type="spellEnd"/>
      <w:r w:rsidRPr="00B1018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CB05A1" w:rsidRPr="00B1018C" w:rsidRDefault="00CB05A1" w:rsidP="008600C7">
      <w:pPr>
        <w:tabs>
          <w:tab w:val="left" w:pos="271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B05A1" w:rsidRPr="00B1018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6C4" w:rsidRDefault="001F26C4" w:rsidP="007F381E">
      <w:pPr>
        <w:spacing w:after="0" w:line="240" w:lineRule="auto"/>
      </w:pPr>
      <w:r>
        <w:separator/>
      </w:r>
    </w:p>
  </w:endnote>
  <w:endnote w:type="continuationSeparator" w:id="0">
    <w:p w:rsidR="001F26C4" w:rsidRDefault="001F26C4" w:rsidP="007F3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3213804"/>
      <w:docPartObj>
        <w:docPartGallery w:val="Page Numbers (Bottom of Page)"/>
        <w:docPartUnique/>
      </w:docPartObj>
    </w:sdtPr>
    <w:sdtEndPr/>
    <w:sdtContent>
      <w:p w:rsidR="007F381E" w:rsidRDefault="007F381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56E">
          <w:rPr>
            <w:noProof/>
          </w:rPr>
          <w:t>2</w:t>
        </w:r>
        <w:r>
          <w:fldChar w:fldCharType="end"/>
        </w:r>
      </w:p>
    </w:sdtContent>
  </w:sdt>
  <w:p w:rsidR="007F381E" w:rsidRDefault="007F381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6C4" w:rsidRDefault="001F26C4" w:rsidP="007F381E">
      <w:pPr>
        <w:spacing w:after="0" w:line="240" w:lineRule="auto"/>
      </w:pPr>
      <w:r>
        <w:separator/>
      </w:r>
    </w:p>
  </w:footnote>
  <w:footnote w:type="continuationSeparator" w:id="0">
    <w:p w:rsidR="001F26C4" w:rsidRDefault="001F26C4" w:rsidP="007F3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4080"/>
    <w:multiLevelType w:val="hybridMultilevel"/>
    <w:tmpl w:val="B66861AE"/>
    <w:lvl w:ilvl="0" w:tplc="EE92E1EE">
      <w:start w:val="1"/>
      <w:numFmt w:val="bullet"/>
      <w:lvlText w:val="и"/>
      <w:lvlJc w:val="left"/>
    </w:lvl>
    <w:lvl w:ilvl="1" w:tplc="F78A07B6">
      <w:start w:val="1"/>
      <w:numFmt w:val="bullet"/>
      <w:lvlText w:val="В"/>
      <w:lvlJc w:val="left"/>
    </w:lvl>
    <w:lvl w:ilvl="2" w:tplc="2BA4B9DE">
      <w:numFmt w:val="decimal"/>
      <w:lvlText w:val=""/>
      <w:lvlJc w:val="left"/>
    </w:lvl>
    <w:lvl w:ilvl="3" w:tplc="31E2F5B0">
      <w:numFmt w:val="decimal"/>
      <w:lvlText w:val=""/>
      <w:lvlJc w:val="left"/>
    </w:lvl>
    <w:lvl w:ilvl="4" w:tplc="09F672C6">
      <w:numFmt w:val="decimal"/>
      <w:lvlText w:val=""/>
      <w:lvlJc w:val="left"/>
    </w:lvl>
    <w:lvl w:ilvl="5" w:tplc="7C621FA6">
      <w:numFmt w:val="decimal"/>
      <w:lvlText w:val=""/>
      <w:lvlJc w:val="left"/>
    </w:lvl>
    <w:lvl w:ilvl="6" w:tplc="813C7B68">
      <w:numFmt w:val="decimal"/>
      <w:lvlText w:val=""/>
      <w:lvlJc w:val="left"/>
    </w:lvl>
    <w:lvl w:ilvl="7" w:tplc="C51EB522">
      <w:numFmt w:val="decimal"/>
      <w:lvlText w:val=""/>
      <w:lvlJc w:val="left"/>
    </w:lvl>
    <w:lvl w:ilvl="8" w:tplc="75826E72">
      <w:numFmt w:val="decimal"/>
      <w:lvlText w:val=""/>
      <w:lvlJc w:val="left"/>
    </w:lvl>
  </w:abstractNum>
  <w:abstractNum w:abstractNumId="1" w15:restartNumberingAfterBreak="0">
    <w:nsid w:val="12AD1B18"/>
    <w:multiLevelType w:val="hybridMultilevel"/>
    <w:tmpl w:val="31BE8F56"/>
    <w:lvl w:ilvl="0" w:tplc="998AC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87B09"/>
    <w:multiLevelType w:val="multilevel"/>
    <w:tmpl w:val="ADEE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C680E"/>
    <w:multiLevelType w:val="hybridMultilevel"/>
    <w:tmpl w:val="DAA80130"/>
    <w:lvl w:ilvl="0" w:tplc="F93ADAB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6E7865"/>
    <w:multiLevelType w:val="hybridMultilevel"/>
    <w:tmpl w:val="17AC67B2"/>
    <w:lvl w:ilvl="0" w:tplc="B4A249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6E97EEB"/>
    <w:multiLevelType w:val="hybridMultilevel"/>
    <w:tmpl w:val="8AE03DB4"/>
    <w:lvl w:ilvl="0" w:tplc="F93ADAB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D8450C5"/>
    <w:multiLevelType w:val="multilevel"/>
    <w:tmpl w:val="B4E2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9B78CC"/>
    <w:multiLevelType w:val="hybridMultilevel"/>
    <w:tmpl w:val="82AA4B18"/>
    <w:lvl w:ilvl="0" w:tplc="959060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F17292C"/>
    <w:multiLevelType w:val="hybridMultilevel"/>
    <w:tmpl w:val="4A2012BC"/>
    <w:lvl w:ilvl="0" w:tplc="998AC9A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34D2F"/>
    <w:multiLevelType w:val="hybridMultilevel"/>
    <w:tmpl w:val="9FA280E8"/>
    <w:lvl w:ilvl="0" w:tplc="481812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3617F6E"/>
    <w:multiLevelType w:val="hybridMultilevel"/>
    <w:tmpl w:val="D1EA7A52"/>
    <w:lvl w:ilvl="0" w:tplc="998AC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06F8A"/>
    <w:multiLevelType w:val="multilevel"/>
    <w:tmpl w:val="C0FE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F3086E"/>
    <w:multiLevelType w:val="multilevel"/>
    <w:tmpl w:val="4AB80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A42530"/>
    <w:multiLevelType w:val="hybridMultilevel"/>
    <w:tmpl w:val="B28E7858"/>
    <w:lvl w:ilvl="0" w:tplc="998AC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10193"/>
    <w:multiLevelType w:val="multilevel"/>
    <w:tmpl w:val="2626F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6773D7"/>
    <w:multiLevelType w:val="hybridMultilevel"/>
    <w:tmpl w:val="B2808D06"/>
    <w:lvl w:ilvl="0" w:tplc="F93ADAB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6CA6D10"/>
    <w:multiLevelType w:val="hybridMultilevel"/>
    <w:tmpl w:val="8CD08C8C"/>
    <w:lvl w:ilvl="0" w:tplc="998AC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6"/>
  </w:num>
  <w:num w:numId="5">
    <w:abstractNumId w:val="14"/>
  </w:num>
  <w:num w:numId="6">
    <w:abstractNumId w:val="0"/>
  </w:num>
  <w:num w:numId="7">
    <w:abstractNumId w:val="4"/>
  </w:num>
  <w:num w:numId="8">
    <w:abstractNumId w:val="8"/>
  </w:num>
  <w:num w:numId="9">
    <w:abstractNumId w:val="16"/>
  </w:num>
  <w:num w:numId="10">
    <w:abstractNumId w:val="13"/>
  </w:num>
  <w:num w:numId="11">
    <w:abstractNumId w:val="1"/>
  </w:num>
  <w:num w:numId="12">
    <w:abstractNumId w:val="7"/>
  </w:num>
  <w:num w:numId="13">
    <w:abstractNumId w:val="3"/>
  </w:num>
  <w:num w:numId="14">
    <w:abstractNumId w:val="5"/>
  </w:num>
  <w:num w:numId="15">
    <w:abstractNumId w:val="15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2CA"/>
    <w:rsid w:val="00003797"/>
    <w:rsid w:val="00021AD8"/>
    <w:rsid w:val="00026078"/>
    <w:rsid w:val="00030708"/>
    <w:rsid w:val="00080D16"/>
    <w:rsid w:val="000A24B8"/>
    <w:rsid w:val="000A2B24"/>
    <w:rsid w:val="000A42E2"/>
    <w:rsid w:val="000B1894"/>
    <w:rsid w:val="000C5F13"/>
    <w:rsid w:val="00145CC2"/>
    <w:rsid w:val="001472CA"/>
    <w:rsid w:val="00174395"/>
    <w:rsid w:val="001B05E7"/>
    <w:rsid w:val="001F26C4"/>
    <w:rsid w:val="0022796E"/>
    <w:rsid w:val="0028231F"/>
    <w:rsid w:val="002F797E"/>
    <w:rsid w:val="00303F0C"/>
    <w:rsid w:val="003068BC"/>
    <w:rsid w:val="003071E8"/>
    <w:rsid w:val="00317604"/>
    <w:rsid w:val="00327BC3"/>
    <w:rsid w:val="003414C9"/>
    <w:rsid w:val="00345244"/>
    <w:rsid w:val="00350B2F"/>
    <w:rsid w:val="00367581"/>
    <w:rsid w:val="003A781D"/>
    <w:rsid w:val="003B6353"/>
    <w:rsid w:val="003E44D1"/>
    <w:rsid w:val="004001B7"/>
    <w:rsid w:val="00451C45"/>
    <w:rsid w:val="0046262A"/>
    <w:rsid w:val="004D256E"/>
    <w:rsid w:val="004E51B7"/>
    <w:rsid w:val="0051708D"/>
    <w:rsid w:val="00576468"/>
    <w:rsid w:val="0059499F"/>
    <w:rsid w:val="00597EB8"/>
    <w:rsid w:val="00603282"/>
    <w:rsid w:val="0060431C"/>
    <w:rsid w:val="006051EB"/>
    <w:rsid w:val="00605518"/>
    <w:rsid w:val="0061216D"/>
    <w:rsid w:val="00617603"/>
    <w:rsid w:val="006305E2"/>
    <w:rsid w:val="00633E80"/>
    <w:rsid w:val="00662A6C"/>
    <w:rsid w:val="006E1509"/>
    <w:rsid w:val="00732B1F"/>
    <w:rsid w:val="007A1E2B"/>
    <w:rsid w:val="007C303C"/>
    <w:rsid w:val="007F18AA"/>
    <w:rsid w:val="007F381E"/>
    <w:rsid w:val="008600C7"/>
    <w:rsid w:val="008914C4"/>
    <w:rsid w:val="008B2B25"/>
    <w:rsid w:val="008C72F3"/>
    <w:rsid w:val="009403C8"/>
    <w:rsid w:val="0094154E"/>
    <w:rsid w:val="00A072A3"/>
    <w:rsid w:val="00A175F6"/>
    <w:rsid w:val="00A43388"/>
    <w:rsid w:val="00A517DF"/>
    <w:rsid w:val="00A62996"/>
    <w:rsid w:val="00A9032A"/>
    <w:rsid w:val="00B0307D"/>
    <w:rsid w:val="00B1018C"/>
    <w:rsid w:val="00B4237E"/>
    <w:rsid w:val="00B67511"/>
    <w:rsid w:val="00BA2B9F"/>
    <w:rsid w:val="00BE2D8D"/>
    <w:rsid w:val="00C33452"/>
    <w:rsid w:val="00CA59EE"/>
    <w:rsid w:val="00CB05A1"/>
    <w:rsid w:val="00CB6F90"/>
    <w:rsid w:val="00CB7FB3"/>
    <w:rsid w:val="00CF11D9"/>
    <w:rsid w:val="00D01123"/>
    <w:rsid w:val="00D95F84"/>
    <w:rsid w:val="00DD017E"/>
    <w:rsid w:val="00DE52F0"/>
    <w:rsid w:val="00DF78C0"/>
    <w:rsid w:val="00E5748E"/>
    <w:rsid w:val="00E96FC5"/>
    <w:rsid w:val="00EE2C6B"/>
    <w:rsid w:val="00FA64E9"/>
    <w:rsid w:val="00FE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EA049"/>
  <w15:chartTrackingRefBased/>
  <w15:docId w15:val="{CFC3DB1F-8889-414B-9611-FCE088D0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2B1F"/>
    <w:rPr>
      <w:b/>
      <w:bCs/>
    </w:rPr>
  </w:style>
  <w:style w:type="character" w:styleId="a5">
    <w:name w:val="Emphasis"/>
    <w:basedOn w:val="a0"/>
    <w:uiPriority w:val="20"/>
    <w:qFormat/>
    <w:rsid w:val="00732B1F"/>
    <w:rPr>
      <w:i/>
      <w:iCs/>
    </w:rPr>
  </w:style>
  <w:style w:type="paragraph" w:customStyle="1" w:styleId="rtecenter">
    <w:name w:val="rtecenter"/>
    <w:basedOn w:val="a"/>
    <w:rsid w:val="0073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B7FB3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4E51B7"/>
    <w:pPr>
      <w:ind w:left="720"/>
      <w:contextualSpacing/>
    </w:pPr>
  </w:style>
  <w:style w:type="paragraph" w:styleId="a8">
    <w:name w:val="No Spacing"/>
    <w:uiPriority w:val="1"/>
    <w:qFormat/>
    <w:rsid w:val="0094154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rsid w:val="0094154E"/>
    <w:pPr>
      <w:spacing w:after="0" w:line="240" w:lineRule="auto"/>
      <w:ind w:firstLine="397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94154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Style3">
    <w:name w:val="Style3"/>
    <w:basedOn w:val="a"/>
    <w:uiPriority w:val="99"/>
    <w:semiHidden/>
    <w:rsid w:val="009415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94154E"/>
    <w:rPr>
      <w:rFonts w:ascii="Times New Roman" w:hAnsi="Times New Roman" w:cs="Times New Roman" w:hint="default"/>
      <w:sz w:val="24"/>
      <w:szCs w:val="24"/>
    </w:rPr>
  </w:style>
  <w:style w:type="table" w:customStyle="1" w:styleId="2">
    <w:name w:val="Сетка таблицы2"/>
    <w:basedOn w:val="a1"/>
    <w:uiPriority w:val="59"/>
    <w:rsid w:val="00A9032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B03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7F3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F381E"/>
  </w:style>
  <w:style w:type="paragraph" w:styleId="ae">
    <w:name w:val="footer"/>
    <w:basedOn w:val="a"/>
    <w:link w:val="af"/>
    <w:uiPriority w:val="99"/>
    <w:unhideWhenUsed/>
    <w:rsid w:val="007F3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F3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7561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36991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82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36431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22297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prometheanworld.ru/rx_content/files/PDF/ruActivTableInformationSheet-178662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73E9F-B153-44C5-8177-FFAD775E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3722</Words>
  <Characters>21219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user</cp:lastModifiedBy>
  <cp:revision>64</cp:revision>
  <dcterms:created xsi:type="dcterms:W3CDTF">2019-11-18T05:20:00Z</dcterms:created>
  <dcterms:modified xsi:type="dcterms:W3CDTF">2021-03-28T09:52:00Z</dcterms:modified>
</cp:coreProperties>
</file>