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 детский сад № 39.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52"/>
          <w:szCs w:val="52"/>
        </w:rPr>
        <w:t>Семейная  гостинная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52"/>
          <w:szCs w:val="52"/>
        </w:rPr>
        <w:t>«Семья – это святое»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Воспитатель Бондаренко Т.А.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38520" cy="3657600"/>
            <wp:effectExtent l="19050" t="0" r="5080" b="0"/>
            <wp:docPr id="1" name="Рисунок 1" descr="Картинки по запросу семья э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семья эт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Семейная гостиная.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 – это святое» 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Бондаренко Т.А..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</w:p>
    <w:p w:rsidR="00E520E3" w:rsidRDefault="00E520E3" w:rsidP="00E520E3">
      <w:pPr>
        <w:numPr>
          <w:ilvl w:val="0"/>
          <w:numId w:val="1"/>
        </w:num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доброжелательные отношения между родителями и детьми, педагогами и родителями, основанные на доверии.</w:t>
      </w:r>
    </w:p>
    <w:p w:rsidR="00E520E3" w:rsidRDefault="00E520E3" w:rsidP="00E520E3">
      <w:pPr>
        <w:numPr>
          <w:ilvl w:val="0"/>
          <w:numId w:val="1"/>
        </w:num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область правовых знаний детей и родителей.</w:t>
      </w:r>
    </w:p>
    <w:p w:rsidR="00E520E3" w:rsidRDefault="00E520E3" w:rsidP="00E520E3">
      <w:pPr>
        <w:numPr>
          <w:ilvl w:val="0"/>
          <w:numId w:val="1"/>
        </w:num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уважение к семье.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Беседа с детьми о членах семьи и семейных взаимоотношениях; рисование родителями и детьми членов семьи; изготовление родителями цветов, на лепестках которых написаны ласковые обращения к ребенку; оформление зала плакатами с пословицами о семье; разучивание стихов, песен, танцевальных движений; музыкальное оформление.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дидактическое пособие «Дерево». Корзинка, карточки с изображением различных предметов, стеклянный фонарь, свеча, столы, сервированные для чаепития.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встречи: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Уважаемые родители! Мы рады встречи с вами в семейной гостиной. Постараемся ответить на вопросы, которые интересуют не только взрослых, но и детей: что такое семья? Счастье? Домашний очаг? (Ответы родителей).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Семья — это место, в которой, как в детской игре, сказав: «чур, я в домике», можно скрыться от самых страшных бед и проблем. Где тебя любят таким, какой ты есть и не за что-то, а просто ЛЮБЯТ…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 разминка «Улыбка»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(проводиться с родителями)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нас хорошее настроение. Как без слов подарить его другим людям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встречи? Как без слов сообщить о своём прекрасном настроении? Конечно с улыбкой. Улыбка может согреть своим теплом, показать ваше дружелюбие и улучшить настроение. Поднимите большой палец правой руки те, у кого хорошее настроение и кто готов поделиться им с другими родителями. Всех вас прошу выйти в центр и образовать круг.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середине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круга встанут те, у кого сейчас не очень хорошее настроение.  Прошу внешний круг поделиться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хорошим настроением с теми, у кого сейчас не очень спокойно на душе. Наверняка улыбка вернётся к вам! Теперь ваши лучистые улыбки подарите детям (выполняют упражнение).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Демонстрация домашнего задания «Цветок – ласковый лепесток»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(выполняют родители)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Посмотрите, как уютно и тепло стало в нашей гостиной! От улыбок, добрых слов улучшается настроение, распускаются цветы на деревьях. Наше дерево предлагаю украсить самыми красивыми цветами, которые вы сделали дома (родители украшают дерево). Посмотрите, какие замечательные дети – цветы растут в ваших семьях! Представьте,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свой цветок.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Родители свой цветок, в середине которого – фотография ребёнка, а на каждом лепестке написаны ласковые слова, которыми они называют своих детей например «солнышко»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ыбка», «зайчик», «любимый», «золотой» и т.п.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приятно, когда к тебе ласково обращаются! Значит, тебя любят!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Блиц-опрос для детей.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— цветы жизни они обычно похожи на своих родителей. Обратимся к детям и узнаем, на кого они похожи.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Воспитатель обращается к каждому ребёнку. Затем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либо из детей читает стихотворение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Ребёнок.</w:t>
      </w:r>
    </w:p>
    <w:p w:rsidR="00E520E3" w:rsidRDefault="00E520E3" w:rsidP="00E520E3">
      <w:pPr>
        <w:shd w:val="clear" w:color="auto" w:fill="FDFE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Улыбаюсь я как мама, так же хмурюсь я упрямо!</w:t>
      </w:r>
    </w:p>
    <w:p w:rsidR="00E520E3" w:rsidRDefault="00E520E3" w:rsidP="00E520E3">
      <w:pPr>
        <w:shd w:val="clear" w:color="auto" w:fill="FDFE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хмурюсь я упрямо</w:t>
      </w:r>
    </w:p>
    <w:p w:rsidR="00E520E3" w:rsidRDefault="00E520E3" w:rsidP="00E520E3">
      <w:pPr>
        <w:shd w:val="clear" w:color="auto" w:fill="FDFE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такой же нос</w:t>
      </w:r>
    </w:p>
    <w:p w:rsidR="00E520E3" w:rsidRDefault="00E520E3" w:rsidP="00E520E3">
      <w:pPr>
        <w:shd w:val="clear" w:color="auto" w:fill="FDFE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такой же цвет волос</w:t>
      </w:r>
    </w:p>
    <w:p w:rsidR="00E520E3" w:rsidRDefault="00E520E3" w:rsidP="00E520E3">
      <w:pPr>
        <w:shd w:val="clear" w:color="auto" w:fill="FDFE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Ростом ниже я,</w:t>
      </w:r>
    </w:p>
    <w:p w:rsidR="00E520E3" w:rsidRDefault="00E520E3" w:rsidP="00E520E3">
      <w:pPr>
        <w:shd w:val="clear" w:color="auto" w:fill="FDFE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и глаза у нас похожи,</w:t>
      </w:r>
    </w:p>
    <w:p w:rsidR="00E520E3" w:rsidRDefault="00E520E3" w:rsidP="00E520E3">
      <w:pPr>
        <w:shd w:val="clear" w:color="auto" w:fill="FDFE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папа мне сказал: «Просто мамины глаза!». О. Дриз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Порой взрослые нуждаются в поддержки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стороны своих детей. Я хочу пригласить в круг родителей. Предлагаю им похвастаться своими достижениями или умениями, а мы вместе с детьми поддержим их словами. Например: «мама говорит: «Я умею танцевать!», а мы все вместе отвечаем: «Это здорово!»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(родители по очереди рассказывают о своих умениях и способностях).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Наверное, для многих детей стало открытием, что их родители такие умелые, способные, рукодельные – одним словом, замечательные.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Игра-ассоциация «Лукошко» (проводиться с детьми).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Продолжая разговор о семье и семейных отношениях, хочу предложить ещё одну игру. В этом лукошке я собрала карточки с изображением различных предметов. Сейчас каждый ребёнок выберет себе одну карточку и ответит на вопрос: как этот предмет связан с семьёй, домом, семейными отношениями? Например: «Мне достался стол. По вечерам вся семья собирается за столом» (дети рассказывают, родители им помогают).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Совместный танец детей и родителей (произвольный)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Пришло время отдохнуть и повеселиться. Сейчас родители увидят, какие их дети красивые, веселые, любимые! А дети покажут танец и пригласят родителей к ним присоединиться. Чтобы перейти к следующему упражнению, сначала хочу побеседовать с детьми. Дети попробуйте нам взрослым дать ответы на такие вопросы: что такое семья? Назовите членов семьи; какие отношения должны быть в семье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родители должны относиться к детям? Как дети должны относиться к родителям? Какой у тебя папа? Какая мама?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(высказывание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Спасибо! Как много интересного и важного мы услышали от наших маленьких членов семьи!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 дети могут научить  нас чему то ценному, важному и даже дать полезный совет.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Психологическое упражнение «Имя качества» (проводится с родителями).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Теперь попросим родителей рассказать о характере своих детей. Выполнять это упражнение нужно с одним условием – называть качество характера с той же буквы, что и имя вашего ребенка, например «Мой Саша – смелый», «Моя Настя – надежная».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семье о любви к детям, об уважении к членам семьи написано немало замечательных песен и стихов. Давайте послушаем, как их исполняют дети.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Дети читают стихи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был бы я девчонкой» Э Успенский; «Если бабушка сказала» М.Танич; «Что такое семья» Е. Василий)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исполняют песню «Моя семья» (муз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сл. Е. Гомоновой).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Психологический этюд «Свеча»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роводится с детьми и родителями).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приглашаются в центр зала. Родители образуют внешний круг, дети встают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внутренний лицом к родителям. Ведущий зажигает свечу, ставит её в стеклянный фонарь. Звучит тихая инструментальная музыка.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встреча подходит к концу. Я зажгла эту свечу как символ домашнего очага, домашнего тепла. Пусть она согреет каждого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вас! Настал тот момент, когда вы, дети и родители, можете обменяться своими желаниями или просто сказать друг другу что то хорошее, сокровенное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Фонарь передаётся по кругу.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говорят свои пожелания родителям, а родители детям.)</w:t>
      </w:r>
      <w:proofErr w:type="gramEnd"/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Желаю, чтобы дети никогда не огорчали своих родителей, а родители всегда понимали своих детей. Не оставляйте друг друга без внимания и участия! Всем желаю здоровья и семейного счастья.</w:t>
      </w: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0E3" w:rsidRDefault="00E520E3" w:rsidP="00E520E3">
      <w:pPr>
        <w:shd w:val="clear" w:color="auto" w:fill="FDFE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64D" w:rsidRDefault="00B2764D"/>
    <w:sectPr w:rsidR="00B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62C4"/>
    <w:multiLevelType w:val="multilevel"/>
    <w:tmpl w:val="919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E520E3"/>
    <w:rsid w:val="00B2764D"/>
    <w:rsid w:val="00E5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Asus123</cp:lastModifiedBy>
  <cp:revision>3</cp:revision>
  <dcterms:created xsi:type="dcterms:W3CDTF">2021-02-19T12:59:00Z</dcterms:created>
  <dcterms:modified xsi:type="dcterms:W3CDTF">2021-02-19T13:00:00Z</dcterms:modified>
</cp:coreProperties>
</file>