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1B" w:rsidRDefault="003F5049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C64A1B" w:rsidRPr="00C64A1B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бюджетное </w:t>
      </w:r>
      <w:r w:rsidR="00C64A1B" w:rsidRPr="00C64A1B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  <w:lang w:eastAsia="ru-RU"/>
        </w:rPr>
        <w:t>«Радуга»</w:t>
      </w:r>
    </w:p>
    <w:p w:rsid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335" w:rsidRPr="000A0054" w:rsidRDefault="00EC6335" w:rsidP="00EC6335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«Развитие речи через музыкально-творческие игры на музыкальных занятиях»</w:t>
      </w:r>
    </w:p>
    <w:p w:rsidR="00F251F4" w:rsidRDefault="00F251F4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A1B" w:rsidRPr="00C64A1B" w:rsidRDefault="00EC6335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для воспитателей </w:t>
      </w: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P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4A1B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C64A1B" w:rsidRPr="00C64A1B" w:rsidRDefault="00C64A1B" w:rsidP="00C64A1B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64A1B"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C64A1B" w:rsidRPr="00C64A1B" w:rsidRDefault="00C64A1B" w:rsidP="00C64A1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F5049">
        <w:rPr>
          <w:rFonts w:ascii="Times New Roman" w:hAnsi="Times New Roman" w:cs="Times New Roman"/>
          <w:sz w:val="28"/>
          <w:szCs w:val="28"/>
          <w:lang w:eastAsia="ru-RU"/>
        </w:rPr>
        <w:t>Селиванюк Ю.Б</w:t>
      </w:r>
      <w:r w:rsidRPr="00C64A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F5049" w:rsidRDefault="003F5049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C64A1B" w:rsidRDefault="00C64A1B" w:rsidP="000A005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0A0054" w:rsidRPr="000A0054" w:rsidRDefault="00AF354E" w:rsidP="00EC6335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lastRenderedPageBreak/>
        <w:t>«Развитие речи через музык</w:t>
      </w:r>
      <w:r w:rsidR="000A0054" w:rsidRPr="000A005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ально-творческие игры</w:t>
      </w:r>
      <w:r w:rsidRPr="000A005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на музыкальных занятиях»</w:t>
      </w:r>
    </w:p>
    <w:p w:rsidR="00AF354E" w:rsidRPr="000A0054" w:rsidRDefault="00AF354E" w:rsidP="000A0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Активизировать знания </w:t>
      </w:r>
      <w:r w:rsid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педагогов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 значимости развития связной речи;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Обучать игровым приемам развития фантазии и словесного творчества;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Расширять степень включенности </w:t>
      </w:r>
      <w:r w:rsid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педагогов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реализацию индивидуальной работы с детьми.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Речь и музыка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Сегодня я хочу поговорить о том, как можно развивать речь ребёнка через музыку. В последние годы, к сожалению, отмечается увеличение количества детей, имеющих нарушение речи. Для получения хороших результатов обязательно взаимодействие всех педагогов ДОУ и родителей.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Музыкальное воспитание детей в детском саду имеет большое значение для развития речи детей. В нашем детском саду на музыкальных занятиях развитию речи уделяется много внимания.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Основная задача музыкального воспитания: </w:t>
      </w:r>
      <w:r w:rsidRPr="000A00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воспитывать любовь и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интерес к музыке.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Эта задача решается путем развития музыкального восприятия и слуха.</w:t>
      </w:r>
    </w:p>
    <w:p w:rsidR="003C4D85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Речь и пение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Конечно, основной вид музыкальной деятельности, наиболее тесно связанный с развитием речи – </w:t>
      </w:r>
      <w:r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это пение.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Развитию речевого слуха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способствуют пение </w:t>
      </w:r>
      <w:r w:rsidRPr="000A005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попевок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различных звуках</w:t>
      </w:r>
      <w:r w:rsidR="00BB35C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(например: «Дуду-ду</w:t>
      </w:r>
      <w:r w:rsidR="007B1A8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ду</w:t>
      </w:r>
      <w:r w:rsidR="00BB35C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,</w:t>
      </w:r>
      <w:r w:rsidR="007B1A8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</w:t>
      </w:r>
      <w:r w:rsidR="00BB35C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дудочка, дуду-ду</w:t>
      </w:r>
      <w:r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ду-ду, заиграла дудочка в зеленом лугу» и др.)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Для развития речевого дыхания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огромное значение имеет пение. Оно приучает детей рассчитывать выдох на музыкальную фразу, не нарушая мелодии песни </w:t>
      </w:r>
      <w:r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(например: игра на духовых музыкальных инструментах, например, дудочке).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Попевки и песни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приучают пользоваться естественным голосом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без напряжения и крика, </w:t>
      </w:r>
      <w:r w:rsidRPr="00E213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вырабатывают</w:t>
      </w:r>
      <w:r w:rsidR="00E213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E213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умение</w:t>
      </w:r>
      <w:r w:rsidR="00E213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E213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владеть</w:t>
      </w:r>
      <w:r w:rsidR="00E213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E213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голосом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петь громко и тихо. Пение дает так же возможность </w:t>
      </w:r>
      <w:r w:rsidRPr="00E213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вырабатывать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у детей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протяжное произнесение гласных звуков и четкое, внятное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но не утрированное произнесение согласных звуков,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приучает детей ясно и четко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без лишнего напряжения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произносить слова песни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т.е. помогает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вырабатывать хорошую дикцию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Большинство детских песенок состоит из простых, часто 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повторяющихся слов, а основным средством овладения языком и развития речи является повтор. Дети даже не осознают, что через повторение они заучивают слова, так как произносят их снова и снова, запоминание куплетов из песен развивает умение составлять фразы и предложения. И сами, того не замечая, дети изучают основы поэзии!</w:t>
      </w:r>
    </w:p>
    <w:p w:rsidR="0044314D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Пение требует четкой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работы артикуляционного аппарата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(губы, язык), это, конечно, помогает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развитию четкой дикции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ребенка</w:t>
      </w:r>
      <w:r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(например: «Да-дэ-ди-до-ду», «На-ра-рим-пам-пам»).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Пение помогает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развитию даже навыка чтения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Дети овладевают ритмическим строем языка, ведь им приходится пропевать каждый слог. При пении дети неосознанно рифмуют определенные слоги.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Есть и другие примеры того, как пение способствует развитию речевых навыков. Например,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пополнение словарного запаса ребенка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знакомство с новыми понятиями.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Это может происходить не только на занятиях в </w:t>
      </w:r>
      <w:r w:rsidR="00F4097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детском саду, но и дома, </w:t>
      </w:r>
      <w:r w:rsidR="00BB35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 помощью </w:t>
      </w:r>
      <w:r w:rsidR="00BB35C8"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мамы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папы, бабушки, дедушки.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части музыкального занятия способствуют развитию у детей нормального темпа и ритма, вырабатывают слитность и плавность речи, умение пользоваться интонационными средствами выразительности. Музыка развивает способность различать звуки на слух, развивает у детей воображение, способность выражать мысли словами, движениями и жестами.</w:t>
      </w:r>
    </w:p>
    <w:p w:rsidR="00AF354E" w:rsidRPr="000A0054" w:rsidRDefault="00AF354E" w:rsidP="0044314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Речь и голос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Большое внимание уделяю голосу ребёнка. Голос – инструмент общения, сигналы в речи, интонации. Необходимо чётко следить за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диапазоном для каждой возрастной группы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не нарушать его. Чтобы обучение не привело к срыву голоса и болезненным последствиям.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Детям очень нравятся 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развивающие игры с голосом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Это подражающие игры со звуками мира (кашель, чихание, голоса животных и птиц, неживой природы: часики, дождик, скрип дверей, звук </w:t>
      </w:r>
      <w:r w:rsidR="007B1A8A"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автомашины)</w:t>
      </w:r>
      <w:r w:rsidR="007B1A8A"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(</w:t>
      </w:r>
      <w:r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например: игра «Кто кричит, что звучит»).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этих играх непроизвольно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формируется звукообразование.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Если систематически использовать развивающие игры с голосом, то можно почувствовать, как дети выплескивают дополнительную энергию, учатся послушать свой голос и поиграть с ним. В таких упражнениях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развивается интонационный и фонематический звук.</w:t>
      </w:r>
    </w:p>
    <w:p w:rsidR="0044314D" w:rsidRDefault="0044314D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4314D" w:rsidRDefault="0044314D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Речь и артикуляционная гимнастика</w:t>
      </w:r>
    </w:p>
    <w:p w:rsidR="00AF354E" w:rsidRPr="000A0054" w:rsidRDefault="00E21345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 ходе работы над текстом</w:t>
      </w:r>
      <w:r w:rsidR="00AF354E"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разучиваемой песни, проводим работу по коррекции устной речи. В этом нам помогает артикуляционная гимнастика. В неё включаем упражнения для языка, щёк, губ, а также мимические упражнения, направленные на развитие подвижности речевых органов. Такие упражнения</w:t>
      </w:r>
      <w:r w:rsidR="00F4097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-игры </w:t>
      </w:r>
      <w:r w:rsidR="00AF354E"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вызывают положительные эмоции у детей, а также развивают мимику. Также, для успешного развития артикуляции и чистоты интонирования мы используем так называемые </w:t>
      </w:r>
      <w:proofErr w:type="spellStart"/>
      <w:r w:rsidR="00AF354E"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фонопедические</w:t>
      </w:r>
      <w:proofErr w:type="spellEnd"/>
      <w:r w:rsidR="00AF354E"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упражнения, которые являются наиболее эффективными для развития певческих навыков (с музыкальным сопровождением и без него).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Так как известно, что в пении органы дыхания играют ведущую роль, поэтому необходимо закаливание органов дыхания, укрепление мышц носоглотки. Для этого </w:t>
      </w:r>
      <w:r w:rsidR="00E2134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можно проводить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специально подобранные упражнения по системе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В.Емельянова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А.Стрельниковой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М.Лаза</w:t>
      </w:r>
      <w:r w:rsidR="00D5153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рева</w:t>
      </w:r>
      <w:proofErr w:type="spellEnd"/>
      <w:r w:rsidR="00D5153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="00D5153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Б.Толкачева</w:t>
      </w:r>
      <w:proofErr w:type="spellEnd"/>
      <w:r w:rsidR="00D5153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  Э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ти упражнения</w:t>
      </w:r>
      <w:r w:rsidR="00D5153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используются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для развития чувства ритма, так как выдох и вдох мы проделываем на стаккато и легато, на разные длительности. В проведении дыхательных упражнений нами чаще всего используется сравнительный показ педагога (неправильное и правильное исполнение).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работе над дикцией нами используется прием – проговаривание текста одними губами в разн</w:t>
      </w:r>
      <w:r w:rsidR="00D5153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ых темпах, начиная с медленного, шепотом.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Речь и пальчиковые игры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Кроме пения, речь ребёнка можно развивать через другие виды музыкальной деятельности. Одной из важнейших задач при организации работы по преодолению и профилактике речевых нарушений у детей является – развитие мелкой моторики. В своё время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CA7BE2"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ммануил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Кант мудро изложил: «Рука - это вышедший наружу мозг человека».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Очень важное значение в процессе развития ребёнка имеет развитие мелкой моторики рук. Развитие мелкой моторики положительно влияет на активизацию речевых центров в головном мозге. Эта зона расположена близко от речевой моторной зоны. Учёные отмечают, что проекция кисти руки занимает одну треть в коре головного мозга. Следовательно, тренировка тонких движений пальцев рук оказывает большое влияние на развитие активной речи ребёнка.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 учёными,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нормальной и даже выше нормы (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Л.В.Фомина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Давайте вспомним, когда ребёнок только родился, какие первые его движения? Конечно, он уже осуществляет хватательные движения, т.е. сжимает и разжимает кулачок. Это движение является первым и остается главным на протяжении всей жизни.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рождения до 3 месяцев 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4 до 7 месяцев у ребенка появляются произвольные движения - он захватывает мягкие игрушки, бусы.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6 месяцев поднимает игрушку, рассматривает ее, перекладывает.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 7 месяцев малышам нравятся потешные игры с пальчиками. Взрослый играет с ребенком, приговаривая при этом веселые стишки, напевая короткие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попевки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(«Сорока-ворона», «Ладушки», «Водичка, водичка, умой мое личико»),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или пропивая при этом частушки,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потешки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Так взрослые любовно и мудро поучали ребенка.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Специалистами доказано: ежедневный массаж кисти, пальцевые упражнения и занятия с ребёнком по овладению навыками речи ускоряют её развитие на три-четыре недели уже в первом полугодии второго года жизни. Таким образом, двигательная активность кисти увеличивает запас слов, способствует осмысленному их использованию.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Одним из направлений совместной деятельности музыкального руководителя являются </w:t>
      </w:r>
      <w:r w:rsidRPr="00256F2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музыкально – пальчиковые игры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Очень нравятся детям пальчиковые игры под музыку, но она не должна при этом быть с четко подчеркнутым ритмом и излишне громким звучанием. Хочется отметить, что виды музыкально – пальчиковой гимнастики усложняются в зависимости от возраста детей.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Виды пальчиковой гимнастики:</w:t>
      </w:r>
    </w:p>
    <w:p w:rsidR="00AF354E" w:rsidRPr="000A0054" w:rsidRDefault="00AF354E" w:rsidP="000A0054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Игры-манипуляции: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«Ладушки - ладушки» - дети ритмично хлопают в ладоши,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«Сорока - белобока» - указательным пальцем осуществляют круговые движения.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«Пальчик-мальчик, где ты был?», «Мы делили апельсин», «Этот пальчик хочет спать», «Этот пальчик - дедушка», «Раз, два, три, четыре, кто живет в моей квартире», "Пальчики пошли гулять» - ребенок поочередно загибает 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каждый пальчик. 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AF354E" w:rsidRPr="000A0054" w:rsidRDefault="00AF354E" w:rsidP="000A0054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Сюжетные пальчиковые упражнения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«Пальчики здороваются» - подушечки пальцев соприкасаются с большим пальцем (правой, левой руки, двух одновременно).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«Распускается цветок» - из сжатого кулака поочередно «появляются» пальцы.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«Домик» - изучаем части тела, ощущая их тактильно.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 Стенка, стенка, </w:t>
      </w:r>
      <w:r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(потрогать щечки)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 Потолок, </w:t>
      </w:r>
      <w:r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(потрогать лобик)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 Две ступеньки, </w:t>
      </w:r>
      <w:r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(прошагать пальцами по губам)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 Дзинь — звонок! </w:t>
      </w:r>
      <w:r w:rsidRPr="000A0054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(нажать на носик)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деревья,</w:t>
      </w:r>
    </w:p>
    <w:p w:rsidR="00AF354E" w:rsidRPr="000A0054" w:rsidRDefault="00AF354E" w:rsidP="000A0054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Пальчиковые упражнения в сочетании со звуковой гимнастикой в старшем дошкольном возрасте.</w:t>
      </w:r>
      <w:r w:rsidRPr="000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б-п; т-д; к-г.</w:t>
      </w:r>
    </w:p>
    <w:p w:rsidR="00AF354E" w:rsidRPr="000A0054" w:rsidRDefault="00AF354E" w:rsidP="000A0054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Пальчиковые </w:t>
      </w:r>
      <w:proofErr w:type="spellStart"/>
      <w:r w:rsidRPr="000A0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кинезиологические</w:t>
      </w:r>
      <w:proofErr w:type="spellEnd"/>
      <w:r w:rsidRPr="000A0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упражнения («гимнастика мозга»)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помощью таких упражнений компенсируется работа левого полушария. Их выполнение требует от ребёнка внимания, сосредоточенности.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«Колечко» - это упражнение хорошо выполнять под вальс (музыку в размере 3/4). Поочередно перебирать пальцы рук, соединяя в кольцо с большим пальцем плавно и поочередно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методика выполняется каждой рукой отдельно, затем вместе, затем с переходом от одной руки к другой – в этом случае начинаем с левого мизинца, доходим до указательного пальца, переходим на правую руку с указательного пальца, доходим до мизинца и возвращаемся обратно к левому мизинцу.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«Кулак-ребро-ладонь» - это упражнение хорошо выполнять под бодрую маршевую музыку, например под всем известную песенку «Гуси у бабуси». Ребёнку показывают три положения руки на плоскости стола, последовательно сменяющих друг друга. Ладонь на плоскости стола; ладонь, 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сжатая в кулак; ладонь ребром на плоскости стола. (Можно эти жесты условно назвать «камень», «нож», «бумага» или как угодно по-другому.) Сначала учимся выполнять эти движения отдельными руками, затем вместе, затем с переходом от левой руки к правой.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«Зеркальное рисование». Положите на стол чистый лист бумаги, (он должен быть достаточно большого размера, чтобы избежать скольжения), либо прикрепите его скотчем к поверхности. Вложите в обе руки малыша по карандашу или фломастеру. Обхватите своими руками его кисти и начинайте рисовать одновременно обеими руками зеркально-симметричные рисунки. Рисовать хорошо под любую спокойную, плавную музыку. Не забудьте, потом сделать на рисунке подписи и прочитать их.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«Симметричные рисунки" - рисовать в воздухе обеими руками зеркально симметричные рисунки (начинать лучше с круглого предмета: яблоко, арбуз и т.д.) Главное, чтобы ребенок смотрел во время «рисования» на свою руку.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«Горизонтальная восьмерка» - нарисовать в воздухе в горизонтальной плоскости цифру восемь три раза – сначала одной рукой, потом другой, затем обеими руками,</w:t>
      </w:r>
    </w:p>
    <w:p w:rsidR="00AF354E" w:rsidRPr="000A0054" w:rsidRDefault="00AF354E" w:rsidP="000A0054">
      <w:pPr>
        <w:numPr>
          <w:ilvl w:val="0"/>
          <w:numId w:val="4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Пальчиковые упражнения в сочетании с самомассажем кистей и пальцев рук.</w:t>
      </w:r>
      <w:r w:rsidRPr="000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данных упражнениях используются традиционные для массажа движения - разминание, растирание, надавливание, пощипывание (от периферии к центру).</w:t>
      </w:r>
    </w:p>
    <w:p w:rsidR="00AF354E" w:rsidRPr="000A0054" w:rsidRDefault="00AF354E" w:rsidP="0044314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Речь и движение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Замечательный музыкант и педагог Карл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Орф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считал, что музыка, движение и речь не являются обособленными друг от друга, а представляют собой единое целое для ребёнка. Музыкально-ритмические движения являются синтетическим видом деятельности. Поэтому любые движения под музыку развивают и музыкальный слух, и двигательные способности, и те психические процессы, которые лежат в их основе и способствуют эмоциональному и психофизическому развитию детей.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56F2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Занятия движениями под музыку в сопровождении с речью имеют неоценимое значение.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Ведь двигательные упражнения тренируют в первую очередь мозг и подвижность нервных процессов. В процессе освоения движений под музыку дети учатся ориентироваться на музыку как на особый сигнал к действию и движению, у них совершенствуется моторика (общая, мелкая и артикуляционная), координация движений, развивается произвольность движений, коммуникативные способности, формируются и развиваются представления о связи музыки, движений и речи.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Движения под музыкальное сопровождение положительно влияют на развитие слуха, внимания, памяти, воспитывают временную ориентировку, т.е. способность уложить свои движения во времени, согласно метроритмическому рисунку музыкального произведения. Метрическая пульсация, с которой связаны движения, вызывает у человека согласованную реакцию всего организма (дыхательной, сердечной, мышечной систем), а также оказывает эмоционально-положительное влияние на психику, что содействует общему оздоровлению организма.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56F2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Многими учеными отмечено, что чем выше двигательная активность ребенка, тем лучше развивается его речь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AF354E" w:rsidRPr="000A0054" w:rsidRDefault="00AF354E" w:rsidP="0044314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Речь и ритмодекламация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первом плане в ритмодекламации выступает соединение одного из важнейших параметров музыкального языка — ритма — и выразительного речевого интонирования. Чёткая ритмическая организация музыкально-исполнительского процесса активизирует у детей развитие внимания, сосредоточенности, быстроты реакции, координации слуха, голоса и движения, способствует интенсивному развитию чувства ритма.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Исполнение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ритмодекламаций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развивает у детей весь комплекс музыкальных способностей: музыкальную отзывчивость, эмоциональность, творческое воображение, эстетическое восприятие музыки, чувство уверенности в себе, осознание своей значимости в коллективе.</w:t>
      </w:r>
    </w:p>
    <w:p w:rsidR="00AF354E" w:rsidRPr="000A0054" w:rsidRDefault="00AF354E" w:rsidP="0044314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Речь и речевое музицирование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 на музыкальных инструментах – это один из видов детской исполнительской деятельности.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Здесь мы используем следующие формы работы: пальчиковые игры, звучащие жесты, речевое музицирование (ритмическая декламация стихов,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потешек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прозаического текста, вокализация ритма), музыкально – </w:t>
      </w:r>
      <w:r w:rsidR="00725F68"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дидактические игры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упражнения. Например.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Звучащие жесты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Учимся ритмично проговаривать ритм своего имени. Затем отхлопывает, отстукиваем, отщёлкиваем (Игры с именами)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Речевое музицирование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Прочитать стихотворение в ритме и сопровождать его ритмичными движениями.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Музыкально – </w:t>
      </w:r>
      <w:r w:rsidR="00725F68"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дидактические игры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и упражнения —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Воспроизвести ритмический рисунок хлопками, на металлофоне или шумовых 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инструментах, глядя на ритмическую карточку. Ребенок произносит свое имя или другое слово по слогам и выкладывает соответственное количество карточек или </w:t>
      </w:r>
      <w:r w:rsidR="00725F68"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кубиков. (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 «Сыграй-ка»,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«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Ритмические кубики», «Сложи словечко»).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Речь и </w:t>
      </w:r>
      <w:proofErr w:type="spellStart"/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логоритмика</w:t>
      </w:r>
      <w:proofErr w:type="spellEnd"/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музыкальных занятиях в нашем детском саду дети активно занимаются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логоритмикой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которая основана на использовании связи слова, музыки и движения. Другими словами, дети под музыку произносят ритмизованный текст. Логоритмика – система упражнений, заданий, игр на основе сочетания музыки и движения, музыки и слова, музыки, слова и движения, направленная на решение коррекционных, образовательных и оздоровительных задач.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укрепляет мышечный а</w:t>
      </w:r>
      <w:r w:rsidR="0099090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ппарат, развивает голос ребенка, речь. Занятия по </w:t>
      </w:r>
      <w:proofErr w:type="spellStart"/>
      <w:r w:rsidR="0099090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логоритмике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включают в себя все виды</w:t>
      </w:r>
      <w:r w:rsidR="0099090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музыкальной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деятельности и обязательно пальчиковые игры.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В логоритмические занятия включаются: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ходьба и маршировка в различных направлениях;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упражнения на развитие дыхания, голоса и артикуляции;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упражнения, регулирующие мышечный тонус;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упражнения, активизирующие внимание и память;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счетные упражнения, формирующие чувство музыкального размера;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упражнения, формирующие чувство музыкального темпа и ритма;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пение;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упражнения в игре на музыкальных инструментах;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самостоятельная музыкальная деятельность;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игровая деятельность;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упражнения для развития творческой инициативы;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упражнения, развивающие слуховое и речеслуховое восприятие;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речедвигательные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упражнения;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танец и пантомима.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 xml:space="preserve">Методы и приемы </w:t>
      </w:r>
      <w:proofErr w:type="spellStart"/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логоритмики</w:t>
      </w:r>
      <w:proofErr w:type="spellEnd"/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, используемые в разных видах музыкальной деятельности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Слушание музыки -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После прослушивания произведения мы проводим беседу о характере и содержании музыки, стараемся стимулировать высказывания детей о своем отношении к музыке, а также предлагаем детям 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подвигаться под данную музыку, чтобы они смогли прочувствовать ее характер.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Пение -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Например, при невнятном произношении, «проглатывание» окончаний слов (особенно согласных) используем прием 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пропевания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мелодии на слоги «ля-ля», «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ти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-ли-ли», «ту-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proofErr w:type="spellStart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</w:t>
      </w:r>
      <w:proofErr w:type="spellEnd"/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которые способствуют автоматизации звука и закреплению правильного произношения.</w:t>
      </w:r>
    </w:p>
    <w:p w:rsidR="00AF354E" w:rsidRPr="000A0054" w:rsidRDefault="00AF354E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Музыкально-дидактические игры -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развития фонетико-фонематического слуха проводятся музыкально-дидактические игры, которые способствуют поддержанию интереса детей и стимулируют их активность. Такие как: «Птенчики» Е. Тиличеевой, «Три медведя» И Арсеева, «Угадай по голосу» Е. Тиличеевой и др.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развития слухового внимания, слуховой памяти, дифференциации неречевых звуков используются такие музыкально-дидактические игры как: «На каком инструменте играю?», «Музыкальные молоточки», «Отгадай и сыграй, как я!» и др.</w:t>
      </w:r>
    </w:p>
    <w:p w:rsidR="00AF354E" w:rsidRPr="000A0054" w:rsidRDefault="00AF354E" w:rsidP="0044314D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A005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Речь и музыкально-дидактические игры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Музыкально – дидактические игры, дидактические задания, некоторые игры с пением способствуют развитию фонетико – фонематического слуха. Особо необходимо развивать у детей слуховое внимание и слуховую память.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 xml:space="preserve">Для этого </w:t>
      </w:r>
      <w:r w:rsidR="0099090C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можно проводить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 xml:space="preserve"> игры: 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«Угадай, что звучит?», «На каком инструменте играю?», «Двигайся, как подскажет музыка», «Сыграй, как я», «В лесу», «Кукушка» и т.д.</w:t>
      </w:r>
    </w:p>
    <w:p w:rsidR="00AF354E" w:rsidRPr="000A0054" w:rsidRDefault="0099090C" w:rsidP="000A00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(</w:t>
      </w:r>
      <w:r w:rsidRPr="000A00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«</w:t>
      </w:r>
      <w:r w:rsidR="00AF354E" w:rsidRPr="000A0054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Угадай, что звучит»)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Наглядный материал: барабан, молоточек, колокольчик, ширма.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Воспитатель показывает детям игрушечный барабан, колокольчик, молоточек, называет их и просит повторить. Когда </w:t>
      </w:r>
      <w:r w:rsidR="003A1C3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запомнят названия предметов, педагог предлагает послушать, как они звучат: играет на барабане, звенит колокольчиком, стучит по столу молоточком; еще раз называет игрушки. Потом он устанавливает ширму и за ней воспроизводит звучание указанных предметов. “Что звучит?» - спрашивает он детей. Дети отвечают, и воспитатель снова звенит колокольчиком, стучит молоточком и т.д. При этом он следит за тем, чтобы дети узнавали звучащий предмет, отчетливо произносили его название.</w:t>
      </w:r>
    </w:p>
    <w:p w:rsidR="00AF354E" w:rsidRPr="000A0054" w:rsidRDefault="0099090C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Ценные советы!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Эмоционально общайтесь с ребёнком с момента рождения.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Создавайте условия для общения с другими детьми.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Пойте с вашими детьми.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Рассказывайте стихи руками.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Двигайтесь вместе с ними под любую музыку.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Музицируйте на детских музыкальных инструментах.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Поощряйте ребёнка, когда он сам двигается и поёт, услышав песню!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Вся наша жизнь пронизана музыкой: мы поем, напеваем, насвистываем, прихлопываем различные ритмы. Нет музыкально неспособных детей, это уже давно доказано. И даже не сомневайтесь: развитие музыкальных навыков обязательно поможет </w:t>
      </w:r>
      <w:r w:rsidR="003B4A8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нашим детям</w:t>
      </w: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будущем успешно обучаться в школе!</w:t>
      </w:r>
    </w:p>
    <w:p w:rsidR="00AF354E" w:rsidRPr="000A0054" w:rsidRDefault="00AF354E" w:rsidP="000A005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A00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Работая с детьми, мы должны помнить, что «Ребёнок – это не сосуд, который нужно наполнить, а факел – который нужно зажечь».</w:t>
      </w:r>
    </w:p>
    <w:p w:rsidR="001E5F33" w:rsidRPr="000A0054" w:rsidRDefault="001E5F33" w:rsidP="000A00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5F33" w:rsidRPr="000A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F7E"/>
    <w:multiLevelType w:val="multilevel"/>
    <w:tmpl w:val="847CF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64074"/>
    <w:multiLevelType w:val="multilevel"/>
    <w:tmpl w:val="C01E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63303"/>
    <w:multiLevelType w:val="multilevel"/>
    <w:tmpl w:val="7DDE4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76118"/>
    <w:multiLevelType w:val="multilevel"/>
    <w:tmpl w:val="4D8EC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4E"/>
    <w:rsid w:val="000A0054"/>
    <w:rsid w:val="001962B9"/>
    <w:rsid w:val="001E5F33"/>
    <w:rsid w:val="00256F24"/>
    <w:rsid w:val="003A1C34"/>
    <w:rsid w:val="003B4A82"/>
    <w:rsid w:val="003C4D85"/>
    <w:rsid w:val="003F5049"/>
    <w:rsid w:val="0042449C"/>
    <w:rsid w:val="0044314D"/>
    <w:rsid w:val="00725F68"/>
    <w:rsid w:val="007B1A8A"/>
    <w:rsid w:val="007B56B0"/>
    <w:rsid w:val="00812887"/>
    <w:rsid w:val="00954CD8"/>
    <w:rsid w:val="0099090C"/>
    <w:rsid w:val="00A72816"/>
    <w:rsid w:val="00AF354E"/>
    <w:rsid w:val="00BB2E98"/>
    <w:rsid w:val="00BB35C8"/>
    <w:rsid w:val="00C64A1B"/>
    <w:rsid w:val="00CA7BE2"/>
    <w:rsid w:val="00D5153F"/>
    <w:rsid w:val="00DE41D1"/>
    <w:rsid w:val="00E21345"/>
    <w:rsid w:val="00EC6335"/>
    <w:rsid w:val="00F251F4"/>
    <w:rsid w:val="00F4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54E"/>
    <w:rPr>
      <w:color w:val="0000FF"/>
      <w:u w:val="single"/>
    </w:rPr>
  </w:style>
  <w:style w:type="character" w:styleId="a5">
    <w:name w:val="Strong"/>
    <w:basedOn w:val="a0"/>
    <w:uiPriority w:val="22"/>
    <w:qFormat/>
    <w:rsid w:val="00AF354E"/>
    <w:rPr>
      <w:b/>
      <w:bCs/>
    </w:rPr>
  </w:style>
  <w:style w:type="character" w:styleId="a6">
    <w:name w:val="Emphasis"/>
    <w:basedOn w:val="a0"/>
    <w:uiPriority w:val="20"/>
    <w:qFormat/>
    <w:rsid w:val="00AF354E"/>
    <w:rPr>
      <w:i/>
      <w:iCs/>
    </w:rPr>
  </w:style>
  <w:style w:type="paragraph" w:styleId="a7">
    <w:name w:val="No Spacing"/>
    <w:uiPriority w:val="1"/>
    <w:qFormat/>
    <w:rsid w:val="00C64A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54E"/>
    <w:rPr>
      <w:color w:val="0000FF"/>
      <w:u w:val="single"/>
    </w:rPr>
  </w:style>
  <w:style w:type="character" w:styleId="a5">
    <w:name w:val="Strong"/>
    <w:basedOn w:val="a0"/>
    <w:uiPriority w:val="22"/>
    <w:qFormat/>
    <w:rsid w:val="00AF354E"/>
    <w:rPr>
      <w:b/>
      <w:bCs/>
    </w:rPr>
  </w:style>
  <w:style w:type="character" w:styleId="a6">
    <w:name w:val="Emphasis"/>
    <w:basedOn w:val="a0"/>
    <w:uiPriority w:val="20"/>
    <w:qFormat/>
    <w:rsid w:val="00AF354E"/>
    <w:rPr>
      <w:i/>
      <w:iCs/>
    </w:rPr>
  </w:style>
  <w:style w:type="paragraph" w:styleId="a7">
    <w:name w:val="No Spacing"/>
    <w:uiPriority w:val="1"/>
    <w:qFormat/>
    <w:rsid w:val="00C64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25</cp:revision>
  <dcterms:created xsi:type="dcterms:W3CDTF">2017-12-07T12:17:00Z</dcterms:created>
  <dcterms:modified xsi:type="dcterms:W3CDTF">2021-02-23T11:48:00Z</dcterms:modified>
</cp:coreProperties>
</file>