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charts/_rels/chart8.xml.rels" ContentType="application/vnd.openxmlformats-package.relationships+xml"/>
  <Override PartName="/word/charts/_rels/chart7.xml.rels" ContentType="application/vnd.openxmlformats-package.relationships+xml"/>
  <Override PartName="/word/charts/_rels/chart6.xml.rels" ContentType="application/vnd.openxmlformats-package.relationships+xml"/>
  <Override PartName="/word/charts/_rels/chart5.xml.rels" ContentType="application/vnd.openxmlformats-package.relationships+xml"/>
  <Override PartName="/word/charts/_rels/chart4.xml.rels" ContentType="application/vnd.openxmlformats-package.relationships+xml"/>
  <Override PartName="/word/charts/_rels/chart3.xml.rels" ContentType="application/vnd.openxmlformats-package.relationships+xml"/>
  <Override PartName="/word/charts/_rels/chart2.xml.rels" ContentType="application/vnd.openxmlformats-package.relationships+xml"/>
  <Override PartName="/word/charts/_rels/chart1.xml.rels" ContentType="application/vnd.openxmlformats-package.relationships+xml"/>
  <Override PartName="/word/charts/chart8.xml" ContentType="application/vnd.openxmlformats-officedocument.drawingml.chart+xml"/>
  <Override PartName="/word/charts/chart7.xml" ContentType="application/vnd.openxmlformats-officedocument.drawingml.chart+xml"/>
  <Override PartName="/word/charts/chart6.xml" ContentType="application/vnd.openxmlformats-officedocument.drawingml.chart+xml"/>
  <Override PartName="/word/charts/chart5.xml" ContentType="application/vnd.openxmlformats-officedocument.drawingml.chart+xml"/>
  <Override PartName="/word/charts/chart4.xml" ContentType="application/vnd.openxmlformats-officedocument.drawingml.chart+xml"/>
  <Override PartName="/word/charts/chart3.xml" ContentType="application/vnd.openxmlformats-officedocument.drawingml.chart+xml"/>
  <Override PartName="/word/charts/chart2.xml" ContentType="application/vnd.openxmlformats-officedocument.drawingml.chart+xml"/>
  <Override PartName="/word/charts/chart1.xml" ContentType="application/vnd.openxmlformats-officedocument.drawingml.chart+xml"/>
  <Override PartName="/word/styles.xml" ContentType="application/vnd.openxmlformats-officedocument.wordprocessingml.styles+xml"/>
  <Override PartName="/word/embeddings/Microsoft_Excel_Worksheet6.xlsx" ContentType="application/vnd.openxmlformats-officedocument.spreadsheetml.sheet"/>
  <Override PartName="/word/embeddings/Microsoft_Excel_Worksheet1.xlsx" ContentType="application/vnd.openxmlformats-officedocument.spreadsheetml.sheet"/>
  <Override PartName="/word/embeddings/Microsoft_Excel_Worksheet2.xlsx" ContentType="application/vnd.openxmlformats-officedocument.spreadsheetml.sheet"/>
  <Override PartName="/word/embeddings/Microsoft_Excel_Worksheet7.xlsx" ContentType="application/vnd.openxmlformats-officedocument.spreadsheetml.sheet"/>
  <Override PartName="/word/embeddings/Microsoft_Excel_Worksheet3.xlsx" ContentType="application/vnd.openxmlformats-officedocument.spreadsheetml.sheet"/>
  <Override PartName="/word/embeddings/Microsoft_Excel_Worksheet4.xlsx" ContentType="application/vnd.openxmlformats-officedocument.spreadsheetml.sheet"/>
  <Override PartName="/word/embeddings/Microsoft_Excel_Worksheet5.xlsx" ContentType="application/vnd.openxmlformats-officedocument.spreadsheetml.sheet"/>
  <Override PartName="/word/embeddings/Microsoft_Excel_Worksheet.xlsx" ContentType="application/vnd.openxmlformats-officedocument.spreadsheetml.sheet"/>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Fonts w:cs="Times New Roman" w:ascii="Times New Roman" w:hAnsi="Times New Roman"/>
          <w:sz w:val="28"/>
        </w:rPr>
        <w:t xml:space="preserve">Колледж печати и информационных технологий </w:t>
      </w:r>
    </w:p>
    <w:p>
      <w:pPr>
        <w:pStyle w:val="Normal"/>
        <w:jc w:val="center"/>
        <w:rPr>
          <w:rFonts w:ascii="Times New Roman" w:hAnsi="Times New Roman" w:cs="Times New Roman"/>
          <w:sz w:val="28"/>
        </w:rPr>
      </w:pPr>
      <w:r>
        <w:rPr>
          <w:rFonts w:cs="Times New Roman" w:ascii="Times New Roman" w:hAnsi="Times New Roman"/>
          <w:sz w:val="28"/>
        </w:rPr>
      </w:r>
    </w:p>
    <w:p>
      <w:pPr>
        <w:pStyle w:val="Normal"/>
        <w:jc w:val="center"/>
        <w:rPr>
          <w:rFonts w:ascii="Times New Roman" w:hAnsi="Times New Roman" w:cs="Times New Roman"/>
          <w:b/>
          <w:b/>
          <w:bCs/>
          <w:sz w:val="28"/>
        </w:rPr>
      </w:pPr>
      <w:r>
        <w:rPr>
          <w:rFonts w:cs="Times New Roman" w:ascii="Times New Roman" w:hAnsi="Times New Roman"/>
          <w:b/>
          <w:bCs/>
          <w:sz w:val="28"/>
        </w:rPr>
      </w:r>
    </w:p>
    <w:p>
      <w:pPr>
        <w:pStyle w:val="Normal"/>
        <w:jc w:val="center"/>
        <w:rPr>
          <w:rFonts w:ascii="Times New Roman" w:hAnsi="Times New Roman" w:cs="Times New Roman"/>
          <w:b/>
          <w:b/>
          <w:bCs/>
          <w:sz w:val="28"/>
        </w:rPr>
      </w:pPr>
      <w:r>
        <w:rPr>
          <w:rFonts w:cs="Times New Roman" w:ascii="Times New Roman" w:hAnsi="Times New Roman"/>
          <w:b/>
          <w:bCs/>
          <w:sz w:val="28"/>
        </w:rPr>
      </w:r>
    </w:p>
    <w:p>
      <w:pPr>
        <w:pStyle w:val="Normal"/>
        <w:jc w:val="center"/>
        <w:rPr>
          <w:rFonts w:ascii="Times New Roman" w:hAnsi="Times New Roman" w:cs="Times New Roman"/>
          <w:b/>
          <w:b/>
          <w:bCs/>
          <w:sz w:val="28"/>
        </w:rPr>
      </w:pPr>
      <w:r>
        <w:rPr>
          <w:rFonts w:cs="Times New Roman" w:ascii="Times New Roman" w:hAnsi="Times New Roman"/>
          <w:b/>
          <w:bCs/>
          <w:sz w:val="28"/>
        </w:rPr>
      </w:r>
    </w:p>
    <w:p>
      <w:pPr>
        <w:pStyle w:val="Normal"/>
        <w:jc w:val="center"/>
        <w:rPr>
          <w:rFonts w:ascii="Times New Roman" w:hAnsi="Times New Roman" w:cs="Times New Roman"/>
          <w:b/>
          <w:b/>
          <w:bCs/>
          <w:sz w:val="28"/>
        </w:rPr>
      </w:pPr>
      <w:r>
        <w:rPr>
          <w:rFonts w:cs="Times New Roman" w:ascii="Times New Roman" w:hAnsi="Times New Roman"/>
          <w:b/>
          <w:bCs/>
          <w:sz w:val="28"/>
        </w:rPr>
      </w:r>
    </w:p>
    <w:p>
      <w:pPr>
        <w:pStyle w:val="Normal"/>
        <w:jc w:val="center"/>
        <w:rPr>
          <w:rFonts w:ascii="Times New Roman" w:hAnsi="Times New Roman" w:cs="Times New Roman"/>
          <w:b/>
          <w:b/>
          <w:bCs/>
          <w:sz w:val="28"/>
        </w:rPr>
      </w:pPr>
      <w:r>
        <w:rPr>
          <w:rFonts w:cs="Times New Roman" w:ascii="Times New Roman" w:hAnsi="Times New Roman"/>
          <w:b/>
          <w:bCs/>
          <w:sz w:val="28"/>
        </w:rPr>
      </w:r>
    </w:p>
    <w:p>
      <w:pPr>
        <w:pStyle w:val="Normal"/>
        <w:jc w:val="center"/>
        <w:rPr>
          <w:rFonts w:ascii="Times New Roman" w:hAnsi="Times New Roman" w:cs="Times New Roman"/>
          <w:b/>
          <w:b/>
          <w:bCs/>
          <w:sz w:val="28"/>
        </w:rPr>
      </w:pPr>
      <w:r>
        <w:rPr>
          <w:rFonts w:cs="Times New Roman" w:ascii="Times New Roman" w:hAnsi="Times New Roman"/>
          <w:b/>
          <w:bCs/>
          <w:sz w:val="28"/>
        </w:rPr>
      </w:r>
    </w:p>
    <w:p>
      <w:pPr>
        <w:pStyle w:val="Normal"/>
        <w:jc w:val="center"/>
        <w:rPr>
          <w:rFonts w:ascii="Times New Roman" w:hAnsi="Times New Roman" w:cs="Times New Roman"/>
          <w:b/>
          <w:b/>
          <w:bCs/>
          <w:sz w:val="28"/>
        </w:rPr>
      </w:pPr>
      <w:r>
        <w:rPr>
          <w:rFonts w:cs="Times New Roman" w:ascii="Times New Roman" w:hAnsi="Times New Roman"/>
          <w:b/>
          <w:bCs/>
          <w:sz w:val="28"/>
        </w:rPr>
      </w:r>
    </w:p>
    <w:p>
      <w:pPr>
        <w:pStyle w:val="Normal"/>
        <w:jc w:val="center"/>
        <w:rPr>
          <w:rFonts w:ascii="Times New Roman" w:hAnsi="Times New Roman" w:cs="Times New Roman"/>
          <w:sz w:val="28"/>
        </w:rPr>
      </w:pPr>
      <w:r>
        <w:rPr>
          <w:rFonts w:cs="Times New Roman" w:ascii="Times New Roman" w:hAnsi="Times New Roman"/>
          <w:sz w:val="28"/>
        </w:rPr>
        <w:t>Направление: Русский язык</w:t>
      </w:r>
    </w:p>
    <w:p>
      <w:pPr>
        <w:pStyle w:val="Normal"/>
        <w:spacing w:lineRule="auto" w:line="360"/>
        <w:jc w:val="center"/>
        <w:rPr>
          <w:rFonts w:ascii="Times New Roman" w:hAnsi="Times New Roman" w:cs="Times New Roman"/>
          <w:sz w:val="28"/>
        </w:rPr>
      </w:pPr>
      <w:r>
        <w:rPr>
          <w:rFonts w:cs="Times New Roman" w:ascii="Times New Roman" w:hAnsi="Times New Roman"/>
          <w:b/>
          <w:bCs/>
          <w:sz w:val="28"/>
        </w:rPr>
        <w:t xml:space="preserve">Тема: </w:t>
      </w:r>
      <w:r>
        <w:rPr>
          <w:rFonts w:cs="Times New Roman" w:ascii="Times New Roman" w:hAnsi="Times New Roman"/>
          <w:sz w:val="28"/>
        </w:rPr>
        <w:t>Русский язык: от традиции к современности</w:t>
      </w:r>
    </w:p>
    <w:p>
      <w:pPr>
        <w:pStyle w:val="Normal"/>
        <w:rPr>
          <w:rFonts w:ascii="Times New Roman" w:hAnsi="Times New Roman" w:cs="Times New Roman"/>
          <w:sz w:val="28"/>
        </w:rPr>
      </w:pPr>
      <w:r>
        <w:rPr>
          <w:rFonts w:cs="Times New Roman" w:ascii="Times New Roman" w:hAnsi="Times New Roman"/>
          <w:sz w:val="28"/>
        </w:rPr>
      </w:r>
    </w:p>
    <w:p>
      <w:pPr>
        <w:pStyle w:val="Normal"/>
        <w:rPr>
          <w:rFonts w:ascii="Times New Roman" w:hAnsi="Times New Roman" w:cs="Times New Roman"/>
          <w:sz w:val="28"/>
        </w:rPr>
      </w:pPr>
      <w:r>
        <w:rPr>
          <w:rFonts w:cs="Times New Roman" w:ascii="Times New Roman" w:hAnsi="Times New Roman"/>
          <w:sz w:val="28"/>
        </w:rPr>
      </w:r>
    </w:p>
    <w:p>
      <w:pPr>
        <w:pStyle w:val="Normal"/>
        <w:rPr>
          <w:rFonts w:ascii="Times New Roman" w:hAnsi="Times New Roman" w:cs="Times New Roman"/>
          <w:sz w:val="28"/>
        </w:rPr>
      </w:pPr>
      <w:r>
        <w:rPr>
          <w:rFonts w:cs="Times New Roman" w:ascii="Times New Roman" w:hAnsi="Times New Roman"/>
          <w:sz w:val="28"/>
        </w:rPr>
      </w:r>
    </w:p>
    <w:p>
      <w:pPr>
        <w:pStyle w:val="Normal"/>
        <w:jc w:val="right"/>
        <w:rPr>
          <w:rFonts w:ascii="Times New Roman" w:hAnsi="Times New Roman" w:cs="Times New Roman"/>
          <w:sz w:val="28"/>
        </w:rPr>
      </w:pPr>
      <w:r>
        <w:rPr>
          <w:rFonts w:cs="Times New Roman" w:ascii="Times New Roman" w:hAnsi="Times New Roman"/>
          <w:sz w:val="28"/>
        </w:rPr>
      </w:r>
    </w:p>
    <w:p>
      <w:pPr>
        <w:pStyle w:val="Normal"/>
        <w:spacing w:lineRule="auto" w:line="360"/>
        <w:jc w:val="center"/>
        <w:rPr>
          <w:rFonts w:ascii="Times New Roman" w:hAnsi="Times New Roman" w:cs="Times New Roman"/>
          <w:sz w:val="28"/>
        </w:rPr>
      </w:pPr>
      <w:r>
        <w:rPr>
          <w:rFonts w:cs="Times New Roman" w:ascii="Times New Roman" w:hAnsi="Times New Roman"/>
          <w:sz w:val="28"/>
        </w:rPr>
      </w:r>
    </w:p>
    <w:p>
      <w:pPr>
        <w:pStyle w:val="Normal"/>
        <w:spacing w:lineRule="auto" w:line="360"/>
        <w:jc w:val="center"/>
        <w:rPr>
          <w:rFonts w:ascii="Times New Roman" w:hAnsi="Times New Roman" w:cs="Times New Roman"/>
          <w:sz w:val="28"/>
        </w:rPr>
      </w:pPr>
      <w:r>
        <w:rPr>
          <w:rFonts w:cs="Times New Roman" w:ascii="Times New Roman" w:hAnsi="Times New Roman"/>
          <w:sz w:val="28"/>
        </w:rPr>
      </w:r>
    </w:p>
    <w:p>
      <w:pPr>
        <w:pStyle w:val="Normal"/>
        <w:spacing w:lineRule="auto" w:line="360"/>
        <w:jc w:val="center"/>
        <w:rPr>
          <w:rFonts w:ascii="Times New Roman" w:hAnsi="Times New Roman" w:cs="Times New Roman"/>
          <w:sz w:val="28"/>
        </w:rPr>
      </w:pPr>
      <w:r>
        <w:rPr>
          <w:rFonts w:cs="Times New Roman" w:ascii="Times New Roman" w:hAnsi="Times New Roman"/>
          <w:sz w:val="28"/>
        </w:rPr>
      </w:r>
    </w:p>
    <w:p>
      <w:pPr>
        <w:pStyle w:val="Normal"/>
        <w:spacing w:lineRule="auto" w:line="360"/>
        <w:jc w:val="center"/>
        <w:rPr>
          <w:rFonts w:ascii="Times New Roman" w:hAnsi="Times New Roman" w:cs="Times New Roman"/>
          <w:sz w:val="28"/>
        </w:rPr>
      </w:pPr>
      <w:r>
        <w:rPr>
          <w:rFonts w:cs="Times New Roman" w:ascii="Times New Roman" w:hAnsi="Times New Roman"/>
          <w:sz w:val="28"/>
        </w:rPr>
      </w:r>
    </w:p>
    <w:p>
      <w:pPr>
        <w:pStyle w:val="Normal"/>
        <w:spacing w:lineRule="auto" w:line="360"/>
        <w:jc w:val="center"/>
        <w:rPr>
          <w:rFonts w:ascii="Times New Roman" w:hAnsi="Times New Roman" w:cs="Times New Roman"/>
          <w:sz w:val="28"/>
        </w:rPr>
      </w:pPr>
      <w:r>
        <w:rPr>
          <w:rFonts w:cs="Times New Roman" w:ascii="Times New Roman" w:hAnsi="Times New Roman"/>
          <w:sz w:val="28"/>
        </w:rPr>
      </w:r>
    </w:p>
    <w:p>
      <w:pPr>
        <w:pStyle w:val="Normal"/>
        <w:spacing w:lineRule="auto" w:line="360"/>
        <w:jc w:val="center"/>
        <w:rPr>
          <w:rFonts w:ascii="Times New Roman" w:hAnsi="Times New Roman" w:cs="Times New Roman"/>
          <w:sz w:val="28"/>
        </w:rPr>
      </w:pPr>
      <w:r>
        <w:rPr>
          <w:rFonts w:cs="Times New Roman" w:ascii="Times New Roman" w:hAnsi="Times New Roman"/>
          <w:sz w:val="28"/>
        </w:rPr>
      </w:r>
    </w:p>
    <w:p>
      <w:pPr>
        <w:pStyle w:val="Normal"/>
        <w:spacing w:lineRule="auto" w:line="360"/>
        <w:jc w:val="center"/>
        <w:rPr>
          <w:rFonts w:ascii="Times New Roman" w:hAnsi="Times New Roman" w:cs="Times New Roman"/>
          <w:sz w:val="28"/>
        </w:rPr>
      </w:pPr>
      <w:r>
        <w:rPr>
          <w:rFonts w:cs="Times New Roman" w:ascii="Times New Roman" w:hAnsi="Times New Roman"/>
          <w:sz w:val="28"/>
        </w:rPr>
      </w:r>
    </w:p>
    <w:p>
      <w:pPr>
        <w:pStyle w:val="Normal"/>
        <w:spacing w:lineRule="auto" w:line="360"/>
        <w:jc w:val="center"/>
        <w:rPr>
          <w:rFonts w:ascii="Times New Roman" w:hAnsi="Times New Roman" w:cs="Times New Roman"/>
          <w:sz w:val="28"/>
        </w:rPr>
      </w:pPr>
      <w:r>
        <w:rPr>
          <w:rFonts w:cs="Times New Roman" w:ascii="Times New Roman" w:hAnsi="Times New Roman"/>
          <w:sz w:val="28"/>
        </w:rPr>
      </w:r>
    </w:p>
    <w:p>
      <w:pPr>
        <w:pStyle w:val="Normal"/>
        <w:spacing w:lineRule="auto" w:line="360"/>
        <w:jc w:val="center"/>
        <w:rPr>
          <w:rFonts w:ascii="Times New Roman" w:hAnsi="Times New Roman" w:cs="Times New Roman"/>
          <w:sz w:val="28"/>
        </w:rPr>
      </w:pPr>
      <w:r>
        <w:rPr>
          <w:rFonts w:cs="Times New Roman" w:ascii="Times New Roman" w:hAnsi="Times New Roman"/>
          <w:sz w:val="28"/>
        </w:rPr>
      </w:r>
    </w:p>
    <w:p>
      <w:pPr>
        <w:pStyle w:val="Normal"/>
        <w:spacing w:lineRule="auto" w:line="360"/>
        <w:jc w:val="center"/>
        <w:rPr>
          <w:rFonts w:ascii="Times New Roman" w:hAnsi="Times New Roman" w:cs="Times New Roman"/>
          <w:sz w:val="28"/>
        </w:rPr>
      </w:pPr>
      <w:r>
        <w:rPr>
          <w:rFonts w:cs="Times New Roman" w:ascii="Times New Roman" w:hAnsi="Times New Roman"/>
          <w:sz w:val="28"/>
        </w:rPr>
      </w:r>
    </w:p>
    <w:p>
      <w:pPr>
        <w:pStyle w:val="Normal"/>
        <w:spacing w:lineRule="auto" w:line="360"/>
        <w:jc w:val="center"/>
        <w:rPr>
          <w:rFonts w:ascii="Times New Roman" w:hAnsi="Times New Roman" w:cs="Times New Roman"/>
          <w:sz w:val="28"/>
        </w:rPr>
      </w:pPr>
      <w:r>
        <w:rPr>
          <w:rFonts w:cs="Times New Roman" w:ascii="Times New Roman" w:hAnsi="Times New Roman"/>
          <w:sz w:val="28"/>
        </w:rPr>
      </w:r>
    </w:p>
    <w:p>
      <w:pPr>
        <w:pStyle w:val="Normal"/>
        <w:spacing w:lineRule="auto" w:line="360"/>
        <w:jc w:val="center"/>
        <w:rPr>
          <w:rFonts w:ascii="Times New Roman" w:hAnsi="Times New Roman" w:cs="Times New Roman"/>
          <w:sz w:val="28"/>
        </w:rPr>
      </w:pPr>
      <w:r>
        <w:rPr>
          <w:rFonts w:cs="Times New Roman" w:ascii="Times New Roman" w:hAnsi="Times New Roman"/>
          <w:sz w:val="28"/>
        </w:rPr>
      </w:r>
    </w:p>
    <w:p>
      <w:pPr>
        <w:pStyle w:val="Normal"/>
        <w:spacing w:lineRule="auto" w:line="360"/>
        <w:jc w:val="center"/>
        <w:rPr>
          <w:rFonts w:ascii="Times New Roman" w:hAnsi="Times New Roman" w:cs="Times New Roman"/>
          <w:sz w:val="28"/>
        </w:rPr>
      </w:pPr>
      <w:r>
        <w:rPr>
          <w:rFonts w:cs="Times New Roman" w:ascii="Times New Roman" w:hAnsi="Times New Roman"/>
          <w:sz w:val="28"/>
        </w:rPr>
        <w:t>Новосибирск 2021</w:t>
      </w:r>
    </w:p>
    <w:p>
      <w:pPr>
        <w:pStyle w:val="Normal"/>
        <w:jc w:val="center"/>
        <w:rPr>
          <w:rFonts w:ascii="Times New Roman" w:hAnsi="Times New Roman" w:cs="Times New Roman"/>
          <w:sz w:val="28"/>
        </w:rPr>
      </w:pPr>
      <w:r>
        <w:rPr>
          <w:rFonts w:cs="Times New Roman" w:ascii="Times New Roman" w:hAnsi="Times New Roman"/>
          <w:sz w:val="28"/>
        </w:rPr>
        <w:t xml:space="preserve">Содержание </w:t>
      </w:r>
    </w:p>
    <w:p>
      <w:pPr>
        <w:pStyle w:val="ListParagraph"/>
        <w:numPr>
          <w:ilvl w:val="0"/>
          <w:numId w:val="1"/>
        </w:numPr>
        <w:rPr>
          <w:rFonts w:ascii="Times New Roman" w:hAnsi="Times New Roman" w:cs="Times New Roman"/>
          <w:sz w:val="28"/>
        </w:rPr>
      </w:pPr>
      <w:r>
        <w:rPr>
          <w:rFonts w:cs="Times New Roman" w:ascii="Times New Roman" w:hAnsi="Times New Roman"/>
          <w:sz w:val="28"/>
        </w:rPr>
        <w:t>Введение</w:t>
      </w:r>
    </w:p>
    <w:p>
      <w:pPr>
        <w:pStyle w:val="ListParagraph"/>
        <w:numPr>
          <w:ilvl w:val="0"/>
          <w:numId w:val="1"/>
        </w:numPr>
        <w:rPr>
          <w:rFonts w:ascii="Times New Roman" w:hAnsi="Times New Roman" w:cs="Times New Roman"/>
          <w:sz w:val="28"/>
        </w:rPr>
      </w:pPr>
      <w:r>
        <w:rPr>
          <w:rFonts w:cs="Times New Roman" w:ascii="Times New Roman" w:hAnsi="Times New Roman"/>
          <w:sz w:val="28"/>
        </w:rPr>
        <w:t>История родного языка.</w:t>
      </w:r>
    </w:p>
    <w:p>
      <w:pPr>
        <w:pStyle w:val="ListParagraph"/>
        <w:numPr>
          <w:ilvl w:val="0"/>
          <w:numId w:val="1"/>
        </w:numPr>
        <w:rPr>
          <w:rFonts w:ascii="Times New Roman" w:hAnsi="Times New Roman" w:cs="Times New Roman"/>
          <w:sz w:val="28"/>
        </w:rPr>
      </w:pPr>
      <w:r>
        <w:rPr>
          <w:rFonts w:cs="Times New Roman" w:ascii="Times New Roman" w:hAnsi="Times New Roman"/>
          <w:sz w:val="28"/>
        </w:rPr>
        <w:t>Особенности русского языка.</w:t>
      </w:r>
    </w:p>
    <w:p>
      <w:pPr>
        <w:pStyle w:val="ListParagraph"/>
        <w:numPr>
          <w:ilvl w:val="0"/>
          <w:numId w:val="1"/>
        </w:numPr>
        <w:rPr>
          <w:rFonts w:ascii="Times New Roman" w:hAnsi="Times New Roman" w:cs="Times New Roman"/>
          <w:sz w:val="28"/>
        </w:rPr>
      </w:pPr>
      <w:r>
        <w:rPr>
          <w:rFonts w:cs="Times New Roman" w:ascii="Times New Roman" w:hAnsi="Times New Roman"/>
          <w:sz w:val="28"/>
        </w:rPr>
        <w:t xml:space="preserve">Речевой этикет. </w:t>
      </w:r>
    </w:p>
    <w:p>
      <w:pPr>
        <w:pStyle w:val="ListParagraph"/>
        <w:numPr>
          <w:ilvl w:val="0"/>
          <w:numId w:val="1"/>
        </w:numPr>
        <w:rPr>
          <w:rFonts w:ascii="Times New Roman" w:hAnsi="Times New Roman" w:cs="Times New Roman"/>
          <w:sz w:val="28"/>
        </w:rPr>
      </w:pPr>
      <w:r>
        <w:rPr>
          <w:rFonts w:cs="Times New Roman" w:ascii="Times New Roman" w:hAnsi="Times New Roman"/>
          <w:sz w:val="28"/>
        </w:rPr>
        <w:t>Современный русский язык.</w:t>
      </w:r>
    </w:p>
    <w:p>
      <w:pPr>
        <w:pStyle w:val="ListParagraph"/>
        <w:numPr>
          <w:ilvl w:val="0"/>
          <w:numId w:val="1"/>
        </w:numPr>
        <w:rPr>
          <w:rFonts w:ascii="Times New Roman" w:hAnsi="Times New Roman" w:cs="Times New Roman"/>
          <w:sz w:val="28"/>
        </w:rPr>
      </w:pPr>
      <w:r>
        <w:rPr>
          <w:rFonts w:cs="Times New Roman" w:ascii="Times New Roman" w:hAnsi="Times New Roman"/>
          <w:sz w:val="28"/>
        </w:rPr>
        <w:t>Заимствование в современном русском языке.</w:t>
      </w:r>
    </w:p>
    <w:p>
      <w:pPr>
        <w:pStyle w:val="ListParagraph"/>
        <w:numPr>
          <w:ilvl w:val="0"/>
          <w:numId w:val="1"/>
        </w:numPr>
        <w:rPr>
          <w:rFonts w:ascii="Times New Roman" w:hAnsi="Times New Roman" w:cs="Times New Roman"/>
          <w:sz w:val="28"/>
        </w:rPr>
      </w:pPr>
      <w:r>
        <w:rPr>
          <w:rFonts w:cs="Times New Roman" w:ascii="Times New Roman" w:hAnsi="Times New Roman"/>
          <w:sz w:val="28"/>
        </w:rPr>
        <w:t>Взаимодействие языков в России.</w:t>
      </w:r>
    </w:p>
    <w:p>
      <w:pPr>
        <w:pStyle w:val="ListParagraph"/>
        <w:numPr>
          <w:ilvl w:val="0"/>
          <w:numId w:val="1"/>
        </w:numPr>
        <w:rPr>
          <w:rFonts w:ascii="Times New Roman" w:hAnsi="Times New Roman" w:cs="Times New Roman"/>
          <w:sz w:val="28"/>
        </w:rPr>
      </w:pPr>
      <w:r>
        <w:rPr>
          <w:rFonts w:cs="Times New Roman" w:ascii="Times New Roman" w:hAnsi="Times New Roman"/>
          <w:sz w:val="28"/>
        </w:rPr>
        <w:t>Практическая часть.</w:t>
      </w:r>
    </w:p>
    <w:p>
      <w:pPr>
        <w:pStyle w:val="ListParagraph"/>
        <w:numPr>
          <w:ilvl w:val="0"/>
          <w:numId w:val="1"/>
        </w:numPr>
        <w:rPr>
          <w:rFonts w:ascii="Times New Roman" w:hAnsi="Times New Roman" w:cs="Times New Roman"/>
          <w:sz w:val="28"/>
        </w:rPr>
      </w:pPr>
      <w:r>
        <w:rPr>
          <w:rFonts w:cs="Times New Roman" w:ascii="Times New Roman" w:hAnsi="Times New Roman"/>
          <w:sz w:val="28"/>
        </w:rPr>
        <w:t>Заключение.</w:t>
      </w:r>
    </w:p>
    <w:p>
      <w:pPr>
        <w:pStyle w:val="ListParagraph"/>
        <w:numPr>
          <w:ilvl w:val="0"/>
          <w:numId w:val="1"/>
        </w:numPr>
        <w:rPr>
          <w:rFonts w:ascii="Times New Roman" w:hAnsi="Times New Roman" w:cs="Times New Roman"/>
          <w:sz w:val="28"/>
        </w:rPr>
      </w:pPr>
      <w:r>
        <w:rPr>
          <w:rFonts w:cs="Times New Roman" w:ascii="Times New Roman" w:hAnsi="Times New Roman"/>
          <w:sz w:val="28"/>
        </w:rPr>
        <w:t>Список литературы.</w:t>
      </w:r>
    </w:p>
    <w:p>
      <w:pPr>
        <w:pStyle w:val="Normal"/>
        <w:rPr>
          <w:rFonts w:ascii="Times New Roman" w:hAnsi="Times New Roman" w:cs="Times New Roman"/>
          <w:sz w:val="28"/>
        </w:rPr>
      </w:pPr>
      <w:r>
        <w:rPr>
          <w:rFonts w:cs="Times New Roman" w:ascii="Times New Roman" w:hAnsi="Times New Roman"/>
          <w:sz w:val="28"/>
        </w:rPr>
      </w:r>
    </w:p>
    <w:p>
      <w:pPr>
        <w:pStyle w:val="Normal"/>
        <w:jc w:val="both"/>
        <w:rPr>
          <w:rFonts w:ascii="Times New Roman" w:hAnsi="Times New Roman" w:cs="Times New Roman"/>
          <w:sz w:val="28"/>
        </w:rPr>
      </w:pPr>
      <w:r>
        <w:rPr>
          <w:rFonts w:cs="Times New Roman" w:ascii="Times New Roman" w:hAnsi="Times New Roman"/>
          <w:sz w:val="28"/>
        </w:rPr>
      </w:r>
    </w:p>
    <w:p>
      <w:pPr>
        <w:pStyle w:val="Normal"/>
        <w:jc w:val="both"/>
        <w:rPr>
          <w:rFonts w:ascii="Times New Roman" w:hAnsi="Times New Roman" w:cs="Times New Roman"/>
          <w:sz w:val="28"/>
        </w:rPr>
      </w:pPr>
      <w:r>
        <w:rPr>
          <w:rFonts w:cs="Times New Roman" w:ascii="Times New Roman" w:hAnsi="Times New Roman"/>
          <w:sz w:val="28"/>
        </w:rPr>
      </w:r>
    </w:p>
    <w:p>
      <w:pPr>
        <w:pStyle w:val="Normal"/>
        <w:spacing w:lineRule="auto" w:line="360"/>
        <w:rPr>
          <w:rFonts w:ascii="Times New Roman" w:hAnsi="Times New Roman" w:cs="Times New Roman"/>
          <w:sz w:val="28"/>
        </w:rPr>
      </w:pPr>
      <w:r>
        <w:rPr>
          <w:rFonts w:cs="Times New Roman" w:ascii="Times New Roman" w:hAnsi="Times New Roman"/>
          <w:sz w:val="28"/>
        </w:rPr>
      </w:r>
    </w:p>
    <w:p>
      <w:pPr>
        <w:pStyle w:val="Normal"/>
        <w:spacing w:lineRule="auto" w:line="360"/>
        <w:rPr>
          <w:rFonts w:ascii="Times New Roman" w:hAnsi="Times New Roman" w:cs="Times New Roman"/>
          <w:sz w:val="28"/>
        </w:rPr>
      </w:pPr>
      <w:r>
        <w:rPr>
          <w:rFonts w:cs="Times New Roman" w:ascii="Times New Roman" w:hAnsi="Times New Roman"/>
          <w:sz w:val="28"/>
        </w:rPr>
      </w:r>
    </w:p>
    <w:p>
      <w:pPr>
        <w:pStyle w:val="Normal"/>
        <w:spacing w:lineRule="auto" w:line="360"/>
        <w:rPr>
          <w:rFonts w:ascii="Times New Roman" w:hAnsi="Times New Roman" w:cs="Times New Roman"/>
          <w:sz w:val="28"/>
        </w:rPr>
      </w:pPr>
      <w:r>
        <w:rPr>
          <w:rFonts w:cs="Times New Roman" w:ascii="Times New Roman" w:hAnsi="Times New Roman"/>
          <w:sz w:val="28"/>
        </w:rPr>
      </w:r>
    </w:p>
    <w:p>
      <w:pPr>
        <w:pStyle w:val="Normal"/>
        <w:spacing w:lineRule="auto" w:line="360"/>
        <w:rPr>
          <w:rFonts w:ascii="Times New Roman" w:hAnsi="Times New Roman" w:cs="Times New Roman"/>
          <w:sz w:val="28"/>
        </w:rPr>
      </w:pPr>
      <w:r>
        <w:rPr>
          <w:rFonts w:cs="Times New Roman" w:ascii="Times New Roman" w:hAnsi="Times New Roman"/>
          <w:sz w:val="28"/>
        </w:rPr>
      </w:r>
    </w:p>
    <w:p>
      <w:pPr>
        <w:pStyle w:val="Normal"/>
        <w:spacing w:lineRule="auto" w:line="360"/>
        <w:rPr>
          <w:rFonts w:ascii="Times New Roman" w:hAnsi="Times New Roman" w:cs="Times New Roman"/>
          <w:sz w:val="28"/>
        </w:rPr>
      </w:pPr>
      <w:r>
        <w:rPr>
          <w:rFonts w:cs="Times New Roman" w:ascii="Times New Roman" w:hAnsi="Times New Roman"/>
          <w:sz w:val="28"/>
        </w:rPr>
      </w:r>
    </w:p>
    <w:p>
      <w:pPr>
        <w:pStyle w:val="Normal"/>
        <w:spacing w:lineRule="auto" w:line="360"/>
        <w:rPr>
          <w:rFonts w:ascii="Times New Roman" w:hAnsi="Times New Roman" w:cs="Times New Roman"/>
          <w:sz w:val="28"/>
        </w:rPr>
      </w:pPr>
      <w:r>
        <w:rPr>
          <w:rFonts w:cs="Times New Roman" w:ascii="Times New Roman" w:hAnsi="Times New Roman"/>
          <w:sz w:val="28"/>
        </w:rPr>
      </w:r>
    </w:p>
    <w:p>
      <w:pPr>
        <w:pStyle w:val="Normal"/>
        <w:spacing w:lineRule="auto" w:line="360"/>
        <w:rPr>
          <w:rFonts w:ascii="Times New Roman" w:hAnsi="Times New Roman" w:cs="Times New Roman"/>
          <w:sz w:val="28"/>
        </w:rPr>
      </w:pPr>
      <w:r>
        <w:rPr>
          <w:rFonts w:cs="Times New Roman" w:ascii="Times New Roman" w:hAnsi="Times New Roman"/>
          <w:sz w:val="28"/>
        </w:rPr>
      </w:r>
    </w:p>
    <w:p>
      <w:pPr>
        <w:pStyle w:val="Normal"/>
        <w:spacing w:lineRule="auto" w:line="360"/>
        <w:rPr>
          <w:rFonts w:ascii="Times New Roman" w:hAnsi="Times New Roman" w:cs="Times New Roman"/>
          <w:sz w:val="28"/>
        </w:rPr>
      </w:pPr>
      <w:r>
        <w:rPr>
          <w:rFonts w:cs="Times New Roman" w:ascii="Times New Roman" w:hAnsi="Times New Roman"/>
          <w:sz w:val="28"/>
        </w:rPr>
      </w:r>
    </w:p>
    <w:p>
      <w:pPr>
        <w:pStyle w:val="Normal"/>
        <w:spacing w:lineRule="auto" w:line="360"/>
        <w:rPr>
          <w:rFonts w:ascii="Times New Roman" w:hAnsi="Times New Roman" w:cs="Times New Roman"/>
          <w:sz w:val="28"/>
        </w:rPr>
      </w:pPr>
      <w:r>
        <w:rPr>
          <w:rFonts w:cs="Times New Roman" w:ascii="Times New Roman" w:hAnsi="Times New Roman"/>
          <w:sz w:val="28"/>
        </w:rPr>
      </w:r>
    </w:p>
    <w:p>
      <w:pPr>
        <w:pStyle w:val="Normal"/>
        <w:spacing w:lineRule="auto" w:line="360"/>
        <w:rPr>
          <w:rFonts w:ascii="Times New Roman" w:hAnsi="Times New Roman" w:cs="Times New Roman"/>
          <w:sz w:val="28"/>
        </w:rPr>
      </w:pPr>
      <w:r>
        <w:rPr>
          <w:rFonts w:cs="Times New Roman" w:ascii="Times New Roman" w:hAnsi="Times New Roman"/>
          <w:sz w:val="28"/>
        </w:rPr>
      </w:r>
    </w:p>
    <w:p>
      <w:pPr>
        <w:pStyle w:val="Normal"/>
        <w:spacing w:lineRule="auto" w:line="360"/>
        <w:rPr>
          <w:rFonts w:ascii="Times New Roman" w:hAnsi="Times New Roman" w:cs="Times New Roman"/>
          <w:sz w:val="28"/>
        </w:rPr>
      </w:pPr>
      <w:r>
        <w:rPr>
          <w:rFonts w:cs="Times New Roman" w:ascii="Times New Roman" w:hAnsi="Times New Roman"/>
          <w:sz w:val="28"/>
        </w:rPr>
      </w:r>
    </w:p>
    <w:p>
      <w:pPr>
        <w:pStyle w:val="Normal"/>
        <w:spacing w:lineRule="auto" w:line="360"/>
        <w:rPr>
          <w:rFonts w:ascii="Times New Roman" w:hAnsi="Times New Roman" w:cs="Times New Roman"/>
          <w:sz w:val="28"/>
        </w:rPr>
      </w:pPr>
      <w:r>
        <w:rPr>
          <w:rFonts w:cs="Times New Roman" w:ascii="Times New Roman" w:hAnsi="Times New Roman"/>
          <w:sz w:val="28"/>
        </w:rPr>
      </w:r>
    </w:p>
    <w:p>
      <w:pPr>
        <w:pStyle w:val="Normal"/>
        <w:spacing w:lineRule="auto" w:line="360"/>
        <w:rPr>
          <w:rFonts w:ascii="Times New Roman" w:hAnsi="Times New Roman" w:cs="Times New Roman"/>
          <w:sz w:val="28"/>
        </w:rPr>
      </w:pPr>
      <w:r>
        <w:rPr>
          <w:rFonts w:cs="Times New Roman" w:ascii="Times New Roman" w:hAnsi="Times New Roman"/>
          <w:sz w:val="28"/>
        </w:rPr>
      </w:r>
    </w:p>
    <w:p>
      <w:pPr>
        <w:pStyle w:val="Normal"/>
        <w:spacing w:lineRule="auto" w:line="360"/>
        <w:rPr>
          <w:rFonts w:ascii="Times New Roman" w:hAnsi="Times New Roman" w:cs="Times New Roman"/>
          <w:sz w:val="28"/>
        </w:rPr>
      </w:pPr>
      <w:r>
        <w:rPr>
          <w:rFonts w:cs="Times New Roman" w:ascii="Times New Roman" w:hAnsi="Times New Roman"/>
          <w:sz w:val="28"/>
        </w:rPr>
      </w:r>
    </w:p>
    <w:p>
      <w:pPr>
        <w:pStyle w:val="Normal"/>
        <w:spacing w:lineRule="auto" w:line="360"/>
        <w:rPr>
          <w:rFonts w:ascii="Times New Roman" w:hAnsi="Times New Roman" w:cs="Times New Roman"/>
          <w:sz w:val="28"/>
        </w:rPr>
      </w:pPr>
      <w:r>
        <w:rPr>
          <w:rFonts w:cs="Times New Roman" w:ascii="Times New Roman" w:hAnsi="Times New Roman"/>
          <w:sz w:val="28"/>
        </w:rPr>
      </w:r>
    </w:p>
    <w:p>
      <w:pPr>
        <w:pStyle w:val="Normal"/>
        <w:spacing w:lineRule="auto" w:line="360"/>
        <w:jc w:val="center"/>
        <w:rPr>
          <w:rFonts w:ascii="Times New Roman" w:hAnsi="Times New Roman" w:cs="Times New Roman"/>
          <w:b/>
          <w:b/>
          <w:sz w:val="28"/>
        </w:rPr>
      </w:pPr>
      <w:r>
        <w:rPr>
          <w:rFonts w:cs="Times New Roman" w:ascii="Times New Roman" w:hAnsi="Times New Roman"/>
          <w:b/>
          <w:sz w:val="28"/>
        </w:rPr>
        <w:t>Введение</w:t>
      </w:r>
    </w:p>
    <w:p>
      <w:pPr>
        <w:pStyle w:val="Normal"/>
        <w:spacing w:lineRule="auto" w:line="240" w:before="0" w:after="0"/>
        <w:jc w:val="both"/>
        <w:rPr>
          <w:rFonts w:ascii="Times New Roman" w:hAnsi="Times New Roman" w:cs="Times New Roman"/>
          <w:sz w:val="28"/>
        </w:rPr>
      </w:pPr>
      <w:r>
        <w:rPr>
          <w:rFonts w:cs="Times New Roman" w:ascii="Times New Roman" w:hAnsi="Times New Roman"/>
          <w:sz w:val="28"/>
        </w:rPr>
        <w:t xml:space="preserve">   </w:t>
      </w:r>
      <w:r>
        <w:rPr>
          <w:rFonts w:cs="Times New Roman" w:ascii="Times New Roman" w:hAnsi="Times New Roman"/>
          <w:sz w:val="28"/>
        </w:rPr>
        <w:t>Традиция — сложившаяся анонимно и стихийно система норм, представлений, правил и образцов, которой руководствуется в своём поведении довольно обширная и стабильная группа людей. Традиции передаются из поколения в поколение и выступают одним из регуляторов общественных отношений.</w:t>
      </w:r>
    </w:p>
    <w:p>
      <w:pPr>
        <w:pStyle w:val="Normal"/>
        <w:spacing w:lineRule="auto" w:line="240" w:before="0" w:after="0"/>
        <w:jc w:val="both"/>
        <w:rPr>
          <w:rFonts w:ascii="Times New Roman" w:hAnsi="Times New Roman" w:cs="Times New Roman"/>
          <w:sz w:val="28"/>
        </w:rPr>
      </w:pPr>
      <w:r>
        <w:rPr>
          <w:rFonts w:cs="Times New Roman" w:ascii="Times New Roman" w:hAnsi="Times New Roman"/>
          <w:sz w:val="28"/>
        </w:rPr>
        <w:t xml:space="preserve">   </w:t>
      </w:r>
      <w:r>
        <w:rPr>
          <w:rFonts w:cs="Times New Roman" w:ascii="Times New Roman" w:hAnsi="Times New Roman"/>
          <w:sz w:val="28"/>
        </w:rPr>
        <w:t>Целью моей работы является: изучить изменение русского языка и его традиций.</w:t>
      </w:r>
    </w:p>
    <w:p>
      <w:pPr>
        <w:pStyle w:val="Normal"/>
        <w:spacing w:lineRule="auto" w:line="240" w:before="0" w:after="0"/>
        <w:jc w:val="both"/>
        <w:rPr>
          <w:rFonts w:ascii="Times New Roman" w:hAnsi="Times New Roman" w:cs="Times New Roman"/>
          <w:sz w:val="28"/>
        </w:rPr>
      </w:pPr>
      <w:r>
        <w:rPr>
          <w:rFonts w:cs="Times New Roman" w:ascii="Times New Roman" w:hAnsi="Times New Roman"/>
          <w:sz w:val="28"/>
        </w:rPr>
        <w:t xml:space="preserve">   </w:t>
      </w:r>
      <w:r>
        <w:rPr>
          <w:rFonts w:cs="Times New Roman" w:ascii="Times New Roman" w:hAnsi="Times New Roman"/>
          <w:sz w:val="28"/>
        </w:rPr>
        <w:t>Для решения цели были определены задачи:</w:t>
      </w:r>
    </w:p>
    <w:p>
      <w:pPr>
        <w:pStyle w:val="Normal"/>
        <w:spacing w:lineRule="auto" w:line="240" w:before="0" w:after="0"/>
        <w:jc w:val="both"/>
        <w:rPr>
          <w:rFonts w:ascii="Times New Roman" w:hAnsi="Times New Roman" w:cs="Times New Roman"/>
          <w:sz w:val="28"/>
        </w:rPr>
      </w:pPr>
      <w:r>
        <w:rPr>
          <w:rFonts w:cs="Times New Roman" w:ascii="Times New Roman" w:hAnsi="Times New Roman"/>
          <w:sz w:val="28"/>
        </w:rPr>
      </w:r>
    </w:p>
    <w:p>
      <w:pPr>
        <w:pStyle w:val="ListParagraph"/>
        <w:numPr>
          <w:ilvl w:val="0"/>
          <w:numId w:val="2"/>
        </w:numPr>
        <w:spacing w:lineRule="auto" w:line="240" w:before="0" w:after="0"/>
        <w:jc w:val="both"/>
        <w:rPr>
          <w:rFonts w:ascii="Times New Roman" w:hAnsi="Times New Roman" w:cs="Times New Roman"/>
          <w:sz w:val="28"/>
        </w:rPr>
      </w:pPr>
      <w:r>
        <w:rPr>
          <w:rFonts w:cs="Times New Roman" w:ascii="Times New Roman" w:hAnsi="Times New Roman"/>
          <w:sz w:val="28"/>
        </w:rPr>
        <w:t>Анализ литературных источников по проблеме исследования.</w:t>
      </w:r>
    </w:p>
    <w:p>
      <w:pPr>
        <w:pStyle w:val="ListParagraph"/>
        <w:numPr>
          <w:ilvl w:val="0"/>
          <w:numId w:val="2"/>
        </w:numPr>
        <w:spacing w:lineRule="auto" w:line="240" w:before="0" w:after="0"/>
        <w:jc w:val="both"/>
        <w:rPr>
          <w:rFonts w:ascii="Times New Roman" w:hAnsi="Times New Roman" w:cs="Times New Roman"/>
          <w:sz w:val="28"/>
        </w:rPr>
      </w:pPr>
      <w:r>
        <w:rPr>
          <w:rFonts w:cs="Times New Roman" w:ascii="Times New Roman" w:hAnsi="Times New Roman"/>
          <w:sz w:val="28"/>
        </w:rPr>
        <w:t>Изучение старых традиций</w:t>
      </w:r>
    </w:p>
    <w:p>
      <w:pPr>
        <w:pStyle w:val="ListParagraph"/>
        <w:numPr>
          <w:ilvl w:val="0"/>
          <w:numId w:val="2"/>
        </w:numPr>
        <w:spacing w:lineRule="auto" w:line="240" w:before="0" w:after="0"/>
        <w:jc w:val="both"/>
        <w:rPr>
          <w:rFonts w:ascii="Times New Roman" w:hAnsi="Times New Roman" w:cs="Times New Roman"/>
          <w:sz w:val="28"/>
        </w:rPr>
      </w:pPr>
      <w:r>
        <w:rPr>
          <w:rFonts w:cs="Times New Roman" w:ascii="Times New Roman" w:hAnsi="Times New Roman"/>
          <w:sz w:val="28"/>
        </w:rPr>
        <w:t>Проследить изменение русского языка</w:t>
      </w:r>
    </w:p>
    <w:p>
      <w:pPr>
        <w:pStyle w:val="ListParagraph"/>
        <w:numPr>
          <w:ilvl w:val="0"/>
          <w:numId w:val="2"/>
        </w:numPr>
        <w:spacing w:lineRule="auto" w:line="240" w:before="0" w:after="0"/>
        <w:jc w:val="both"/>
        <w:rPr>
          <w:rFonts w:ascii="Times New Roman" w:hAnsi="Times New Roman" w:cs="Times New Roman"/>
          <w:sz w:val="28"/>
        </w:rPr>
      </w:pPr>
      <w:r>
        <w:rPr>
          <w:rFonts w:cs="Times New Roman" w:ascii="Times New Roman" w:hAnsi="Times New Roman"/>
          <w:sz w:val="28"/>
        </w:rPr>
        <w:t>Провести анкетирование учащихся 1 курса</w:t>
      </w:r>
    </w:p>
    <w:p>
      <w:pPr>
        <w:pStyle w:val="Normal"/>
        <w:numPr>
          <w:ilvl w:val="0"/>
          <w:numId w:val="0"/>
        </w:numPr>
        <w:spacing w:lineRule="atLeast" w:line="375" w:beforeAutospacing="1" w:afterAutospacing="1"/>
        <w:ind w:left="360" w:hanging="76"/>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Поставлена гипотеза: язык только влияет на мышление, и наряду с лингвистическими категориями мышление формируется также под влиянием традиций и некоторых видов неязыкового поведения.</w:t>
      </w:r>
    </w:p>
    <w:p>
      <w:pPr>
        <w:pStyle w:val="Normal"/>
        <w:numPr>
          <w:ilvl w:val="0"/>
          <w:numId w:val="0"/>
        </w:numPr>
        <w:spacing w:lineRule="atLeast" w:line="375" w:beforeAutospacing="1" w:afterAutospacing="1"/>
        <w:jc w:val="center"/>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 xml:space="preserve">ПРАКТИЧЕСКОЕ ПРИМЕНЕНИЕ </w:t>
      </w:r>
    </w:p>
    <w:p>
      <w:pPr>
        <w:pStyle w:val="Normal"/>
        <w:numPr>
          <w:ilvl w:val="0"/>
          <w:numId w:val="0"/>
        </w:numPr>
        <w:spacing w:lineRule="atLeast" w:line="375" w:beforeAutospacing="1" w:afterAutospacing="1"/>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Целью опроса является узнать отношение студентов первого курса к традициям русского языка.</w:t>
      </w:r>
    </w:p>
    <w:p>
      <w:pPr>
        <w:pStyle w:val="Normal"/>
        <w:numPr>
          <w:ilvl w:val="0"/>
          <w:numId w:val="0"/>
        </w:numPr>
        <w:spacing w:lineRule="atLeast" w:line="375" w:beforeAutospacing="1" w:afterAutospacing="1"/>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numPr>
          <w:ilvl w:val="0"/>
          <w:numId w:val="0"/>
        </w:numPr>
        <w:spacing w:lineRule="atLeast" w:line="375" w:beforeAutospacing="1" w:afterAutospacing="1"/>
        <w:jc w:val="center"/>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numPr>
          <w:ilvl w:val="0"/>
          <w:numId w:val="0"/>
        </w:numPr>
        <w:spacing w:lineRule="atLeast" w:line="375" w:beforeAutospacing="1" w:afterAutospacing="1"/>
        <w:jc w:val="center"/>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numPr>
          <w:ilvl w:val="0"/>
          <w:numId w:val="0"/>
        </w:numPr>
        <w:spacing w:lineRule="atLeast" w:line="375" w:beforeAutospacing="1" w:afterAutospacing="1"/>
        <w:jc w:val="center"/>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numPr>
          <w:ilvl w:val="0"/>
          <w:numId w:val="0"/>
        </w:numPr>
        <w:spacing w:lineRule="atLeast" w:line="375" w:beforeAutospacing="1" w:afterAutospacing="1"/>
        <w:jc w:val="center"/>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numPr>
          <w:ilvl w:val="0"/>
          <w:numId w:val="0"/>
        </w:numPr>
        <w:spacing w:lineRule="atLeast" w:line="375" w:beforeAutospacing="1" w:afterAutospacing="1"/>
        <w:jc w:val="center"/>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numPr>
          <w:ilvl w:val="0"/>
          <w:numId w:val="0"/>
        </w:numPr>
        <w:spacing w:lineRule="atLeast" w:line="375" w:beforeAutospacing="1" w:afterAutospacing="1"/>
        <w:jc w:val="center"/>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numPr>
          <w:ilvl w:val="0"/>
          <w:numId w:val="0"/>
        </w:numPr>
        <w:spacing w:lineRule="atLeast" w:line="375" w:beforeAutospacing="1" w:afterAutospacing="1"/>
        <w:jc w:val="center"/>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numPr>
          <w:ilvl w:val="0"/>
          <w:numId w:val="0"/>
        </w:numPr>
        <w:spacing w:lineRule="atLeast" w:line="375" w:beforeAutospacing="1" w:afterAutospacing="1"/>
        <w:jc w:val="center"/>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numPr>
          <w:ilvl w:val="0"/>
          <w:numId w:val="0"/>
        </w:numPr>
        <w:spacing w:lineRule="atLeast" w:line="375" w:beforeAutospacing="1" w:afterAutospacing="1"/>
        <w:jc w:val="center"/>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numPr>
          <w:ilvl w:val="0"/>
          <w:numId w:val="0"/>
        </w:numPr>
        <w:spacing w:lineRule="atLeast" w:line="375" w:beforeAutospacing="1" w:afterAutospacing="1"/>
        <w:jc w:val="center"/>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numPr>
          <w:ilvl w:val="0"/>
          <w:numId w:val="0"/>
        </w:numPr>
        <w:spacing w:lineRule="atLeast" w:line="375" w:beforeAutospacing="1" w:afterAutospacing="1"/>
        <w:jc w:val="center"/>
        <w:outlineLvl w:val="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История родного языка</w:t>
      </w:r>
    </w:p>
    <w:p>
      <w:pPr>
        <w:pStyle w:val="Normal"/>
        <w:numPr>
          <w:ilvl w:val="0"/>
          <w:numId w:val="0"/>
        </w:numPr>
        <w:spacing w:lineRule="atLeast" w:line="375" w:beforeAutospacing="1" w:afterAutospacing="1"/>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Началом древнерусского периода принято считать процесс обособления восточных славян из общеславянского единства и появление первых восточнославянских языковых черт (VI—VII века). Основная часть этого периода (IX—XIV века) приходится на эпоху формирования, развития и распада древнерусского языка, сложившегося на базе восточных праславянских диалектов.</w:t>
      </w:r>
    </w:p>
    <w:p>
      <w:pPr>
        <w:pStyle w:val="Normal"/>
        <w:numPr>
          <w:ilvl w:val="0"/>
          <w:numId w:val="0"/>
        </w:numPr>
        <w:spacing w:lineRule="atLeast" w:line="375" w:beforeAutospacing="1" w:afterAutospacing="1"/>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В старорусский период изменяется диалектное членение русского языка, к XVII веку формируются две большие диалектные группировки — севернорусское и южнорусское наречия, а также переходные между ними среднерусские говоры.</w:t>
      </w:r>
    </w:p>
    <w:p>
      <w:pPr>
        <w:pStyle w:val="Normal"/>
        <w:numPr>
          <w:ilvl w:val="0"/>
          <w:numId w:val="0"/>
        </w:numPr>
        <w:spacing w:lineRule="atLeast" w:line="375" w:beforeAutospacing="1" w:afterAutospacing="1"/>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С середины XVII века складывается русская нация и начинает формироваться русский национальный язык на основе московского койне. Формированию и развитию национального языка способствует более широкое распространение письменности, образования и науки.</w:t>
      </w:r>
    </w:p>
    <w:p>
      <w:pPr>
        <w:pStyle w:val="Normal"/>
        <w:numPr>
          <w:ilvl w:val="0"/>
          <w:numId w:val="0"/>
        </w:numPr>
        <w:spacing w:lineRule="atLeast" w:line="375" w:beforeAutospacing="1" w:afterAutospacing="1"/>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Нормы русского литературного языка вырабатываются в XVII—XVIII веках. К середине XVIII века складывается устно-разговорная разновидность литературного стандарта. В 1755 году М. В. Ломоносов создаёт первую грамматику, закрепляющую нормы русского литературного языка («Российская грамматика»).</w:t>
      </w:r>
    </w:p>
    <w:p>
      <w:pPr>
        <w:pStyle w:val="Normal"/>
        <w:numPr>
          <w:ilvl w:val="0"/>
          <w:numId w:val="0"/>
        </w:numPr>
        <w:spacing w:lineRule="atLeast" w:line="375" w:beforeAutospacing="1" w:afterAutospacing="1"/>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В период русского национального языка отмечаются активное проникновение в русскую речь и письменность иностранных заимствований и калькирование по иноязычным моделям. Наиболее сильно активизировался этот процесс в эпоху Петра I. Если в XVII веке основным источником заимствований был польский язык, то в начале XVIII века доминируют немецкий и голландский языки, в XIX веке наступает эпоха французского языка, а во второй половине XX — начале XXI — главным источником заимствований становится английский язык.</w:t>
      </w:r>
    </w:p>
    <w:p>
      <w:pPr>
        <w:pStyle w:val="Normal"/>
        <w:numPr>
          <w:ilvl w:val="0"/>
          <w:numId w:val="0"/>
        </w:numPr>
        <w:spacing w:lineRule="atLeast" w:line="375" w:beforeAutospacing="1" w:afterAutospacing="1"/>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В 1708 году проводится разделение гражданского и церковнославянского алфавитов. В 1918 году осуществляется реформа русского правописания, в 1956 году вводятся менее существенные орфографические изменения.</w:t>
      </w:r>
    </w:p>
    <w:p>
      <w:pPr>
        <w:pStyle w:val="Normal"/>
        <w:numPr>
          <w:ilvl w:val="0"/>
          <w:numId w:val="0"/>
        </w:numPr>
        <w:spacing w:lineRule="atLeast" w:line="375" w:beforeAutospacing="1" w:afterAutospacing="1"/>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В период русского национального языка резко усиливается процесс нивелировки территориальных диалектов. Русские говоры становятся «низшей языковой формой» и вытесняются устно-разговорной разновидностью литературного языка.</w:t>
      </w:r>
    </w:p>
    <w:p>
      <w:pPr>
        <w:pStyle w:val="Normal"/>
        <w:numPr>
          <w:ilvl w:val="0"/>
          <w:numId w:val="0"/>
        </w:numPr>
        <w:spacing w:lineRule="atLeast" w:line="375" w:beforeAutospacing="1" w:afterAutospacing="1"/>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В XX веке русский язык вошёл в число так называемых мировых (глобальных) языков. Распространение русского языка стало следствием расширения границ и сфер влияния Российской империи, затем СССР, а ныне Российской Федерации, которая является самым крупным по площади суверенным государством планеты.</w:t>
      </w:r>
    </w:p>
    <w:p>
      <w:pPr>
        <w:pStyle w:val="Normal"/>
        <w:numPr>
          <w:ilvl w:val="0"/>
          <w:numId w:val="0"/>
        </w:numPr>
        <w:spacing w:lineRule="atLeast" w:line="375" w:beforeAutospacing="1" w:afterAutospacing="1"/>
        <w:jc w:val="center"/>
        <w:outlineLvl w:val="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Особенности русского языка</w:t>
      </w:r>
    </w:p>
    <w:p>
      <w:pPr>
        <w:pStyle w:val="Normal"/>
        <w:numPr>
          <w:ilvl w:val="0"/>
          <w:numId w:val="0"/>
        </w:numPr>
        <w:spacing w:lineRule="atLeast" w:line="375" w:beforeAutospacing="1" w:afterAutospacing="1"/>
        <w:outlineLvl w:val="0"/>
        <w:rPr>
          <w:rFonts w:ascii="Times New Roman" w:hAnsi="Times New Roman" w:eastAsia="Times New Roman" w:cs="Times New Roman"/>
          <w:bCs/>
          <w:sz w:val="28"/>
          <w:szCs w:val="28"/>
          <w:lang w:eastAsia="ru-RU"/>
        </w:rPr>
      </w:pPr>
      <w:bookmarkStart w:id="0" w:name="_Hlk63108044"/>
      <w:bookmarkEnd w:id="0"/>
      <w:r>
        <w:rPr>
          <w:rFonts w:eastAsia="Times New Roman" w:cs="Times New Roman" w:ascii="Times New Roman" w:hAnsi="Times New Roman"/>
          <w:bCs/>
          <w:sz w:val="28"/>
          <w:szCs w:val="28"/>
          <w:lang w:eastAsia="ru-RU"/>
        </w:rPr>
        <w:t>Структура современного русского языка имеет ряд особенностей, отличающих его от других языков мира. Русский язык — флективный, то есть в нем существуют флексии. Флексия — часть слова (окончание), выражающая грамматическое значение при словоизменении (склонении, спряжении). Это синтетический язык: в слове объединены и лексическое, и грамматическое значения.</w:t>
      </w:r>
    </w:p>
    <w:p>
      <w:pPr>
        <w:pStyle w:val="Normal"/>
        <w:numPr>
          <w:ilvl w:val="0"/>
          <w:numId w:val="0"/>
        </w:numPr>
        <w:spacing w:lineRule="atLeast" w:line="375" w:beforeAutospacing="1" w:afterAutospacing="1"/>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В русском языке нормальными формами являются: для существительных — именительный падеж единственного числа, для прилагательных — именительный падеж единственного числа мужского рода, для глаголов, причастий и деепричастий — глагол в инфинитиве.</w:t>
      </w:r>
    </w:p>
    <w:p>
      <w:pPr>
        <w:pStyle w:val="Normal"/>
        <w:numPr>
          <w:ilvl w:val="0"/>
          <w:numId w:val="0"/>
        </w:numPr>
        <w:spacing w:lineRule="atLeast" w:line="375" w:beforeAutospacing="1" w:afterAutospacing="1"/>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Стандартно выделяется 10 основных частей речи: имя существительное, имя прилагательное, имя числительное, местоимение, глагол, наречие, предлог, союз, частица, междометие. Как отдельные части речи выделяются слова категории состояния (как группа наречий), причастия и деепричастия (как особые формы глагола), звукоподражания (рассматриваются вместе с междометиями), модальные слова (как вводные элементы в предложении).</w:t>
      </w:r>
    </w:p>
    <w:p>
      <w:pPr>
        <w:pStyle w:val="Normal"/>
        <w:numPr>
          <w:ilvl w:val="0"/>
          <w:numId w:val="0"/>
        </w:numPr>
        <w:spacing w:lineRule="atLeast" w:line="375" w:beforeAutospacing="1" w:afterAutospacing="1"/>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Части речи делятся на две группы: самостоятельные и служебные. Самостоятельные части речи называют предметы, качества и свойства, количество, состояние, действие либо указывают на них (имя существительное, имя прилагательное, имя числительное, местоимение, глагол, наречие, слово категории состояния). Служебные части речи выражают грамматические отношения либо участвуют в образовании форм других слов (предлог, союз, частица).</w:t>
      </w:r>
    </w:p>
    <w:p>
      <w:pPr>
        <w:pStyle w:val="Normal"/>
        <w:numPr>
          <w:ilvl w:val="0"/>
          <w:numId w:val="0"/>
        </w:numPr>
        <w:spacing w:lineRule="atLeast" w:line="375" w:beforeAutospacing="1" w:afterAutospacing="1"/>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Главный принцип русской орфографии, называемый в лингвистике чаще всего фономорфологическим, предполагает буквенную передачу значимых частей слова — морфем (корней, приставок, суффиксов), причем морфема пишется одинаково, независимо от позиционных фонетических изменений.</w:t>
      </w:r>
    </w:p>
    <w:p>
      <w:pPr>
        <w:pStyle w:val="Normal"/>
        <w:numPr>
          <w:ilvl w:val="0"/>
          <w:numId w:val="0"/>
        </w:numPr>
        <w:spacing w:lineRule="atLeast" w:line="375" w:beforeAutospacing="1" w:afterAutospacing="1"/>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В русском, как в большинстве языков, фонемы представлены не в речи в чистом виде, а в виде аллофонов (вариантов). Находясь в сильной позиции, фонема имеет свой основной вариант; для гласных это позиция под ударением, для согласных — перед гласным или перед сонорным звуком.</w:t>
      </w:r>
    </w:p>
    <w:p>
      <w:pPr>
        <w:pStyle w:val="Normal"/>
        <w:numPr>
          <w:ilvl w:val="0"/>
          <w:numId w:val="0"/>
        </w:numPr>
        <w:spacing w:lineRule="atLeast" w:line="375" w:beforeAutospacing="1" w:afterAutospacing="1"/>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По правилам русского языка глухие фонемы перед звонкими озвончаются, звонкие перед глухими оглушаются. Кроме того, на конце слов могут встречаться только глухие согласные, так как конец слова считается слабой позицией. Наиболее изменчивой фонемой считается о. Как таковая она встречается только в сильной позиции (под ударением). Во всех остальных случаях она редуцируется. В процессе речи происходит чередование звуков, это очень распространенная особенность русского языка как для гласных, так и для согласных звуков.</w:t>
      </w:r>
    </w:p>
    <w:p>
      <w:pPr>
        <w:pStyle w:val="ListParagraph"/>
        <w:numPr>
          <w:ilvl w:val="0"/>
          <w:numId w:val="0"/>
        </w:numPr>
        <w:spacing w:lineRule="atLeast" w:line="375" w:beforeAutospacing="1" w:afterAutospacing="1"/>
        <w:ind w:left="720" w:hanging="0"/>
        <w:jc w:val="center"/>
        <w:outlineLvl w:val="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ListParagraph"/>
        <w:numPr>
          <w:ilvl w:val="0"/>
          <w:numId w:val="0"/>
        </w:numPr>
        <w:spacing w:lineRule="atLeast" w:line="375" w:beforeAutospacing="1" w:afterAutospacing="1"/>
        <w:ind w:left="720" w:hanging="0"/>
        <w:jc w:val="center"/>
        <w:outlineLvl w:val="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ListParagraph"/>
        <w:numPr>
          <w:ilvl w:val="0"/>
          <w:numId w:val="0"/>
        </w:numPr>
        <w:spacing w:lineRule="atLeast" w:line="375" w:beforeAutospacing="1" w:afterAutospacing="1"/>
        <w:ind w:left="720" w:hanging="0"/>
        <w:jc w:val="center"/>
        <w:outlineLvl w:val="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ListParagraph"/>
        <w:numPr>
          <w:ilvl w:val="0"/>
          <w:numId w:val="0"/>
        </w:numPr>
        <w:spacing w:lineRule="atLeast" w:line="375" w:beforeAutospacing="1" w:afterAutospacing="1"/>
        <w:ind w:left="720" w:hanging="0"/>
        <w:jc w:val="center"/>
        <w:outlineLvl w:val="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ListParagraph"/>
        <w:numPr>
          <w:ilvl w:val="0"/>
          <w:numId w:val="0"/>
        </w:numPr>
        <w:spacing w:lineRule="atLeast" w:line="375" w:beforeAutospacing="1" w:afterAutospacing="1"/>
        <w:ind w:left="720" w:hanging="0"/>
        <w:jc w:val="center"/>
        <w:outlineLvl w:val="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ListParagraph"/>
        <w:numPr>
          <w:ilvl w:val="0"/>
          <w:numId w:val="0"/>
        </w:numPr>
        <w:spacing w:lineRule="atLeast" w:line="375" w:beforeAutospacing="1" w:afterAutospacing="1"/>
        <w:ind w:left="720" w:hanging="0"/>
        <w:jc w:val="center"/>
        <w:outlineLvl w:val="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ListParagraph"/>
        <w:numPr>
          <w:ilvl w:val="0"/>
          <w:numId w:val="0"/>
        </w:numPr>
        <w:spacing w:lineRule="atLeast" w:line="375" w:beforeAutospacing="1" w:afterAutospacing="1"/>
        <w:ind w:left="720" w:hanging="0"/>
        <w:jc w:val="center"/>
        <w:outlineLvl w:val="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ListParagraph"/>
        <w:numPr>
          <w:ilvl w:val="0"/>
          <w:numId w:val="0"/>
        </w:numPr>
        <w:spacing w:lineRule="atLeast" w:line="375" w:beforeAutospacing="1" w:afterAutospacing="1"/>
        <w:ind w:left="720" w:hanging="0"/>
        <w:jc w:val="center"/>
        <w:outlineLvl w:val="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ListParagraph"/>
        <w:numPr>
          <w:ilvl w:val="0"/>
          <w:numId w:val="0"/>
        </w:numPr>
        <w:spacing w:lineRule="atLeast" w:line="375" w:beforeAutospacing="1" w:afterAutospacing="1"/>
        <w:ind w:left="720" w:hanging="0"/>
        <w:jc w:val="center"/>
        <w:outlineLvl w:val="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ListParagraph"/>
        <w:numPr>
          <w:ilvl w:val="0"/>
          <w:numId w:val="0"/>
        </w:numPr>
        <w:spacing w:lineRule="atLeast" w:line="375" w:beforeAutospacing="1" w:afterAutospacing="1"/>
        <w:ind w:left="720" w:hanging="0"/>
        <w:jc w:val="center"/>
        <w:outlineLvl w:val="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ListParagraph"/>
        <w:numPr>
          <w:ilvl w:val="0"/>
          <w:numId w:val="0"/>
        </w:numPr>
        <w:spacing w:lineRule="atLeast" w:line="375" w:beforeAutospacing="1" w:afterAutospacing="1"/>
        <w:ind w:left="720" w:hanging="0"/>
        <w:jc w:val="center"/>
        <w:outlineLvl w:val="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ListParagraph"/>
        <w:numPr>
          <w:ilvl w:val="0"/>
          <w:numId w:val="0"/>
        </w:numPr>
        <w:spacing w:lineRule="atLeast" w:line="375" w:beforeAutospacing="1" w:afterAutospacing="1"/>
        <w:ind w:left="720" w:hanging="0"/>
        <w:jc w:val="center"/>
        <w:outlineLvl w:val="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ListParagraph"/>
        <w:numPr>
          <w:ilvl w:val="0"/>
          <w:numId w:val="0"/>
        </w:numPr>
        <w:spacing w:lineRule="atLeast" w:line="375" w:beforeAutospacing="1" w:afterAutospacing="1"/>
        <w:ind w:left="720" w:hanging="0"/>
        <w:jc w:val="center"/>
        <w:outlineLvl w:val="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ListParagraph"/>
        <w:numPr>
          <w:ilvl w:val="0"/>
          <w:numId w:val="0"/>
        </w:numPr>
        <w:spacing w:lineRule="atLeast" w:line="375" w:beforeAutospacing="1" w:afterAutospacing="1"/>
        <w:ind w:left="720" w:hanging="0"/>
        <w:jc w:val="center"/>
        <w:outlineLvl w:val="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ListParagraph"/>
        <w:numPr>
          <w:ilvl w:val="0"/>
          <w:numId w:val="0"/>
        </w:numPr>
        <w:spacing w:lineRule="atLeast" w:line="375" w:beforeAutospacing="1" w:afterAutospacing="1"/>
        <w:ind w:left="720" w:hanging="0"/>
        <w:jc w:val="center"/>
        <w:outlineLvl w:val="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ListParagraph"/>
        <w:numPr>
          <w:ilvl w:val="0"/>
          <w:numId w:val="0"/>
        </w:numPr>
        <w:spacing w:lineRule="atLeast" w:line="375" w:beforeAutospacing="1" w:afterAutospacing="1"/>
        <w:ind w:left="720" w:hanging="0"/>
        <w:jc w:val="center"/>
        <w:outlineLvl w:val="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ListParagraph"/>
        <w:numPr>
          <w:ilvl w:val="0"/>
          <w:numId w:val="0"/>
        </w:numPr>
        <w:spacing w:lineRule="atLeast" w:line="375" w:beforeAutospacing="1" w:afterAutospacing="1"/>
        <w:ind w:left="720" w:hanging="0"/>
        <w:jc w:val="center"/>
        <w:outlineLvl w:val="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ListParagraph"/>
        <w:numPr>
          <w:ilvl w:val="0"/>
          <w:numId w:val="0"/>
        </w:numPr>
        <w:spacing w:lineRule="atLeast" w:line="375" w:beforeAutospacing="1" w:afterAutospacing="1"/>
        <w:ind w:left="720" w:hanging="0"/>
        <w:jc w:val="center"/>
        <w:outlineLvl w:val="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ListParagraph"/>
        <w:numPr>
          <w:ilvl w:val="0"/>
          <w:numId w:val="0"/>
        </w:numPr>
        <w:spacing w:lineRule="atLeast" w:line="375" w:beforeAutospacing="1" w:afterAutospacing="1"/>
        <w:ind w:left="720" w:hanging="0"/>
        <w:jc w:val="center"/>
        <w:outlineLvl w:val="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ListParagraph"/>
        <w:numPr>
          <w:ilvl w:val="0"/>
          <w:numId w:val="0"/>
        </w:numPr>
        <w:spacing w:lineRule="atLeast" w:line="375" w:beforeAutospacing="1" w:afterAutospacing="1"/>
        <w:ind w:left="720" w:hanging="0"/>
        <w:jc w:val="center"/>
        <w:outlineLvl w:val="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ListParagraph"/>
        <w:numPr>
          <w:ilvl w:val="0"/>
          <w:numId w:val="0"/>
        </w:numPr>
        <w:spacing w:lineRule="atLeast" w:line="375" w:beforeAutospacing="1" w:afterAutospacing="1"/>
        <w:ind w:left="720" w:hanging="0"/>
        <w:jc w:val="center"/>
        <w:outlineLvl w:val="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ListParagraph"/>
        <w:numPr>
          <w:ilvl w:val="0"/>
          <w:numId w:val="0"/>
        </w:numPr>
        <w:spacing w:lineRule="atLeast" w:line="375" w:beforeAutospacing="1" w:afterAutospacing="1"/>
        <w:ind w:left="720" w:hanging="0"/>
        <w:jc w:val="center"/>
        <w:outlineLvl w:val="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ListParagraph"/>
        <w:numPr>
          <w:ilvl w:val="0"/>
          <w:numId w:val="0"/>
        </w:numPr>
        <w:spacing w:lineRule="atLeast" w:line="375" w:beforeAutospacing="1" w:afterAutospacing="1"/>
        <w:ind w:left="720" w:hanging="0"/>
        <w:jc w:val="center"/>
        <w:outlineLvl w:val="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ListParagraph"/>
        <w:numPr>
          <w:ilvl w:val="0"/>
          <w:numId w:val="0"/>
        </w:numPr>
        <w:spacing w:lineRule="atLeast" w:line="375" w:beforeAutospacing="1" w:afterAutospacing="1"/>
        <w:ind w:left="720" w:hanging="0"/>
        <w:jc w:val="center"/>
        <w:outlineLvl w:val="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ListParagraph"/>
        <w:numPr>
          <w:ilvl w:val="0"/>
          <w:numId w:val="0"/>
        </w:numPr>
        <w:spacing w:lineRule="atLeast" w:line="375" w:beforeAutospacing="1" w:afterAutospacing="1"/>
        <w:ind w:left="720" w:hanging="0"/>
        <w:jc w:val="center"/>
        <w:outlineLvl w:val="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ListParagraph"/>
        <w:numPr>
          <w:ilvl w:val="0"/>
          <w:numId w:val="0"/>
        </w:numPr>
        <w:spacing w:lineRule="atLeast" w:line="375" w:beforeAutospacing="1" w:afterAutospacing="1"/>
        <w:ind w:left="720" w:hanging="0"/>
        <w:jc w:val="center"/>
        <w:outlineLvl w:val="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ListParagraph"/>
        <w:numPr>
          <w:ilvl w:val="0"/>
          <w:numId w:val="0"/>
        </w:numPr>
        <w:spacing w:lineRule="atLeast" w:line="375" w:beforeAutospacing="1" w:afterAutospacing="1"/>
        <w:ind w:left="720" w:hanging="0"/>
        <w:jc w:val="center"/>
        <w:outlineLvl w:val="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ListParagraph"/>
        <w:numPr>
          <w:ilvl w:val="0"/>
          <w:numId w:val="0"/>
        </w:numPr>
        <w:spacing w:lineRule="atLeast" w:line="375" w:beforeAutospacing="1" w:afterAutospacing="1"/>
        <w:ind w:left="720" w:hanging="0"/>
        <w:jc w:val="center"/>
        <w:outlineLvl w:val="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ListParagraph"/>
        <w:numPr>
          <w:ilvl w:val="0"/>
          <w:numId w:val="0"/>
        </w:numPr>
        <w:spacing w:lineRule="atLeast" w:line="375" w:beforeAutospacing="1" w:afterAutospacing="1"/>
        <w:ind w:left="720" w:hanging="0"/>
        <w:jc w:val="center"/>
        <w:outlineLvl w:val="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ListParagraph"/>
        <w:numPr>
          <w:ilvl w:val="0"/>
          <w:numId w:val="0"/>
        </w:numPr>
        <w:spacing w:lineRule="atLeast" w:line="375" w:beforeAutospacing="1" w:afterAutospacing="1"/>
        <w:ind w:left="720" w:hanging="0"/>
        <w:jc w:val="center"/>
        <w:outlineLvl w:val="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ListParagraph"/>
        <w:numPr>
          <w:ilvl w:val="0"/>
          <w:numId w:val="0"/>
        </w:numPr>
        <w:spacing w:lineRule="atLeast" w:line="375" w:beforeAutospacing="1" w:afterAutospacing="1"/>
        <w:ind w:left="720" w:hanging="0"/>
        <w:jc w:val="center"/>
        <w:outlineLvl w:val="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ListParagraph"/>
        <w:numPr>
          <w:ilvl w:val="0"/>
          <w:numId w:val="0"/>
        </w:numPr>
        <w:spacing w:lineRule="atLeast" w:line="375" w:beforeAutospacing="1" w:afterAutospacing="1"/>
        <w:ind w:left="720" w:hanging="0"/>
        <w:jc w:val="center"/>
        <w:outlineLvl w:val="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ListParagraph"/>
        <w:numPr>
          <w:ilvl w:val="0"/>
          <w:numId w:val="0"/>
        </w:numPr>
        <w:spacing w:lineRule="atLeast" w:line="375" w:beforeAutospacing="1" w:afterAutospacing="1"/>
        <w:ind w:left="720" w:hanging="0"/>
        <w:jc w:val="center"/>
        <w:outlineLvl w:val="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ListParagraph"/>
        <w:numPr>
          <w:ilvl w:val="0"/>
          <w:numId w:val="0"/>
        </w:numPr>
        <w:spacing w:lineRule="atLeast" w:line="375" w:beforeAutospacing="1" w:afterAutospacing="1"/>
        <w:ind w:left="720" w:hanging="0"/>
        <w:jc w:val="center"/>
        <w:outlineLvl w:val="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ListParagraph"/>
        <w:numPr>
          <w:ilvl w:val="0"/>
          <w:numId w:val="0"/>
        </w:numPr>
        <w:spacing w:lineRule="atLeast" w:line="375" w:beforeAutospacing="1" w:afterAutospacing="1"/>
        <w:ind w:left="720" w:hanging="0"/>
        <w:jc w:val="center"/>
        <w:outlineLvl w:val="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ListParagraph"/>
        <w:numPr>
          <w:ilvl w:val="0"/>
          <w:numId w:val="0"/>
        </w:numPr>
        <w:spacing w:lineRule="atLeast" w:line="375" w:beforeAutospacing="1" w:afterAutospacing="1"/>
        <w:ind w:left="720" w:hanging="0"/>
        <w:jc w:val="center"/>
        <w:outlineLvl w:val="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ListParagraph"/>
        <w:numPr>
          <w:ilvl w:val="0"/>
          <w:numId w:val="0"/>
        </w:numPr>
        <w:spacing w:lineRule="atLeast" w:line="375" w:beforeAutospacing="1" w:afterAutospacing="1"/>
        <w:ind w:left="720" w:hanging="0"/>
        <w:jc w:val="center"/>
        <w:outlineLvl w:val="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Речевой этикет</w:t>
      </w:r>
    </w:p>
    <w:p>
      <w:pPr>
        <w:pStyle w:val="Normal"/>
        <w:numPr>
          <w:ilvl w:val="0"/>
          <w:numId w:val="0"/>
        </w:numPr>
        <w:spacing w:lineRule="atLeast" w:line="375" w:beforeAutospacing="1" w:afterAutospacing="1"/>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Речевой этикет — это правила и принципы, которые помогают людям эффективно общаться. Человеку, который им следует, легче знакомиться, ладить с окружающими, избегать и улаживать конфликты.</w:t>
      </w:r>
    </w:p>
    <w:p>
      <w:pPr>
        <w:pStyle w:val="Normal"/>
        <w:numPr>
          <w:ilvl w:val="0"/>
          <w:numId w:val="0"/>
        </w:numPr>
        <w:spacing w:lineRule="atLeast" w:line="375" w:beforeAutospacing="1" w:afterAutospacing="1"/>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Речевой этикет тесно связан с культурой, он помогает наладить контакт с другими людьми, учитывая особенности ситуации, возраст, профессию, служебное положение, состав группы людей, с которыми происходит беседа. При этом, в процессе общения нельзя допускать обидные для собеседника слова, унижающие его человеческое достоинство.</w:t>
      </w:r>
    </w:p>
    <w:p>
      <w:pPr>
        <w:pStyle w:val="Normal"/>
        <w:numPr>
          <w:ilvl w:val="0"/>
          <w:numId w:val="0"/>
        </w:numPr>
        <w:spacing w:lineRule="atLeast" w:line="375" w:beforeAutospacing="1" w:afterAutospacing="1"/>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Традиция — сложившаяся анонимно и стихийно система норм, представлений, правил и образцов, которой руководствуется в своём поведении довольно обширная и стабильная группа людей. Традиции передаются из поколения в поколение и выступают одним из регуляторов общественных отношений.</w:t>
      </w:r>
    </w:p>
    <w:p>
      <w:pPr>
        <w:pStyle w:val="Normal"/>
        <w:numPr>
          <w:ilvl w:val="0"/>
          <w:numId w:val="0"/>
        </w:numPr>
        <w:spacing w:lineRule="atLeast" w:line="375" w:beforeAutospacing="1" w:afterAutospacing="1"/>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Традиции русской речевой культуры постоянно развиваются, совершенствуются, несут в себе следующие функции:</w:t>
      </w:r>
    </w:p>
    <w:p>
      <w:pPr>
        <w:pStyle w:val="ListParagraph"/>
        <w:numPr>
          <w:ilvl w:val="0"/>
          <w:numId w:val="3"/>
        </w:numPr>
        <w:spacing w:lineRule="atLeast" w:line="375" w:beforeAutospacing="1" w:after="0"/>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Обобщают достижения культуры народа, сохраняют достижения прошлого, объединяют и воспитывают носителей языка.</w:t>
      </w:r>
    </w:p>
    <w:p>
      <w:pPr>
        <w:pStyle w:val="ListParagraph"/>
        <w:numPr>
          <w:ilvl w:val="0"/>
          <w:numId w:val="3"/>
        </w:numPr>
        <w:spacing w:lineRule="atLeast" w:line="375" w:before="0" w:after="0"/>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Является зеркальным отражением системы ценностей русского народа, его национального характера, исторических событий.</w:t>
      </w:r>
    </w:p>
    <w:p>
      <w:pPr>
        <w:pStyle w:val="ListParagraph"/>
        <w:numPr>
          <w:ilvl w:val="0"/>
          <w:numId w:val="3"/>
        </w:numPr>
        <w:spacing w:lineRule="atLeast" w:line="375" w:before="0" w:after="0"/>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Является хранителем сокровищ культуры, памятников художественной и научной литературы, фольклора, словарей, правил русского языка.</w:t>
      </w:r>
    </w:p>
    <w:p>
      <w:pPr>
        <w:pStyle w:val="ListParagraph"/>
        <w:numPr>
          <w:ilvl w:val="0"/>
          <w:numId w:val="3"/>
        </w:numPr>
        <w:spacing w:lineRule="atLeast" w:line="375" w:before="0" w:afterAutospacing="1"/>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Передает из поколения в поколение морально-этические ценности народа.</w:t>
      </w:r>
    </w:p>
    <w:p>
      <w:pPr>
        <w:pStyle w:val="Normal"/>
        <w:numPr>
          <w:ilvl w:val="0"/>
          <w:numId w:val="0"/>
        </w:numPr>
        <w:spacing w:lineRule="atLeast" w:line="375" w:beforeAutospacing="1" w:afterAutospacing="1"/>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Таким образом, язык влияет на развитие общества, формирует национальное сознание, обогащая и сохраняя богатство и уникальность русской национальной речевой культуры, традиции общения.</w:t>
      </w:r>
    </w:p>
    <w:p>
      <w:pPr>
        <w:pStyle w:val="Normal"/>
        <w:numPr>
          <w:ilvl w:val="0"/>
          <w:numId w:val="0"/>
        </w:numPr>
        <w:spacing w:lineRule="atLeast" w:line="375" w:beforeAutospacing="1" w:afterAutospacing="1"/>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Формулы речевого этикета - это определённые слова, фразы и устойчивые выражения, применяемые для трёх стадий разговора:</w:t>
      </w:r>
    </w:p>
    <w:p>
      <w:pPr>
        <w:pStyle w:val="ListParagraph"/>
        <w:numPr>
          <w:ilvl w:val="0"/>
          <w:numId w:val="4"/>
        </w:numPr>
        <w:spacing w:lineRule="atLeast" w:line="375" w:beforeAutospacing="1" w:after="0"/>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начало разговора (приветствие/знакомство)</w:t>
      </w:r>
    </w:p>
    <w:p>
      <w:pPr>
        <w:pStyle w:val="ListParagraph"/>
        <w:numPr>
          <w:ilvl w:val="0"/>
          <w:numId w:val="4"/>
        </w:numPr>
        <w:spacing w:lineRule="atLeast" w:line="375" w:before="0" w:after="0"/>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основная часть</w:t>
      </w:r>
    </w:p>
    <w:p>
      <w:pPr>
        <w:pStyle w:val="ListParagraph"/>
        <w:numPr>
          <w:ilvl w:val="0"/>
          <w:numId w:val="4"/>
        </w:numPr>
        <w:spacing w:lineRule="atLeast" w:line="375" w:before="0" w:afterAutospacing="1"/>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заключительная часть разговора.</w:t>
      </w:r>
    </w:p>
    <w:p>
      <w:pPr>
        <w:pStyle w:val="Normal"/>
        <w:numPr>
          <w:ilvl w:val="0"/>
          <w:numId w:val="0"/>
        </w:numPr>
        <w:spacing w:lineRule="atLeast" w:line="375" w:beforeAutospacing="1" w:afterAutospacing="1"/>
        <w:jc w:val="center"/>
        <w:outlineLvl w:val="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numPr>
          <w:ilvl w:val="0"/>
          <w:numId w:val="0"/>
        </w:numPr>
        <w:spacing w:lineRule="atLeast" w:line="375" w:beforeAutospacing="1" w:afterAutospacing="1"/>
        <w:outlineLvl w:val="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numPr>
          <w:ilvl w:val="0"/>
          <w:numId w:val="0"/>
        </w:numPr>
        <w:spacing w:lineRule="atLeast" w:line="375" w:beforeAutospacing="1" w:afterAutospacing="1"/>
        <w:jc w:val="center"/>
        <w:outlineLvl w:val="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Современный русский язык</w:t>
      </w:r>
    </w:p>
    <w:p>
      <w:pPr>
        <w:pStyle w:val="Normal"/>
        <w:numPr>
          <w:ilvl w:val="0"/>
          <w:numId w:val="0"/>
        </w:numPr>
        <w:spacing w:lineRule="atLeast" w:line="375" w:beforeAutospacing="1" w:afterAutospacing="1"/>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Современный русский язык – это национальный язык русского народа, форма русской национальной культуры. Он представляет собой исторически сложившуюся языковую общность и объединяет всю совокупность языковых средств русского народа, в том числе все русские говоры и наречия, а также различные жаргоны.</w:t>
      </w:r>
    </w:p>
    <w:p>
      <w:pPr>
        <w:pStyle w:val="Normal"/>
        <w:numPr>
          <w:ilvl w:val="0"/>
          <w:numId w:val="0"/>
        </w:numPr>
        <w:spacing w:lineRule="atLeast" w:line="375" w:beforeAutospacing="1" w:afterAutospacing="1"/>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 xml:space="preserve">Русский язык входит в группу славянских языков, которые образуют отдельную ветвь и делятся на 3 подгруппы: </w:t>
      </w:r>
    </w:p>
    <w:p>
      <w:pPr>
        <w:pStyle w:val="ListParagraph"/>
        <w:numPr>
          <w:ilvl w:val="0"/>
          <w:numId w:val="5"/>
        </w:numPr>
        <w:spacing w:lineRule="atLeast" w:line="375" w:beforeAutospacing="1" w:after="0"/>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Восточная (русский, украинский, белорусский)</w:t>
      </w:r>
    </w:p>
    <w:p>
      <w:pPr>
        <w:pStyle w:val="ListParagraph"/>
        <w:numPr>
          <w:ilvl w:val="0"/>
          <w:numId w:val="5"/>
        </w:numPr>
        <w:spacing w:lineRule="atLeast" w:line="375" w:before="0" w:after="0"/>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Западная (польсий, чешский, словацкий, лужицкий)</w:t>
      </w:r>
    </w:p>
    <w:p>
      <w:pPr>
        <w:pStyle w:val="ListParagraph"/>
        <w:numPr>
          <w:ilvl w:val="0"/>
          <w:numId w:val="5"/>
        </w:numPr>
        <w:spacing w:lineRule="atLeast" w:line="375" w:before="0" w:afterAutospacing="1"/>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Южная (болгарский, македонский, сербскохорватский, словенский)</w:t>
      </w:r>
    </w:p>
    <w:p>
      <w:pPr>
        <w:pStyle w:val="Normal"/>
        <w:numPr>
          <w:ilvl w:val="0"/>
          <w:numId w:val="0"/>
        </w:numPr>
        <w:spacing w:lineRule="atLeast" w:line="375" w:beforeAutospacing="1" w:afterAutospacing="1"/>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Русский язык имеет три функции:</w:t>
      </w:r>
    </w:p>
    <w:p>
      <w:pPr>
        <w:pStyle w:val="ListParagraph"/>
        <w:numPr>
          <w:ilvl w:val="0"/>
          <w:numId w:val="6"/>
        </w:numPr>
        <w:spacing w:lineRule="atLeast" w:line="375" w:beforeAutospacing="1" w:after="0"/>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Национального русского языка</w:t>
      </w:r>
    </w:p>
    <w:p>
      <w:pPr>
        <w:pStyle w:val="ListParagraph"/>
        <w:numPr>
          <w:ilvl w:val="0"/>
          <w:numId w:val="6"/>
        </w:numPr>
        <w:spacing w:lineRule="atLeast" w:line="375" w:before="0" w:after="0"/>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Одного из языков межнационального общения народов России</w:t>
      </w:r>
    </w:p>
    <w:p>
      <w:pPr>
        <w:pStyle w:val="ListParagraph"/>
        <w:numPr>
          <w:ilvl w:val="0"/>
          <w:numId w:val="6"/>
        </w:numPr>
        <w:spacing w:lineRule="atLeast" w:line="375" w:before="0" w:afterAutospacing="1"/>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Одного из важнейших мировых языков</w:t>
      </w:r>
    </w:p>
    <w:p>
      <w:pPr>
        <w:pStyle w:val="Normal"/>
        <w:numPr>
          <w:ilvl w:val="0"/>
          <w:numId w:val="0"/>
        </w:numPr>
        <w:spacing w:lineRule="atLeast" w:line="375" w:beforeAutospacing="1" w:afterAutospacing="1"/>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 xml:space="preserve">Русский язык, на котором мы сегодня разговариваем, начал складываться с XVII столетия. В его основе — московский говор. Решающую роль для формирования современного русского языка сыграли литературные произведения Ломоносова, Тредиаковского, Сумарокова. Ломоносовым же была написана первая грамматика, закрепляющая нормы литературного русского языка. Все богатство русского языка, сложившееся из синтеза русских разговорных, церковнославянских элементов, заимствований из других языков нашло отражение в произведениях Пушкина, которого и считают создателем современного русского литературного языка. </w:t>
      </w:r>
    </w:p>
    <w:p>
      <w:pPr>
        <w:pStyle w:val="Normal"/>
        <w:numPr>
          <w:ilvl w:val="0"/>
          <w:numId w:val="0"/>
        </w:numPr>
        <w:spacing w:lineRule="atLeast" w:line="375" w:beforeAutospacing="1" w:afterAutospacing="1"/>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Основные социальные факторы, определяющие на настоящий момент развитие</w:t>
        <w:br/>
        <w:t>и изменения в русском языке:</w:t>
      </w:r>
    </w:p>
    <w:p>
      <w:pPr>
        <w:pStyle w:val="ListParagraph"/>
        <w:numPr>
          <w:ilvl w:val="0"/>
          <w:numId w:val="8"/>
        </w:numPr>
        <w:spacing w:lineRule="atLeast" w:line="375" w:beforeAutospacing="1" w:after="0"/>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Современное российское общество</w:t>
      </w:r>
    </w:p>
    <w:p>
      <w:pPr>
        <w:pStyle w:val="ListParagraph"/>
        <w:numPr>
          <w:ilvl w:val="0"/>
          <w:numId w:val="8"/>
        </w:numPr>
        <w:spacing w:lineRule="atLeast" w:line="375" w:before="0" w:after="0"/>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Активность большинства членов общества</w:t>
      </w:r>
    </w:p>
    <w:p>
      <w:pPr>
        <w:pStyle w:val="ListParagraph"/>
        <w:numPr>
          <w:ilvl w:val="0"/>
          <w:numId w:val="8"/>
        </w:numPr>
        <w:spacing w:lineRule="atLeast" w:line="375" w:before="0" w:afterAutospacing="1"/>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Свобода слова стала наиболее заметной политической реальностью в современном российском обществе.</w:t>
      </w:r>
    </w:p>
    <w:p>
      <w:pPr>
        <w:pStyle w:val="Normal"/>
        <w:numPr>
          <w:ilvl w:val="0"/>
          <w:numId w:val="0"/>
        </w:numPr>
        <w:spacing w:lineRule="atLeast" w:line="375" w:beforeAutospacing="1" w:afterAutospacing="1"/>
        <w:jc w:val="center"/>
        <w:outlineLvl w:val="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numPr>
          <w:ilvl w:val="0"/>
          <w:numId w:val="0"/>
        </w:numPr>
        <w:spacing w:lineRule="atLeast" w:line="375" w:beforeAutospacing="1" w:afterAutospacing="1"/>
        <w:jc w:val="center"/>
        <w:outlineLvl w:val="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numPr>
          <w:ilvl w:val="0"/>
          <w:numId w:val="0"/>
        </w:numPr>
        <w:spacing w:lineRule="atLeast" w:line="375" w:beforeAutospacing="1" w:afterAutospacing="1"/>
        <w:jc w:val="center"/>
        <w:outlineLvl w:val="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numPr>
          <w:ilvl w:val="0"/>
          <w:numId w:val="0"/>
        </w:numPr>
        <w:spacing w:lineRule="atLeast" w:line="375" w:beforeAutospacing="1" w:afterAutospacing="1"/>
        <w:jc w:val="center"/>
        <w:outlineLvl w:val="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Заимствование в современном русском языке</w:t>
      </w:r>
    </w:p>
    <w:p>
      <w:pPr>
        <w:pStyle w:val="Normal"/>
        <w:numPr>
          <w:ilvl w:val="0"/>
          <w:numId w:val="0"/>
        </w:numPr>
        <w:spacing w:lineRule="atLeast" w:line="375" w:beforeAutospacing="1" w:afterAutospacing="1"/>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Заимствованные слова — это слова, вошедшие в один язык из другого.</w:t>
      </w:r>
    </w:p>
    <w:p>
      <w:pPr>
        <w:pStyle w:val="Normal"/>
        <w:numPr>
          <w:ilvl w:val="0"/>
          <w:numId w:val="0"/>
        </w:numPr>
        <w:spacing w:lineRule="atLeast" w:line="375" w:beforeAutospacing="1" w:afterAutospacing="1"/>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Заимствования стали появляться в нашем языке с давних времен. Новые слова входили в русский язык из других языков в результате экономических, политических и культурных связей русского народа с другими народами. В истории нашего языка было несколько периодов появления в нем большого количества заимствований. Таким было время принятия и распространения христианства на Руси (988 г.). В ту пору в русский язык вошли такие слова, как митрополит, епископ, архиепископ и др.. Еще большее количество заимствований стало появляться в эпоху татаро-монгольского ига, например: сарай, барабан, собака, башмак, кафтан и др. Заметное количество лексики из европейских языков вошло в русский язык в эпоху Петра I. Со второй половины 18 века по конец 19 века в русскую речь вошло много иноязычных слов. К таким относятся французские (бюро, витраж, ботинок, гардероб, жилет, пальто и др.), испанские (гитара, серенада, кастаньеты и др.) и итальянские (ария, пианино и др.) слова. В начале 20 века, в период революций, в русском языке появилось некоторое количество заимствований, например: пролетарий, партия, комиссар и др. С 1987 года русский язык стал активно пополняться лексикой из английского языка, например: компьютер, дисплей, файл, интерфейс, принтер, бартер, дилер, виндсёрфинг, скейтборд, армрестлинг, имидж, презентация, номинация, спонсор, видео, шоу и др.</w:t>
      </w:r>
    </w:p>
    <w:p>
      <w:pPr>
        <w:pStyle w:val="Normal"/>
        <w:numPr>
          <w:ilvl w:val="0"/>
          <w:numId w:val="0"/>
        </w:numPr>
        <w:spacing w:lineRule="atLeast" w:line="375" w:beforeAutospacing="1" w:afterAutospacing="1"/>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Когда в русском языке отсутствует некоторое нужное ему понятие (это может быть как новый «предмет», так и новая «идея»), имеется четыре возможности:</w:t>
      </w:r>
    </w:p>
    <w:p>
      <w:pPr>
        <w:pStyle w:val="ListParagraph"/>
        <w:numPr>
          <w:ilvl w:val="0"/>
          <w:numId w:val="7"/>
        </w:numPr>
        <w:spacing w:lineRule="atLeast" w:line="375" w:beforeAutospacing="1" w:after="0"/>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Создать новое русское слово, наиболее точно отражающее суть понятия или одно из его основных свойств. При этом новое слово может быть образовано как от одного уже имеющегося слова, так и от двух и, возможно, более слов. Например, русское слово «отвёртка» было образовано от русского глагола «отвёртывать», «каменщик» — от существительного «камень», а «подберёзовик» — от предлога «под» и существительного «берёза».</w:t>
      </w:r>
    </w:p>
    <w:p>
      <w:pPr>
        <w:pStyle w:val="ListParagraph"/>
        <w:numPr>
          <w:ilvl w:val="0"/>
          <w:numId w:val="7"/>
        </w:numPr>
        <w:spacing w:lineRule="atLeast" w:line="375" w:before="0" w:after="0"/>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Создать новое слово по образцу иностранного, то есть сделать кальку с него: например, русское слово языкознание создано по образцу немецкого Sprachwissenschaft, кислород — по образцу латинского oxygenium, предмет — по образцу objectum и т. п.</w:t>
      </w:r>
    </w:p>
    <w:p>
      <w:pPr>
        <w:pStyle w:val="ListParagraph"/>
        <w:numPr>
          <w:ilvl w:val="0"/>
          <w:numId w:val="7"/>
        </w:numPr>
        <w:spacing w:lineRule="atLeast" w:line="375" w:before="0" w:after="0"/>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Использовать для выражения нужного значения уже имеющееся слово, придав ему новое значение по образцу чем-то похожего иностранного слова: например, русский глагол трогать приобрёл переносное значение «волновать чувства» под влиянием французского toucher.</w:t>
      </w:r>
    </w:p>
    <w:p>
      <w:pPr>
        <w:pStyle w:val="ListParagraph"/>
        <w:numPr>
          <w:ilvl w:val="0"/>
          <w:numId w:val="7"/>
        </w:numPr>
        <w:spacing w:lineRule="atLeast" w:line="375" w:before="0" w:afterAutospacing="1"/>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Заимствовать само это слово: таким образом в языке появляются заимствования в узком смысле, например русское ярмарка является заимствованием нем. Jahrmarkt, дизайн из англ. design и т. д.</w:t>
      </w:r>
    </w:p>
    <w:p>
      <w:pPr>
        <w:pStyle w:val="Normal"/>
        <w:numPr>
          <w:ilvl w:val="0"/>
          <w:numId w:val="0"/>
        </w:numPr>
        <w:spacing w:lineRule="atLeast" w:line="375" w:beforeAutospacing="1" w:afterAutospacing="1"/>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numPr>
          <w:ilvl w:val="0"/>
          <w:numId w:val="0"/>
        </w:numPr>
        <w:spacing w:lineRule="atLeast" w:line="375" w:beforeAutospacing="1" w:afterAutospacing="1"/>
        <w:jc w:val="center"/>
        <w:outlineLvl w:val="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numPr>
          <w:ilvl w:val="0"/>
          <w:numId w:val="0"/>
        </w:numPr>
        <w:spacing w:lineRule="atLeast" w:line="375" w:beforeAutospacing="1" w:afterAutospacing="1"/>
        <w:jc w:val="center"/>
        <w:outlineLvl w:val="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numPr>
          <w:ilvl w:val="0"/>
          <w:numId w:val="0"/>
        </w:numPr>
        <w:spacing w:lineRule="atLeast" w:line="375" w:beforeAutospacing="1" w:afterAutospacing="1"/>
        <w:jc w:val="center"/>
        <w:outlineLvl w:val="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numPr>
          <w:ilvl w:val="0"/>
          <w:numId w:val="0"/>
        </w:numPr>
        <w:spacing w:lineRule="atLeast" w:line="375" w:beforeAutospacing="1" w:afterAutospacing="1"/>
        <w:jc w:val="center"/>
        <w:outlineLvl w:val="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numPr>
          <w:ilvl w:val="0"/>
          <w:numId w:val="0"/>
        </w:numPr>
        <w:spacing w:lineRule="atLeast" w:line="375" w:beforeAutospacing="1" w:afterAutospacing="1"/>
        <w:jc w:val="center"/>
        <w:outlineLvl w:val="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numPr>
          <w:ilvl w:val="0"/>
          <w:numId w:val="0"/>
        </w:numPr>
        <w:spacing w:lineRule="atLeast" w:line="375" w:beforeAutospacing="1" w:afterAutospacing="1"/>
        <w:jc w:val="center"/>
        <w:outlineLvl w:val="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numPr>
          <w:ilvl w:val="0"/>
          <w:numId w:val="0"/>
        </w:numPr>
        <w:spacing w:lineRule="atLeast" w:line="375" w:beforeAutospacing="1" w:afterAutospacing="1"/>
        <w:jc w:val="center"/>
        <w:outlineLvl w:val="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numPr>
          <w:ilvl w:val="0"/>
          <w:numId w:val="0"/>
        </w:numPr>
        <w:spacing w:lineRule="atLeast" w:line="375" w:beforeAutospacing="1" w:afterAutospacing="1"/>
        <w:jc w:val="center"/>
        <w:outlineLvl w:val="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numPr>
          <w:ilvl w:val="0"/>
          <w:numId w:val="0"/>
        </w:numPr>
        <w:spacing w:lineRule="atLeast" w:line="375" w:beforeAutospacing="1" w:afterAutospacing="1"/>
        <w:jc w:val="center"/>
        <w:outlineLvl w:val="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numPr>
          <w:ilvl w:val="0"/>
          <w:numId w:val="0"/>
        </w:numPr>
        <w:spacing w:lineRule="atLeast" w:line="375" w:beforeAutospacing="1" w:afterAutospacing="1"/>
        <w:jc w:val="center"/>
        <w:outlineLvl w:val="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numPr>
          <w:ilvl w:val="0"/>
          <w:numId w:val="0"/>
        </w:numPr>
        <w:spacing w:lineRule="atLeast" w:line="375" w:beforeAutospacing="1" w:afterAutospacing="1"/>
        <w:jc w:val="center"/>
        <w:outlineLvl w:val="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numPr>
          <w:ilvl w:val="0"/>
          <w:numId w:val="0"/>
        </w:numPr>
        <w:spacing w:lineRule="atLeast" w:line="375" w:beforeAutospacing="1" w:afterAutospacing="1"/>
        <w:jc w:val="center"/>
        <w:outlineLvl w:val="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numPr>
          <w:ilvl w:val="0"/>
          <w:numId w:val="0"/>
        </w:numPr>
        <w:spacing w:lineRule="atLeast" w:line="375" w:beforeAutospacing="1" w:afterAutospacing="1"/>
        <w:jc w:val="center"/>
        <w:outlineLvl w:val="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numPr>
          <w:ilvl w:val="0"/>
          <w:numId w:val="0"/>
        </w:numPr>
        <w:spacing w:lineRule="atLeast" w:line="375" w:beforeAutospacing="1" w:afterAutospacing="1"/>
        <w:jc w:val="center"/>
        <w:outlineLvl w:val="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numPr>
          <w:ilvl w:val="0"/>
          <w:numId w:val="0"/>
        </w:numPr>
        <w:spacing w:lineRule="atLeast" w:line="375" w:beforeAutospacing="1" w:afterAutospacing="1"/>
        <w:jc w:val="center"/>
        <w:outlineLvl w:val="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numPr>
          <w:ilvl w:val="0"/>
          <w:numId w:val="0"/>
        </w:numPr>
        <w:spacing w:lineRule="atLeast" w:line="375" w:beforeAutospacing="1" w:afterAutospacing="1"/>
        <w:jc w:val="center"/>
        <w:outlineLvl w:val="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numPr>
          <w:ilvl w:val="0"/>
          <w:numId w:val="0"/>
        </w:numPr>
        <w:spacing w:lineRule="atLeast" w:line="375" w:beforeAutospacing="1" w:afterAutospacing="1"/>
        <w:jc w:val="center"/>
        <w:outlineLvl w:val="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numPr>
          <w:ilvl w:val="0"/>
          <w:numId w:val="0"/>
        </w:numPr>
        <w:spacing w:lineRule="atLeast" w:line="375" w:beforeAutospacing="1" w:afterAutospacing="1"/>
        <w:jc w:val="center"/>
        <w:outlineLvl w:val="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numPr>
          <w:ilvl w:val="0"/>
          <w:numId w:val="0"/>
        </w:numPr>
        <w:spacing w:lineRule="atLeast" w:line="375" w:beforeAutospacing="1" w:afterAutospacing="1"/>
        <w:jc w:val="center"/>
        <w:outlineLvl w:val="0"/>
        <w:rPr>
          <w:rFonts w:ascii="Times New Roman" w:hAnsi="Times New Roman" w:eastAsia="Times New Roman" w:cs="Times New Roman"/>
          <w:b/>
          <w:b/>
          <w:bCs/>
          <w:sz w:val="28"/>
          <w:szCs w:val="28"/>
          <w:lang w:eastAsia="ru-RU"/>
        </w:rPr>
      </w:pPr>
      <w:bookmarkStart w:id="1" w:name="_Hlk63107708"/>
      <w:bookmarkStart w:id="2" w:name="_Hlk63107708"/>
      <w:bookmarkEnd w:id="2"/>
      <w:r>
        <w:rPr>
          <w:rFonts w:eastAsia="Times New Roman" w:cs="Times New Roman" w:ascii="Times New Roman" w:hAnsi="Times New Roman"/>
          <w:b/>
          <w:bCs/>
          <w:sz w:val="28"/>
          <w:szCs w:val="28"/>
          <w:lang w:eastAsia="ru-RU"/>
        </w:rPr>
      </w:r>
    </w:p>
    <w:p>
      <w:pPr>
        <w:pStyle w:val="Normal"/>
        <w:numPr>
          <w:ilvl w:val="0"/>
          <w:numId w:val="0"/>
        </w:numPr>
        <w:spacing w:lineRule="atLeast" w:line="375" w:beforeAutospacing="1" w:afterAutospacing="1"/>
        <w:outlineLvl w:val="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numPr>
          <w:ilvl w:val="0"/>
          <w:numId w:val="0"/>
        </w:numPr>
        <w:spacing w:lineRule="atLeast" w:line="375" w:beforeAutospacing="1" w:afterAutospacing="1"/>
        <w:jc w:val="center"/>
        <w:outlineLvl w:val="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Взаимодействие языков в России</w:t>
      </w:r>
    </w:p>
    <w:p>
      <w:pPr>
        <w:pStyle w:val="Normal"/>
        <w:numPr>
          <w:ilvl w:val="0"/>
          <w:numId w:val="0"/>
        </w:numPr>
        <w:spacing w:lineRule="atLeast" w:line="375" w:beforeAutospacing="1" w:afterAutospacing="1"/>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Результатом усиленных языковых контактов, в какую бы эпоху они ни происходили, как правило, было взаимообогащение, т. е. усвоение определенных лексических элементов, усиливавших выразительные возможности языков. Но процесс взаимообогащения особенно характерен для социалистического общества, где языковые контакты происходят в обстановке национального равноправия народов и расцвета литературных языков.</w:t>
      </w:r>
    </w:p>
    <w:p>
      <w:pPr>
        <w:pStyle w:val="Normal"/>
        <w:numPr>
          <w:ilvl w:val="0"/>
          <w:numId w:val="0"/>
        </w:numPr>
        <w:spacing w:lineRule="atLeast" w:line="375" w:beforeAutospacing="1" w:afterAutospacing="1"/>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В социалистическом государстве взаимообогащение из стихийного процесса становится управляемым. Бурный рост и расцвет национальных языков требует выбора оптимальных вариантов и наиболее перспективных путей их развития.</w:t>
      </w:r>
    </w:p>
    <w:p>
      <w:pPr>
        <w:pStyle w:val="Normal"/>
        <w:numPr>
          <w:ilvl w:val="0"/>
          <w:numId w:val="0"/>
        </w:numPr>
        <w:spacing w:lineRule="atLeast" w:line="375" w:beforeAutospacing="1" w:afterAutospacing="1"/>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Взаимообогащение - процесс двусторонний, т. е. это такой вид взаимодействия языков, при котором обогащаются все контактирующие языки. При этом объем вклада одного языка в другой (или другие) может быть неодинаковым. Языки с наибольшим общественным значением, более развитыми литературными традициями и разнообразной терминологией обычно вносят больший вклад в развитие других языков, чем получают от них сами. Типичным примером в этом отношении могут служить многие старописьменные языки национальных республик нашей страны, взаимодействующие с местными младописьменными, бесписьменными языками и диалектами. Скажем, такие языки с древними литературными традициями, как армянский, грузинский, таджикский, значительно обогатили лексику языков малочисленных соседних народов с более молодой письменностью (или вовсе не имеющих письменности на родном языке).</w:t>
      </w:r>
    </w:p>
    <w:p>
      <w:pPr>
        <w:pStyle w:val="Normal"/>
        <w:numPr>
          <w:ilvl w:val="0"/>
          <w:numId w:val="0"/>
        </w:numPr>
        <w:spacing w:lineRule="atLeast" w:line="375" w:beforeAutospacing="1" w:afterAutospacing="1"/>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Другая особенность процесса взаимодействия заключается в его исторической определенности. Это значит, что характер взаимодействия двух (или нескольких) данных языков может с течением времени претерпевать определенные изменения. В зависимости от конкретных исторических условий сила воздействия одного языка на развитие другого зачастую резко меняется. Общеизвестно, например, что в нашу эпоху из русского языка и через него в другие языки народов СССР попадает гораздо большее количество слов, чем из них в русский. Однако в разные периоды своего развития и сам русский впитал немало слов из других языков.</w:t>
      </w:r>
    </w:p>
    <w:p>
      <w:pPr>
        <w:pStyle w:val="Normal"/>
        <w:numPr>
          <w:ilvl w:val="0"/>
          <w:numId w:val="0"/>
        </w:numPr>
        <w:spacing w:lineRule="atLeast" w:line="375" w:beforeAutospacing="1" w:afterAutospacing="1"/>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Языковая ситуация в России в значительной мере зависит от сложного устройства государства. Российская Федерация включает 85 равноправных субъектов. На территории России проживают более 100 коренных народов, а также ряд этнических групп, представлено более 150 языков разных языковых семей — славянских, тюркских, финно-угорских, монгольских, северокавказских и др. По давности письменной традиции представлены древнеписьменные, старописьменные, младописьменные, новописьменные и бесписьменные языки, около 80 литературных языков. Средством языкового единения государства является русский язык — государственный язык Российской Федерации. Уровень языкового единения РФ высок: на русском языке говорит 98,2 % населения. 23 % населения владеет еще 38 языками, а остальные 114 языков распространены всего среди 1 % населения. Итак, сегодня следует признать, что в силу глобализационных и миграционных процессов языковая ситуация в РФ изменилась, структура и статус языковых общностей также изменились, что делает задачу мониторинга современной языковой ситуации актуальной. Языковая ситуация, представляя значительный научный интерес, одновременно являет собой достаточно сложный материал для научного изучения.</w:t>
      </w:r>
    </w:p>
    <w:p>
      <w:pPr>
        <w:pStyle w:val="Normal"/>
        <w:numPr>
          <w:ilvl w:val="0"/>
          <w:numId w:val="0"/>
        </w:numPr>
        <w:spacing w:lineRule="atLeast" w:line="375" w:beforeAutospacing="1" w:afterAutospacing="1"/>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numPr>
          <w:ilvl w:val="0"/>
          <w:numId w:val="0"/>
        </w:numPr>
        <w:spacing w:lineRule="atLeast" w:line="375" w:beforeAutospacing="1" w:afterAutospacing="1"/>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numPr>
          <w:ilvl w:val="0"/>
          <w:numId w:val="0"/>
        </w:numPr>
        <w:spacing w:lineRule="atLeast" w:line="375" w:beforeAutospacing="1" w:afterAutospacing="1"/>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numPr>
          <w:ilvl w:val="0"/>
          <w:numId w:val="0"/>
        </w:numPr>
        <w:spacing w:lineRule="atLeast" w:line="375" w:beforeAutospacing="1" w:afterAutospacing="1"/>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numPr>
          <w:ilvl w:val="0"/>
          <w:numId w:val="0"/>
        </w:numPr>
        <w:spacing w:lineRule="atLeast" w:line="375" w:beforeAutospacing="1" w:afterAutospacing="1"/>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numPr>
          <w:ilvl w:val="0"/>
          <w:numId w:val="0"/>
        </w:numPr>
        <w:spacing w:lineRule="atLeast" w:line="375" w:beforeAutospacing="1" w:afterAutospacing="1"/>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numPr>
          <w:ilvl w:val="0"/>
          <w:numId w:val="0"/>
        </w:numPr>
        <w:spacing w:lineRule="atLeast" w:line="375" w:beforeAutospacing="1" w:afterAutospacing="1"/>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numPr>
          <w:ilvl w:val="0"/>
          <w:numId w:val="0"/>
        </w:numPr>
        <w:spacing w:lineRule="atLeast" w:line="375" w:beforeAutospacing="1" w:afterAutospacing="1"/>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numPr>
          <w:ilvl w:val="0"/>
          <w:numId w:val="0"/>
        </w:numPr>
        <w:spacing w:lineRule="atLeast" w:line="375" w:beforeAutospacing="1" w:afterAutospacing="1"/>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numPr>
          <w:ilvl w:val="0"/>
          <w:numId w:val="0"/>
        </w:numPr>
        <w:spacing w:lineRule="atLeast" w:line="375" w:beforeAutospacing="1" w:afterAutospacing="1"/>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numPr>
          <w:ilvl w:val="0"/>
          <w:numId w:val="0"/>
        </w:numPr>
        <w:spacing w:lineRule="atLeast" w:line="375" w:beforeAutospacing="1" w:afterAutospacing="1"/>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numPr>
          <w:ilvl w:val="0"/>
          <w:numId w:val="0"/>
        </w:numPr>
        <w:spacing w:lineRule="atLeast" w:line="375" w:beforeAutospacing="1" w:afterAutospacing="1"/>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numPr>
          <w:ilvl w:val="0"/>
          <w:numId w:val="0"/>
        </w:numPr>
        <w:spacing w:lineRule="atLeast" w:line="375" w:beforeAutospacing="1" w:afterAutospacing="1"/>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numPr>
          <w:ilvl w:val="0"/>
          <w:numId w:val="0"/>
        </w:numPr>
        <w:spacing w:lineRule="atLeast" w:line="375" w:beforeAutospacing="1" w:afterAutospacing="1"/>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numPr>
          <w:ilvl w:val="0"/>
          <w:numId w:val="0"/>
        </w:numPr>
        <w:spacing w:lineRule="atLeast" w:line="375" w:beforeAutospacing="1" w:afterAutospacing="1"/>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numPr>
          <w:ilvl w:val="0"/>
          <w:numId w:val="0"/>
        </w:numPr>
        <w:spacing w:lineRule="atLeast" w:line="375" w:beforeAutospacing="1" w:afterAutospacing="1"/>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numPr>
          <w:ilvl w:val="0"/>
          <w:numId w:val="0"/>
        </w:numPr>
        <w:spacing w:lineRule="atLeast" w:line="375" w:beforeAutospacing="1" w:afterAutospacing="1"/>
        <w:jc w:val="center"/>
        <w:outlineLvl w:val="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Практическая часть</w:t>
      </w:r>
    </w:p>
    <w:p>
      <w:pPr>
        <w:pStyle w:val="Normal"/>
        <w:numPr>
          <w:ilvl w:val="0"/>
          <w:numId w:val="0"/>
        </w:numPr>
        <w:spacing w:lineRule="atLeast" w:line="375" w:beforeAutospacing="1" w:afterAutospacing="1"/>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Я провела опрос в трёх группах первого курса нашего колледжа.</w:t>
      </w:r>
    </w:p>
    <w:p>
      <w:pPr>
        <w:pStyle w:val="Normal"/>
        <w:numPr>
          <w:ilvl w:val="0"/>
          <w:numId w:val="0"/>
        </w:numPr>
        <w:spacing w:lineRule="atLeast" w:line="375" w:beforeAutospacing="1" w:afterAutospacing="1"/>
        <w:outlineLvl w:val="0"/>
        <w:rPr>
          <w:rFonts w:ascii="Times New Roman" w:hAnsi="Times New Roman" w:eastAsia="Times New Roman" w:cs="Times New Roman"/>
          <w:bCs/>
          <w:sz w:val="28"/>
          <w:szCs w:val="28"/>
          <w:lang w:eastAsia="ru-RU"/>
        </w:rPr>
      </w:pPr>
      <w:r>
        <w:rPr/>
        <w:drawing>
          <wp:inline distT="0" distB="0" distL="0" distR="0">
            <wp:extent cx="5486400" cy="3200400"/>
            <wp:effectExtent l="0" t="0" r="0" b="0"/>
            <wp:docPr id="1"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2"/>
              </a:graphicData>
            </a:graphic>
          </wp:inline>
        </w:drawing>
      </w:r>
    </w:p>
    <w:p>
      <w:pPr>
        <w:pStyle w:val="Normal"/>
        <w:numPr>
          <w:ilvl w:val="0"/>
          <w:numId w:val="0"/>
        </w:numPr>
        <w:spacing w:lineRule="atLeast" w:line="375" w:beforeAutospacing="1" w:afterAutospacing="1"/>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68% - «традиция» объединяет в себе всё перечисленное, 16% процентов людей считают, что «традиция» - это то-что переходит или перешло от одного поколения к другому, 7% - обычай, укоренившийся порядок в чем-нибудь (в поведении, быту и т.д.), 6% что это определённые нормы поведения, ценности, идеи, обычаи, обряды и т.д., 3% - определённый уклад жизни, идущий из глубокой древности.</w:t>
      </w:r>
    </w:p>
    <w:p>
      <w:pPr>
        <w:pStyle w:val="Normal"/>
        <w:numPr>
          <w:ilvl w:val="0"/>
          <w:numId w:val="0"/>
        </w:numPr>
        <w:spacing w:lineRule="atLeast" w:line="375" w:beforeAutospacing="1" w:afterAutospacing="1"/>
        <w:outlineLvl w:val="0"/>
        <w:rPr>
          <w:rFonts w:ascii="Times New Roman" w:hAnsi="Times New Roman" w:eastAsia="Times New Roman" w:cs="Times New Roman"/>
          <w:bCs/>
          <w:sz w:val="28"/>
          <w:szCs w:val="28"/>
          <w:lang w:eastAsia="ru-RU"/>
        </w:rPr>
      </w:pPr>
      <w:r>
        <w:rPr/>
        <w:drawing>
          <wp:inline distT="0" distB="0" distL="0" distR="0">
            <wp:extent cx="5486400" cy="3200400"/>
            <wp:effectExtent l="0" t="0" r="0" b="0"/>
            <wp:docPr id="2"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3"/>
              </a:graphicData>
            </a:graphic>
          </wp:inline>
        </w:drawing>
      </w:r>
    </w:p>
    <w:p>
      <w:pPr>
        <w:pStyle w:val="Normal"/>
        <w:numPr>
          <w:ilvl w:val="0"/>
          <w:numId w:val="0"/>
        </w:numPr>
        <w:spacing w:lineRule="atLeast" w:line="375" w:beforeAutospacing="1" w:afterAutospacing="1"/>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84% ответили - да, 9% - не знаю и 7% - нет.</w:t>
      </w:r>
    </w:p>
    <w:p>
      <w:pPr>
        <w:pStyle w:val="Normal"/>
        <w:numPr>
          <w:ilvl w:val="0"/>
          <w:numId w:val="0"/>
        </w:numPr>
        <w:spacing w:lineRule="atLeast" w:line="375" w:beforeAutospacing="1" w:afterAutospacing="1"/>
        <w:outlineLvl w:val="0"/>
        <w:rPr>
          <w:rFonts w:ascii="Times New Roman" w:hAnsi="Times New Roman" w:eastAsia="Times New Roman" w:cs="Times New Roman"/>
          <w:bCs/>
          <w:sz w:val="28"/>
          <w:szCs w:val="28"/>
          <w:lang w:eastAsia="ru-RU"/>
        </w:rPr>
      </w:pPr>
      <w:r>
        <w:rPr/>
        <w:drawing>
          <wp:inline distT="0" distB="0" distL="0" distR="0">
            <wp:extent cx="5486400" cy="3200400"/>
            <wp:effectExtent l="0" t="0" r="0" b="0"/>
            <wp:docPr id="3"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pStyle w:val="Normal"/>
        <w:numPr>
          <w:ilvl w:val="0"/>
          <w:numId w:val="0"/>
        </w:numPr>
        <w:spacing w:lineRule="atLeast" w:line="375" w:beforeAutospacing="1" w:afterAutospacing="1"/>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56% ответили – нет, 28% - да и 16% - не знаю.</w:t>
      </w:r>
    </w:p>
    <w:p>
      <w:pPr>
        <w:pStyle w:val="Normal"/>
        <w:numPr>
          <w:ilvl w:val="0"/>
          <w:numId w:val="0"/>
        </w:numPr>
        <w:spacing w:lineRule="atLeast" w:line="375" w:beforeAutospacing="1" w:afterAutospacing="1"/>
        <w:outlineLvl w:val="0"/>
        <w:rPr>
          <w:rFonts w:ascii="Times New Roman" w:hAnsi="Times New Roman" w:eastAsia="Times New Roman" w:cs="Times New Roman"/>
          <w:bCs/>
          <w:sz w:val="28"/>
          <w:szCs w:val="28"/>
          <w:lang w:eastAsia="ru-RU"/>
        </w:rPr>
      </w:pPr>
      <w:r>
        <w:rPr/>
        <w:drawing>
          <wp:inline distT="0" distB="0" distL="0" distR="0">
            <wp:extent cx="5486400" cy="3200400"/>
            <wp:effectExtent l="0" t="0" r="0" b="0"/>
            <wp:docPr id="4"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Normal"/>
        <w:numPr>
          <w:ilvl w:val="0"/>
          <w:numId w:val="0"/>
        </w:numPr>
        <w:spacing w:lineRule="atLeast" w:line="375" w:beforeAutospacing="1" w:afterAutospacing="1"/>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56% ответили – нет, 35% - да и 6% - не знаю.</w:t>
      </w:r>
    </w:p>
    <w:p>
      <w:pPr>
        <w:pStyle w:val="Normal"/>
        <w:numPr>
          <w:ilvl w:val="0"/>
          <w:numId w:val="0"/>
        </w:numPr>
        <w:spacing w:lineRule="atLeast" w:line="375" w:beforeAutospacing="1" w:afterAutospacing="1"/>
        <w:outlineLvl w:val="0"/>
        <w:rPr>
          <w:rFonts w:ascii="Times New Roman" w:hAnsi="Times New Roman" w:eastAsia="Times New Roman" w:cs="Times New Roman"/>
          <w:bCs/>
          <w:sz w:val="28"/>
          <w:szCs w:val="28"/>
          <w:lang w:eastAsia="ru-RU"/>
        </w:rPr>
      </w:pPr>
      <w:r>
        <w:rPr/>
        <w:drawing>
          <wp:inline distT="0" distB="0" distL="0" distR="0">
            <wp:extent cx="5486400" cy="3200400"/>
            <wp:effectExtent l="0" t="0" r="0" b="0"/>
            <wp:docPr id="5"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Normal"/>
        <w:numPr>
          <w:ilvl w:val="0"/>
          <w:numId w:val="0"/>
        </w:numPr>
        <w:spacing w:lineRule="atLeast" w:line="375" w:beforeAutospacing="1" w:afterAutospacing="1"/>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74% ответили – да, 17% - нет и 9% - не знаю.</w:t>
      </w:r>
    </w:p>
    <w:p>
      <w:pPr>
        <w:pStyle w:val="Normal"/>
        <w:numPr>
          <w:ilvl w:val="0"/>
          <w:numId w:val="0"/>
        </w:numPr>
        <w:spacing w:lineRule="atLeast" w:line="375" w:beforeAutospacing="1" w:afterAutospacing="1"/>
        <w:outlineLvl w:val="0"/>
        <w:rPr>
          <w:rFonts w:ascii="Times New Roman" w:hAnsi="Times New Roman" w:eastAsia="Times New Roman" w:cs="Times New Roman"/>
          <w:bCs/>
          <w:sz w:val="28"/>
          <w:szCs w:val="28"/>
          <w:lang w:eastAsia="ru-RU"/>
        </w:rPr>
      </w:pPr>
      <w:r>
        <w:rPr/>
        <w:drawing>
          <wp:inline distT="0" distB="0" distL="0" distR="0">
            <wp:extent cx="5486400" cy="3200400"/>
            <wp:effectExtent l="0" t="0" r="0" b="0"/>
            <wp:docPr id="6"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Normal"/>
        <w:numPr>
          <w:ilvl w:val="0"/>
          <w:numId w:val="0"/>
        </w:numPr>
        <w:spacing w:lineRule="atLeast" w:line="375" w:beforeAutospacing="1" w:afterAutospacing="1"/>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61% ответили – да, 27 % - не знаю и 12% - нет.</w:t>
      </w:r>
    </w:p>
    <w:p>
      <w:pPr>
        <w:pStyle w:val="Normal"/>
        <w:numPr>
          <w:ilvl w:val="0"/>
          <w:numId w:val="0"/>
        </w:numPr>
        <w:spacing w:lineRule="atLeast" w:line="375" w:beforeAutospacing="1" w:afterAutospacing="1"/>
        <w:outlineLvl w:val="0"/>
        <w:rPr>
          <w:rFonts w:ascii="Times New Roman" w:hAnsi="Times New Roman" w:eastAsia="Times New Roman" w:cs="Times New Roman"/>
          <w:bCs/>
          <w:sz w:val="28"/>
          <w:szCs w:val="28"/>
          <w:lang w:eastAsia="ru-RU"/>
        </w:rPr>
      </w:pPr>
      <w:r>
        <w:rPr/>
        <w:drawing>
          <wp:inline distT="0" distB="0" distL="0" distR="0">
            <wp:extent cx="5486400" cy="3200400"/>
            <wp:effectExtent l="0" t="0" r="0" b="0"/>
            <wp:docPr id="7"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Normal"/>
        <w:numPr>
          <w:ilvl w:val="0"/>
          <w:numId w:val="0"/>
        </w:numPr>
        <w:spacing w:lineRule="atLeast" w:line="375" w:beforeAutospacing="1" w:afterAutospacing="1"/>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74% ответили - театральные спектакли и литературные вечера, 16% - печатные средства массовой информации и теле- и радиопередачи, 6% - ничего и 4% - электронные обучающие ресурсы по русскому языку.</w:t>
      </w:r>
    </w:p>
    <w:p>
      <w:pPr>
        <w:pStyle w:val="Normal"/>
        <w:numPr>
          <w:ilvl w:val="0"/>
          <w:numId w:val="0"/>
        </w:numPr>
        <w:spacing w:lineRule="atLeast" w:line="375" w:beforeAutospacing="1" w:afterAutospacing="1"/>
        <w:outlineLvl w:val="0"/>
        <w:rPr>
          <w:rFonts w:ascii="Times New Roman" w:hAnsi="Times New Roman" w:eastAsia="Times New Roman" w:cs="Times New Roman"/>
          <w:bCs/>
          <w:sz w:val="28"/>
          <w:szCs w:val="28"/>
          <w:lang w:eastAsia="ru-RU"/>
        </w:rPr>
      </w:pPr>
      <w:r>
        <w:rPr/>
        <w:drawing>
          <wp:inline distT="0" distB="0" distL="0" distR="0">
            <wp:extent cx="5486400" cy="3200400"/>
            <wp:effectExtent l="0" t="0" r="0" b="0"/>
            <wp:docPr id="8"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Normal"/>
        <w:numPr>
          <w:ilvl w:val="0"/>
          <w:numId w:val="0"/>
        </w:numPr>
        <w:spacing w:lineRule="atLeast" w:line="375" w:beforeAutospacing="1" w:afterAutospacing="1"/>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83% ответили – да, 13% - не знаю и 4% - нет.</w:t>
      </w:r>
    </w:p>
    <w:p>
      <w:pPr>
        <w:pStyle w:val="Normal"/>
        <w:numPr>
          <w:ilvl w:val="0"/>
          <w:numId w:val="0"/>
        </w:numPr>
        <w:spacing w:lineRule="atLeast" w:line="375" w:beforeAutospacing="1" w:afterAutospacing="1"/>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numPr>
          <w:ilvl w:val="0"/>
          <w:numId w:val="0"/>
        </w:numPr>
        <w:spacing w:lineRule="atLeast" w:line="375" w:beforeAutospacing="1" w:afterAutospacing="1"/>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numPr>
          <w:ilvl w:val="0"/>
          <w:numId w:val="0"/>
        </w:numPr>
        <w:spacing w:lineRule="atLeast" w:line="375" w:beforeAutospacing="1" w:afterAutospacing="1"/>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numPr>
          <w:ilvl w:val="0"/>
          <w:numId w:val="0"/>
        </w:numPr>
        <w:spacing w:lineRule="atLeast" w:line="375" w:beforeAutospacing="1" w:afterAutospacing="1"/>
        <w:jc w:val="center"/>
        <w:outlineLvl w:val="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Заключение</w:t>
      </w:r>
    </w:p>
    <w:p>
      <w:pPr>
        <w:pStyle w:val="Normal"/>
        <w:numPr>
          <w:ilvl w:val="0"/>
          <w:numId w:val="0"/>
        </w:numPr>
        <w:spacing w:lineRule="atLeast" w:line="375" w:beforeAutospacing="1" w:afterAutospacing="1"/>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Я исследовала тему: Русский язык: от традиции к современности, и провела опрос среди первых курсов нашего колледжа. Поставленная мной гипотеза подтвердилась. Язык только влияет на мышление, и наряду с лингвистическими категориями мышление формируется также под влиянием традиций и некоторых видов неязыкового поведения. Я увидела, что отношение людей к традициям и русскому языку разное. Именно это дает нам понять, что традиции и язык сильно влияют на мышление человека.</w:t>
      </w:r>
    </w:p>
    <w:p>
      <w:pPr>
        <w:pStyle w:val="Normal"/>
        <w:numPr>
          <w:ilvl w:val="0"/>
          <w:numId w:val="0"/>
        </w:numPr>
        <w:spacing w:lineRule="atLeast" w:line="375" w:beforeAutospacing="1" w:afterAutospacing="1"/>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numPr>
          <w:ilvl w:val="0"/>
          <w:numId w:val="0"/>
        </w:numPr>
        <w:spacing w:lineRule="atLeast" w:line="375" w:beforeAutospacing="1" w:afterAutospacing="1"/>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numPr>
          <w:ilvl w:val="0"/>
          <w:numId w:val="0"/>
        </w:numPr>
        <w:spacing w:lineRule="atLeast" w:line="375" w:beforeAutospacing="1" w:afterAutospacing="1"/>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numPr>
          <w:ilvl w:val="0"/>
          <w:numId w:val="0"/>
        </w:numPr>
        <w:spacing w:lineRule="atLeast" w:line="375" w:beforeAutospacing="1" w:afterAutospacing="1"/>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numPr>
          <w:ilvl w:val="0"/>
          <w:numId w:val="0"/>
        </w:numPr>
        <w:spacing w:lineRule="atLeast" w:line="375" w:beforeAutospacing="1" w:afterAutospacing="1"/>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numPr>
          <w:ilvl w:val="0"/>
          <w:numId w:val="0"/>
        </w:numPr>
        <w:spacing w:lineRule="atLeast" w:line="375" w:beforeAutospacing="1" w:afterAutospacing="1"/>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numPr>
          <w:ilvl w:val="0"/>
          <w:numId w:val="0"/>
        </w:numPr>
        <w:spacing w:lineRule="atLeast" w:line="375" w:beforeAutospacing="1" w:afterAutospacing="1"/>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numPr>
          <w:ilvl w:val="0"/>
          <w:numId w:val="0"/>
        </w:numPr>
        <w:spacing w:lineRule="atLeast" w:line="375" w:beforeAutospacing="1" w:afterAutospacing="1"/>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numPr>
          <w:ilvl w:val="0"/>
          <w:numId w:val="0"/>
        </w:numPr>
        <w:spacing w:lineRule="atLeast" w:line="375" w:beforeAutospacing="1" w:afterAutospacing="1"/>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numPr>
          <w:ilvl w:val="0"/>
          <w:numId w:val="0"/>
        </w:numPr>
        <w:spacing w:lineRule="atLeast" w:line="375" w:beforeAutospacing="1" w:afterAutospacing="1"/>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numPr>
          <w:ilvl w:val="0"/>
          <w:numId w:val="0"/>
        </w:numPr>
        <w:spacing w:lineRule="atLeast" w:line="375" w:beforeAutospacing="1" w:afterAutospacing="1"/>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numPr>
          <w:ilvl w:val="0"/>
          <w:numId w:val="0"/>
        </w:numPr>
        <w:spacing w:lineRule="atLeast" w:line="375" w:beforeAutospacing="1" w:afterAutospacing="1"/>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numPr>
          <w:ilvl w:val="0"/>
          <w:numId w:val="0"/>
        </w:numPr>
        <w:spacing w:lineRule="atLeast" w:line="375" w:beforeAutospacing="1" w:afterAutospacing="1"/>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numPr>
          <w:ilvl w:val="0"/>
          <w:numId w:val="0"/>
        </w:numPr>
        <w:spacing w:lineRule="atLeast" w:line="375" w:beforeAutospacing="1" w:afterAutospacing="1"/>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numPr>
          <w:ilvl w:val="0"/>
          <w:numId w:val="0"/>
        </w:numPr>
        <w:spacing w:lineRule="atLeast" w:line="375" w:beforeAutospacing="1" w:afterAutospacing="1"/>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numPr>
          <w:ilvl w:val="0"/>
          <w:numId w:val="0"/>
        </w:numPr>
        <w:spacing w:lineRule="atLeast" w:line="375" w:beforeAutospacing="1" w:afterAutospacing="1"/>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numPr>
          <w:ilvl w:val="0"/>
          <w:numId w:val="0"/>
        </w:numPr>
        <w:spacing w:lineRule="atLeast" w:line="375" w:beforeAutospacing="1" w:afterAutospacing="1"/>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numPr>
          <w:ilvl w:val="0"/>
          <w:numId w:val="0"/>
        </w:numPr>
        <w:spacing w:lineRule="atLeast" w:line="375" w:beforeAutospacing="1" w:afterAutospacing="1"/>
        <w:jc w:val="center"/>
        <w:outlineLvl w:val="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Список литературы</w:t>
      </w:r>
    </w:p>
    <w:p>
      <w:pPr>
        <w:pStyle w:val="Normal"/>
        <w:numPr>
          <w:ilvl w:val="0"/>
          <w:numId w:val="0"/>
        </w:numPr>
        <w:spacing w:lineRule="atLeast" w:line="375" w:beforeAutospacing="1" w:afterAutospacing="1"/>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https://otdyhpress.ru/tradicii/tradicii-russkogo-rechevogo-obshhenija.html</w:t>
      </w:r>
    </w:p>
    <w:p>
      <w:pPr>
        <w:pStyle w:val="Normal"/>
        <w:numPr>
          <w:ilvl w:val="0"/>
          <w:numId w:val="0"/>
        </w:numPr>
        <w:spacing w:lineRule="atLeast" w:line="375" w:beforeAutospacing="1" w:afterAutospacing="1"/>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https://ru.wikipedia.org/wiki/Заимствова</w:t>
      </w:r>
    </w:p>
    <w:p>
      <w:pPr>
        <w:pStyle w:val="Normal"/>
        <w:numPr>
          <w:ilvl w:val="0"/>
          <w:numId w:val="0"/>
        </w:numPr>
        <w:spacing w:lineRule="atLeast" w:line="375" w:beforeAutospacing="1" w:afterAutospacing="1"/>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http://gramma.ru/RUS/?id=1.1#:~:text=Со</w:t>
      </w:r>
    </w:p>
    <w:p>
      <w:pPr>
        <w:pStyle w:val="Normal"/>
        <w:numPr>
          <w:ilvl w:val="0"/>
          <w:numId w:val="0"/>
        </w:numPr>
        <w:spacing w:lineRule="atLeast" w:line="375" w:beforeAutospacing="1" w:afterAutospacing="1"/>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https://moluch.ru/archive/261/60149/</w:t>
      </w:r>
    </w:p>
    <w:p>
      <w:pPr>
        <w:pStyle w:val="Normal"/>
        <w:numPr>
          <w:ilvl w:val="0"/>
          <w:numId w:val="0"/>
        </w:numPr>
        <w:spacing w:lineRule="atLeast" w:line="375" w:beforeAutospacing="1" w:afterAutospacing="1"/>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http://genling.ru/books/item/f00/s00/z0000003/st008.shtml</w:t>
      </w:r>
    </w:p>
    <w:p>
      <w:pPr>
        <w:pStyle w:val="Normal"/>
        <w:numPr>
          <w:ilvl w:val="0"/>
          <w:numId w:val="0"/>
        </w:numPr>
        <w:spacing w:lineRule="atLeast" w:line="375" w:beforeAutospacing="1" w:afterAutospacing="1"/>
        <w:outlineLvl w:val="0"/>
        <w:rPr/>
      </w:pPr>
      <w:r>
        <w:rPr>
          <w:rFonts w:eastAsia="Times New Roman" w:cs="Times New Roman" w:ascii="Times New Roman" w:hAnsi="Times New Roman"/>
          <w:bCs/>
          <w:sz w:val="28"/>
          <w:szCs w:val="28"/>
          <w:lang w:eastAsia="ru-RU"/>
        </w:rPr>
        <w:t>https://weekend.rambler.ru/items/37293409-kak-poyavilsya-russkiy-yazyk/#:~:text=Археологически%20носителей%20праиндоевропейского%20языка%20соотносят,и%20на%20территории%20современной%20России.&amp;text=Впоследствии</w:t>
      </w:r>
      <w:bookmarkStart w:id="3" w:name="_GoBack"/>
      <w:bookmarkEnd w:id="3"/>
      <w:r>
        <w:rPr>
          <w:rFonts w:eastAsia="Times New Roman" w:cs="Times New Roman" w:ascii="Times New Roman" w:hAnsi="Times New Roman"/>
          <w:bCs/>
          <w:sz w:val="28"/>
          <w:szCs w:val="28"/>
          <w:lang w:eastAsia="ru-RU"/>
        </w:rPr>
        <w:t>%20праиндоевропейцы%20расселились%20по%20территории,и%20дали%20им%20свой%20язык.</w:t>
      </w:r>
    </w:p>
    <w:sectPr>
      <w:type w:val="nextPage"/>
      <w:pgSz w:w="11906" w:h="16838"/>
      <w:pgMar w:left="1134" w:right="566" w:header="0" w:top="851" w:footer="0" w:bottom="993"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Calibri Light">
    <w:charset w:val="01"/>
    <w:family w:val="roman"/>
    <w:pitch w:val="default"/>
  </w:font>
  <w:font w:name="Tahoma">
    <w:charset w:val="01"/>
    <w:family w:val="roman"/>
    <w:pitch w:val="default"/>
  </w:font>
  <w:font w:name="Symbol">
    <w:charset w:val="02"/>
    <w:family w:val="auto"/>
    <w:pitch w:val="default"/>
  </w:font>
  <w:font w:name="Courier New">
    <w:charset w:val="01"/>
    <w:family w:val="auto"/>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df0d36"/>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ru-RU" w:eastAsia="en-US" w:bidi="ar-SA"/>
    </w:rPr>
  </w:style>
  <w:style w:type="paragraph" w:styleId="1">
    <w:name w:val="Heading 1"/>
    <w:basedOn w:val="Normal"/>
    <w:link w:val="10"/>
    <w:uiPriority w:val="9"/>
    <w:qFormat/>
    <w:rsid w:val="002e7db4"/>
    <w:pPr>
      <w:spacing w:lineRule="auto" w:line="240" w:beforeAutospacing="1" w:afterAutospacing="1"/>
      <w:outlineLvl w:val="0"/>
    </w:pPr>
    <w:rPr>
      <w:rFonts w:ascii="Times New Roman" w:hAnsi="Times New Roman" w:eastAsia="Times New Roman" w:cs="Times New Roman"/>
      <w:b/>
      <w:bCs/>
      <w:sz w:val="48"/>
      <w:szCs w:val="48"/>
      <w:lang w:eastAsia="ru-RU"/>
    </w:rPr>
  </w:style>
  <w:style w:type="paragraph" w:styleId="2">
    <w:name w:val="Heading 2"/>
    <w:basedOn w:val="Normal"/>
    <w:link w:val="20"/>
    <w:uiPriority w:val="9"/>
    <w:unhideWhenUsed/>
    <w:qFormat/>
    <w:rsid w:val="002e7db4"/>
    <w:pPr>
      <w:keepNext w:val="true"/>
      <w:keepLines/>
      <w:spacing w:before="200" w:after="0"/>
      <w:outlineLvl w:val="1"/>
    </w:pPr>
    <w:rPr>
      <w:rFonts w:ascii="Calibri Light" w:hAnsi="Calibri Light" w:eastAsia="" w:cs="" w:asciiTheme="majorHAnsi" w:cstheme="majorBidi" w:eastAsiaTheme="majorEastAsia" w:hAnsiTheme="majorHAnsi"/>
      <w:b/>
      <w:bCs/>
      <w:color w:val="5B9BD5" w:themeColor="accent1"/>
      <w:sz w:val="26"/>
      <w:szCs w:val="26"/>
    </w:rPr>
  </w:style>
  <w:style w:type="paragraph" w:styleId="3">
    <w:name w:val="Heading 3"/>
    <w:basedOn w:val="Normal"/>
    <w:link w:val="30"/>
    <w:uiPriority w:val="9"/>
    <w:semiHidden/>
    <w:unhideWhenUsed/>
    <w:qFormat/>
    <w:rsid w:val="00f76e6b"/>
    <w:pPr>
      <w:keepNext w:val="true"/>
      <w:keepLines/>
      <w:spacing w:before="40" w:after="0"/>
      <w:outlineLvl w:val="2"/>
    </w:pPr>
    <w:rPr>
      <w:rFonts w:ascii="Calibri Light" w:hAnsi="Calibri Light" w:eastAsia="" w:cs="" w:asciiTheme="majorHAnsi" w:cstheme="majorBidi" w:eastAsiaTheme="majorEastAsia" w:hAnsiTheme="majorHAnsi"/>
      <w:color w:val="1F4D78" w:themeColor="accent1" w:themeShade="7f"/>
      <w:sz w:val="24"/>
      <w:szCs w:val="24"/>
    </w:rPr>
  </w:style>
  <w:style w:type="paragraph" w:styleId="4">
    <w:name w:val="Heading 4"/>
    <w:basedOn w:val="Normal"/>
    <w:link w:val="40"/>
    <w:uiPriority w:val="9"/>
    <w:semiHidden/>
    <w:unhideWhenUsed/>
    <w:qFormat/>
    <w:rsid w:val="00f76e6b"/>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character" w:styleId="DefaultParagraphFont" w:default="1">
    <w:name w:val="Default Paragraph Font"/>
    <w:uiPriority w:val="1"/>
    <w:unhideWhenUsed/>
    <w:qFormat/>
    <w:rPr/>
  </w:style>
  <w:style w:type="character" w:styleId="Style10" w:customStyle="1">
    <w:name w:val="Верхний колонтитул Знак"/>
    <w:basedOn w:val="DefaultParagraphFont"/>
    <w:link w:val="a4"/>
    <w:uiPriority w:val="99"/>
    <w:qFormat/>
    <w:rsid w:val="00362acf"/>
    <w:rPr/>
  </w:style>
  <w:style w:type="character" w:styleId="Style11" w:customStyle="1">
    <w:name w:val="Нижний колонтитул Знак"/>
    <w:basedOn w:val="DefaultParagraphFont"/>
    <w:link w:val="a6"/>
    <w:uiPriority w:val="99"/>
    <w:qFormat/>
    <w:rsid w:val="00362acf"/>
    <w:rPr/>
  </w:style>
  <w:style w:type="character" w:styleId="Style12" w:customStyle="1">
    <w:name w:val="Текст выноски Знак"/>
    <w:basedOn w:val="DefaultParagraphFont"/>
    <w:link w:val="a8"/>
    <w:uiPriority w:val="99"/>
    <w:semiHidden/>
    <w:qFormat/>
    <w:rsid w:val="001c23c2"/>
    <w:rPr>
      <w:rFonts w:ascii="Tahoma" w:hAnsi="Tahoma" w:cs="Tahoma"/>
      <w:sz w:val="16"/>
      <w:szCs w:val="16"/>
    </w:rPr>
  </w:style>
  <w:style w:type="character" w:styleId="Style13">
    <w:name w:val="Интернет-ссылка"/>
    <w:basedOn w:val="DefaultParagraphFont"/>
    <w:uiPriority w:val="99"/>
    <w:unhideWhenUsed/>
    <w:rsid w:val="00ee739c"/>
    <w:rPr>
      <w:color w:val="0000FF"/>
      <w:u w:val="single"/>
    </w:rPr>
  </w:style>
  <w:style w:type="character" w:styleId="11" w:customStyle="1">
    <w:name w:val="Заголовок 1 Знак"/>
    <w:basedOn w:val="DefaultParagraphFont"/>
    <w:link w:val="1"/>
    <w:uiPriority w:val="9"/>
    <w:qFormat/>
    <w:rsid w:val="002e7db4"/>
    <w:rPr>
      <w:rFonts w:ascii="Times New Roman" w:hAnsi="Times New Roman" w:eastAsia="Times New Roman" w:cs="Times New Roman"/>
      <w:b/>
      <w:bCs/>
      <w:sz w:val="48"/>
      <w:szCs w:val="48"/>
      <w:lang w:eastAsia="ru-RU"/>
    </w:rPr>
  </w:style>
  <w:style w:type="character" w:styleId="Style14">
    <w:name w:val="Выделение"/>
    <w:basedOn w:val="DefaultParagraphFont"/>
    <w:uiPriority w:val="20"/>
    <w:qFormat/>
    <w:rsid w:val="002e7db4"/>
    <w:rPr>
      <w:i/>
      <w:iCs/>
    </w:rPr>
  </w:style>
  <w:style w:type="character" w:styleId="21" w:customStyle="1">
    <w:name w:val="Заголовок 2 Знак"/>
    <w:basedOn w:val="DefaultParagraphFont"/>
    <w:link w:val="2"/>
    <w:uiPriority w:val="9"/>
    <w:qFormat/>
    <w:rsid w:val="002e7db4"/>
    <w:rPr>
      <w:rFonts w:ascii="Calibri Light" w:hAnsi="Calibri Light" w:eastAsia="" w:cs="" w:asciiTheme="majorHAnsi" w:cstheme="majorBidi" w:eastAsiaTheme="majorEastAsia" w:hAnsiTheme="majorHAnsi"/>
      <w:b/>
      <w:bCs/>
      <w:color w:val="5B9BD5" w:themeColor="accent1"/>
      <w:sz w:val="26"/>
      <w:szCs w:val="26"/>
    </w:rPr>
  </w:style>
  <w:style w:type="character" w:styleId="31" w:customStyle="1">
    <w:name w:val="Заголовок 3 Знак"/>
    <w:basedOn w:val="DefaultParagraphFont"/>
    <w:link w:val="3"/>
    <w:uiPriority w:val="9"/>
    <w:semiHidden/>
    <w:qFormat/>
    <w:rsid w:val="00f76e6b"/>
    <w:rPr>
      <w:rFonts w:ascii="Calibri Light" w:hAnsi="Calibri Light" w:eastAsia="" w:cs="" w:asciiTheme="majorHAnsi" w:cstheme="majorBidi" w:eastAsiaTheme="majorEastAsia" w:hAnsiTheme="majorHAnsi"/>
      <w:color w:val="1F4D78" w:themeColor="accent1" w:themeShade="7f"/>
      <w:sz w:val="24"/>
      <w:szCs w:val="24"/>
    </w:rPr>
  </w:style>
  <w:style w:type="character" w:styleId="41" w:customStyle="1">
    <w:name w:val="Заголовок 4 Знак"/>
    <w:basedOn w:val="DefaultParagraphFont"/>
    <w:link w:val="4"/>
    <w:uiPriority w:val="9"/>
    <w:semiHidden/>
    <w:qFormat/>
    <w:rsid w:val="00f76e6b"/>
    <w:rPr>
      <w:rFonts w:ascii="Calibri Light" w:hAnsi="Calibri Light" w:eastAsia="" w:cs="" w:asciiTheme="majorHAnsi" w:cstheme="majorBidi" w:eastAsiaTheme="majorEastAsia" w:hAnsiTheme="majorHAnsi"/>
      <w:i/>
      <w:iCs/>
      <w:color w:val="2E74B5" w:themeColor="accent1" w:themeShade="bf"/>
    </w:rPr>
  </w:style>
  <w:style w:type="character" w:styleId="Linenumber">
    <w:name w:val="line number"/>
    <w:basedOn w:val="DefaultParagraphFont"/>
    <w:uiPriority w:val="99"/>
    <w:semiHidden/>
    <w:unhideWhenUsed/>
    <w:qFormat/>
    <w:rsid w:val="001b7896"/>
    <w:rPr/>
  </w:style>
  <w:style w:type="character" w:styleId="Mwheadline" w:customStyle="1">
    <w:name w:val="mw-headline"/>
    <w:basedOn w:val="DefaultParagraphFont"/>
    <w:qFormat/>
    <w:rsid w:val="00ff030d"/>
    <w:rPr/>
  </w:style>
  <w:style w:type="character" w:styleId="Mweditsection" w:customStyle="1">
    <w:name w:val="mw-editsection"/>
    <w:basedOn w:val="DefaultParagraphFont"/>
    <w:qFormat/>
    <w:rsid w:val="00ff030d"/>
    <w:rPr/>
  </w:style>
  <w:style w:type="character" w:styleId="Mweditsectionbracket" w:customStyle="1">
    <w:name w:val="mw-editsection-bracket"/>
    <w:basedOn w:val="DefaultParagraphFont"/>
    <w:qFormat/>
    <w:rsid w:val="00ff030d"/>
    <w:rPr/>
  </w:style>
  <w:style w:type="character" w:styleId="Mweditsectiondivider" w:customStyle="1">
    <w:name w:val="mw-editsection-divider"/>
    <w:basedOn w:val="DefaultParagraphFont"/>
    <w:qFormat/>
    <w:rsid w:val="00ff030d"/>
    <w:rPr/>
  </w:style>
  <w:style w:type="character" w:styleId="FollowedHyperlink">
    <w:name w:val="FollowedHyperlink"/>
    <w:basedOn w:val="DefaultParagraphFont"/>
    <w:uiPriority w:val="99"/>
    <w:semiHidden/>
    <w:unhideWhenUsed/>
    <w:qFormat/>
    <w:rsid w:val="00714cf1"/>
    <w:rPr>
      <w:color w:val="954F72" w:themeColor="followedHyperlink"/>
      <w:u w:val="single"/>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sz w:val="20"/>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sz w:val="20"/>
    </w:rPr>
  </w:style>
  <w:style w:type="character" w:styleId="ListLabel35">
    <w:name w:val="ListLabel 35"/>
    <w:qFormat/>
    <w:rPr>
      <w:sz w:val="20"/>
    </w:rPr>
  </w:style>
  <w:style w:type="character" w:styleId="ListLabel36">
    <w:name w:val="ListLabel 36"/>
    <w:qFormat/>
    <w:rPr>
      <w:sz w:val="20"/>
    </w:rPr>
  </w:style>
  <w:style w:type="character" w:styleId="ListLabel37">
    <w:name w:val="ListLabel 37"/>
    <w:qFormat/>
    <w:rPr>
      <w:sz w:val="20"/>
    </w:rPr>
  </w:style>
  <w:style w:type="character" w:styleId="ListLabel38">
    <w:name w:val="ListLabel 38"/>
    <w:qFormat/>
    <w:rPr>
      <w:sz w:val="20"/>
    </w:rPr>
  </w:style>
  <w:style w:type="character" w:styleId="ListLabel39">
    <w:name w:val="ListLabel 39"/>
    <w:qFormat/>
    <w:rPr>
      <w:sz w:val="20"/>
    </w:rPr>
  </w:style>
  <w:style w:type="character" w:styleId="ListLabel40">
    <w:name w:val="ListLabel 40"/>
    <w:qFormat/>
    <w:rPr>
      <w:sz w:val="20"/>
    </w:rPr>
  </w:style>
  <w:style w:type="character" w:styleId="ListLabel41">
    <w:name w:val="ListLabel 41"/>
    <w:qFormat/>
    <w:rPr>
      <w:sz w:val="20"/>
    </w:rPr>
  </w:style>
  <w:style w:type="character" w:styleId="ListLabel42">
    <w:name w:val="ListLabel 42"/>
    <w:qFormat/>
    <w:rPr>
      <w:sz w:val="20"/>
    </w:rPr>
  </w:style>
  <w:style w:type="character" w:styleId="ListLabel43">
    <w:name w:val="ListLabel 43"/>
    <w:qFormat/>
    <w:rPr>
      <w:sz w:val="20"/>
    </w:rPr>
  </w:style>
  <w:style w:type="character" w:styleId="ListLabel44">
    <w:name w:val="ListLabel 44"/>
    <w:qFormat/>
    <w:rPr>
      <w:sz w:val="20"/>
    </w:rPr>
  </w:style>
  <w:style w:type="character" w:styleId="ListLabel45">
    <w:name w:val="ListLabel 45"/>
    <w:qFormat/>
    <w:rPr>
      <w:sz w:val="20"/>
    </w:rPr>
  </w:style>
  <w:style w:type="character" w:styleId="ListLabel46">
    <w:name w:val="ListLabel 46"/>
    <w:qFormat/>
    <w:rPr>
      <w:sz w:val="20"/>
    </w:rPr>
  </w:style>
  <w:style w:type="character" w:styleId="ListLabel47">
    <w:name w:val="ListLabel 47"/>
    <w:qFormat/>
    <w:rPr>
      <w:sz w:val="20"/>
    </w:rPr>
  </w:style>
  <w:style w:type="character" w:styleId="ListLabel48">
    <w:name w:val="ListLabel 48"/>
    <w:qFormat/>
    <w:rPr>
      <w:sz w:val="20"/>
    </w:rPr>
  </w:style>
  <w:style w:type="character" w:styleId="ListLabel49">
    <w:name w:val="ListLabel 49"/>
    <w:qFormat/>
    <w:rPr>
      <w:sz w:val="20"/>
    </w:rPr>
  </w:style>
  <w:style w:type="character" w:styleId="ListLabel50">
    <w:name w:val="ListLabel 50"/>
    <w:qFormat/>
    <w:rPr>
      <w:sz w:val="20"/>
    </w:rPr>
  </w:style>
  <w:style w:type="character" w:styleId="ListLabel51">
    <w:name w:val="ListLabel 51"/>
    <w:qFormat/>
    <w:rPr>
      <w:sz w:val="20"/>
    </w:rPr>
  </w:style>
  <w:style w:type="character" w:styleId="ListLabel52">
    <w:name w:val="ListLabel 52"/>
    <w:qFormat/>
    <w:rPr>
      <w:sz w:val="20"/>
    </w:rPr>
  </w:style>
  <w:style w:type="character" w:styleId="ListLabel53">
    <w:name w:val="ListLabel 53"/>
    <w:qFormat/>
    <w:rPr>
      <w:sz w:val="20"/>
    </w:rPr>
  </w:style>
  <w:style w:type="character" w:styleId="ListLabel54">
    <w:name w:val="ListLabel 54"/>
    <w:qFormat/>
    <w:rPr>
      <w:sz w:val="20"/>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eastAsia="Calibri" w:cs="Times New Roman"/>
      <w:b w:val="false"/>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rFonts w:cs="Courier New"/>
    </w:rPr>
  </w:style>
  <w:style w:type="character" w:styleId="ListLabel62">
    <w:name w:val="ListLabel 62"/>
    <w:qFormat/>
    <w:rPr>
      <w:rFonts w:cs="Courier New"/>
    </w:rPr>
  </w:style>
  <w:style w:type="character" w:styleId="ListLabel63">
    <w:name w:val="ListLabel 63"/>
    <w:qFormat/>
    <w:rPr>
      <w:rFonts w:cs="Courier New"/>
    </w:rPr>
  </w:style>
  <w:style w:type="character" w:styleId="ListLabel64">
    <w:name w:val="ListLabel 64"/>
    <w:qFormat/>
    <w:rPr>
      <w:rFonts w:cs="Courier New"/>
    </w:rPr>
  </w:style>
  <w:style w:type="character" w:styleId="ListLabel65">
    <w:name w:val="ListLabel 65"/>
    <w:qFormat/>
    <w:rPr>
      <w:rFonts w:cs="Courier New"/>
    </w:rPr>
  </w:style>
  <w:style w:type="character" w:styleId="ListLabel66">
    <w:name w:val="ListLabel 66"/>
    <w:qFormat/>
    <w:rPr>
      <w:rFonts w:cs="Courier New"/>
    </w:rPr>
  </w:style>
  <w:style w:type="character" w:styleId="ListLabel67">
    <w:name w:val="ListLabel 67"/>
    <w:qFormat/>
    <w:rPr>
      <w:rFonts w:cs="Courier New"/>
    </w:rPr>
  </w:style>
  <w:style w:type="character" w:styleId="ListLabel68">
    <w:name w:val="ListLabel 68"/>
    <w:qFormat/>
    <w:rPr>
      <w:rFonts w:cs="Courier New"/>
    </w:rPr>
  </w:style>
  <w:style w:type="character" w:styleId="ListLabel69">
    <w:name w:val="ListLabel 69"/>
    <w:qFormat/>
    <w:rPr>
      <w:rFonts w:cs="Courier New"/>
    </w:rPr>
  </w:style>
  <w:style w:type="character" w:styleId="ListLabel70">
    <w:name w:val="ListLabel 70"/>
    <w:qFormat/>
    <w:rPr>
      <w:rFonts w:cs="Courier New"/>
    </w:rPr>
  </w:style>
  <w:style w:type="character" w:styleId="ListLabel71">
    <w:name w:val="ListLabel 71"/>
    <w:qFormat/>
    <w:rPr>
      <w:rFonts w:cs="Courier New"/>
    </w:rPr>
  </w:style>
  <w:style w:type="character" w:styleId="ListLabel72">
    <w:name w:val="ListLabel 72"/>
    <w:qFormat/>
    <w:rPr>
      <w:rFonts w:cs="Courier New"/>
    </w:rPr>
  </w:style>
  <w:style w:type="character" w:styleId="ListLabel73">
    <w:name w:val="ListLabel 73"/>
    <w:qFormat/>
    <w:rPr>
      <w:rFonts w:cs="Courier New"/>
    </w:rPr>
  </w:style>
  <w:style w:type="character" w:styleId="ListLabel74">
    <w:name w:val="ListLabel 74"/>
    <w:qFormat/>
    <w:rPr>
      <w:rFonts w:cs="Courier New"/>
    </w:rPr>
  </w:style>
  <w:style w:type="character" w:styleId="ListLabel75">
    <w:name w:val="ListLabel 75"/>
    <w:qFormat/>
    <w:rPr>
      <w:rFonts w:cs="Courier New"/>
    </w:rPr>
  </w:style>
  <w:style w:type="character" w:styleId="ListLabel76">
    <w:name w:val="ListLabel 76"/>
    <w:qFormat/>
    <w:rPr>
      <w:rFonts w:cs="Courier New"/>
    </w:rPr>
  </w:style>
  <w:style w:type="paragraph" w:styleId="Style15">
    <w:name w:val="Заголовок"/>
    <w:basedOn w:val="Normal"/>
    <w:next w:val="Style16"/>
    <w:qFormat/>
    <w:pPr>
      <w:keepNext w:val="true"/>
      <w:spacing w:before="240" w:after="120"/>
    </w:pPr>
    <w:rPr>
      <w:rFonts w:ascii="Times New Roman" w:hAnsi="Times New Roman" w:eastAsia="DejaVu Sans" w:cs="FreeSans"/>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ascii="Times New Roman" w:hAnsi="Times New Roman" w:cs="FreeSans"/>
    </w:rPr>
  </w:style>
  <w:style w:type="paragraph" w:styleId="Style18">
    <w:name w:val="Caption"/>
    <w:basedOn w:val="Normal"/>
    <w:qFormat/>
    <w:pPr>
      <w:suppressLineNumbers/>
      <w:spacing w:before="120" w:after="120"/>
    </w:pPr>
    <w:rPr>
      <w:rFonts w:ascii="Times New Roman" w:hAnsi="Times New Roman" w:cs="FreeSans"/>
      <w:i/>
      <w:iCs/>
      <w:sz w:val="24"/>
      <w:szCs w:val="24"/>
    </w:rPr>
  </w:style>
  <w:style w:type="paragraph" w:styleId="Style19">
    <w:name w:val="Указатель"/>
    <w:basedOn w:val="Normal"/>
    <w:qFormat/>
    <w:pPr>
      <w:suppressLineNumbers/>
    </w:pPr>
    <w:rPr>
      <w:rFonts w:ascii="Times New Roman" w:hAnsi="Times New Roman" w:cs="FreeSans"/>
    </w:rPr>
  </w:style>
  <w:style w:type="paragraph" w:styleId="Style20">
    <w:name w:val="Header"/>
    <w:basedOn w:val="Normal"/>
    <w:link w:val="a5"/>
    <w:uiPriority w:val="99"/>
    <w:unhideWhenUsed/>
    <w:rsid w:val="00362acf"/>
    <w:pPr>
      <w:tabs>
        <w:tab w:val="center" w:pos="4677" w:leader="none"/>
        <w:tab w:val="right" w:pos="9355" w:leader="none"/>
      </w:tabs>
      <w:spacing w:lineRule="auto" w:line="240" w:before="0" w:after="0"/>
    </w:pPr>
    <w:rPr/>
  </w:style>
  <w:style w:type="paragraph" w:styleId="Style21">
    <w:name w:val="Footer"/>
    <w:basedOn w:val="Normal"/>
    <w:link w:val="a7"/>
    <w:uiPriority w:val="99"/>
    <w:unhideWhenUsed/>
    <w:rsid w:val="00362acf"/>
    <w:pPr>
      <w:tabs>
        <w:tab w:val="center" w:pos="4677" w:leader="none"/>
        <w:tab w:val="right" w:pos="9355" w:leader="none"/>
      </w:tabs>
      <w:spacing w:lineRule="auto" w:line="240" w:before="0" w:after="0"/>
    </w:pPr>
    <w:rPr/>
  </w:style>
  <w:style w:type="paragraph" w:styleId="BalloonText">
    <w:name w:val="Balloon Text"/>
    <w:basedOn w:val="Normal"/>
    <w:link w:val="a9"/>
    <w:uiPriority w:val="99"/>
    <w:semiHidden/>
    <w:unhideWhenUsed/>
    <w:qFormat/>
    <w:rsid w:val="001c23c2"/>
    <w:pPr>
      <w:spacing w:lineRule="auto" w:line="240" w:before="0" w:after="0"/>
    </w:pPr>
    <w:rPr>
      <w:rFonts w:ascii="Tahoma" w:hAnsi="Tahoma" w:cs="Tahoma"/>
      <w:sz w:val="16"/>
      <w:szCs w:val="16"/>
    </w:rPr>
  </w:style>
  <w:style w:type="paragraph" w:styleId="NormalWeb">
    <w:name w:val="Normal (Web)"/>
    <w:basedOn w:val="Normal"/>
    <w:uiPriority w:val="99"/>
    <w:unhideWhenUsed/>
    <w:qFormat/>
    <w:rsid w:val="00ee739c"/>
    <w:pPr>
      <w:spacing w:lineRule="auto" w:line="240" w:beforeAutospacing="1" w:afterAutospacing="1"/>
    </w:pPr>
    <w:rPr>
      <w:rFonts w:ascii="Times New Roman" w:hAnsi="Times New Roman" w:eastAsia="Times New Roman" w:cs="Times New Roman"/>
      <w:sz w:val="24"/>
      <w:szCs w:val="24"/>
      <w:lang w:eastAsia="ru-RU"/>
    </w:rPr>
  </w:style>
  <w:style w:type="paragraph" w:styleId="ListParagraph">
    <w:name w:val="List Paragraph"/>
    <w:basedOn w:val="Normal"/>
    <w:uiPriority w:val="34"/>
    <w:qFormat/>
    <w:rsid w:val="00df0d36"/>
    <w:pPr>
      <w:spacing w:before="0" w:after="160"/>
      <w:ind w:left="720" w:hanging="0"/>
      <w:contextualSpacing/>
    </w:pPr>
    <w:rPr/>
  </w:style>
  <w:style w:type="paragraph" w:styleId="Pe" w:customStyle="1">
    <w:name w:val="pe"/>
    <w:basedOn w:val="Normal"/>
    <w:qFormat/>
    <w:rsid w:val="002e7db4"/>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3">
    <w:name w:val="Table Grid"/>
    <w:basedOn w:val="a1"/>
    <w:uiPriority w:val="39"/>
    <w:rsid w:val="00120ed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hart" Target="charts/chart1.xml"/><Relationship Id="rId3" Type="http://schemas.openxmlformats.org/officeDocument/2006/relationships/chart" Target="charts/chart2.xml"/><Relationship Id="rId4" Type="http://schemas.openxmlformats.org/officeDocument/2006/relationships/chart" Target="charts/chart3.xml"/><Relationship Id="rId5" Type="http://schemas.openxmlformats.org/officeDocument/2006/relationships/chart" Target="charts/chart4.xml"/><Relationship Id="rId6" Type="http://schemas.openxmlformats.org/officeDocument/2006/relationships/chart" Target="charts/chart5.xml"/><Relationship Id="rId7" Type="http://schemas.openxmlformats.org/officeDocument/2006/relationships/chart" Target="charts/chart6.xml"/><Relationship Id="rId8" Type="http://schemas.openxmlformats.org/officeDocument/2006/relationships/chart" Target="charts/chart7.xml"/><Relationship Id="rId9" Type="http://schemas.openxmlformats.org/officeDocument/2006/relationships/chart" Target="charts/chart8.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charts/_rels/chart1.xml.rels><?xml version="1.0" encoding="UTF-8"?>
<Relationships xmlns="http://schemas.openxmlformats.org/package/2006/relationships"><Relationship Id="rId1" Type="http://schemas.openxmlformats.org/officeDocument/2006/relationships/package" Target="../embeddings/Microsoft_Excel_Worksheet.xlsx"/>
</Relationships>
</file>

<file path=word/charts/_rels/chart2.xml.rels><?xml version="1.0" encoding="UTF-8"?>
<Relationships xmlns="http://schemas.openxmlformats.org/package/2006/relationships"><Relationship Id="rId1" Type="http://schemas.openxmlformats.org/officeDocument/2006/relationships/package" Target="../embeddings/Microsoft_Excel_Worksheet1.xlsx"/>
</Relationships>
</file>

<file path=word/charts/_rels/chart3.xml.rels><?xml version="1.0" encoding="UTF-8"?>
<Relationships xmlns="http://schemas.openxmlformats.org/package/2006/relationships"><Relationship Id="rId1" Type="http://schemas.openxmlformats.org/officeDocument/2006/relationships/package" Target="../embeddings/Microsoft_Excel_Worksheet2.xlsx"/>
</Relationships>
</file>

<file path=word/charts/_rels/chart4.xml.rels><?xml version="1.0" encoding="UTF-8"?>
<Relationships xmlns="http://schemas.openxmlformats.org/package/2006/relationships"><Relationship Id="rId1" Type="http://schemas.openxmlformats.org/officeDocument/2006/relationships/package" Target="../embeddings/Microsoft_Excel_Worksheet3.xlsx"/>
</Relationships>
</file>

<file path=word/charts/_rels/chart5.xml.rels><?xml version="1.0" encoding="UTF-8"?>
<Relationships xmlns="http://schemas.openxmlformats.org/package/2006/relationships"><Relationship Id="rId1" Type="http://schemas.openxmlformats.org/officeDocument/2006/relationships/package" Target="../embeddings/Microsoft_Excel_Worksheet4.xlsx"/>
</Relationships>
</file>

<file path=word/charts/_rels/chart6.xml.rels><?xml version="1.0" encoding="UTF-8"?>
<Relationships xmlns="http://schemas.openxmlformats.org/package/2006/relationships"><Relationship Id="rId1" Type="http://schemas.openxmlformats.org/officeDocument/2006/relationships/package" Target="../embeddings/Microsoft_Excel_Worksheet5.xlsx"/>
</Relationships>
</file>

<file path=word/charts/_rels/chart7.xml.rels><?xml version="1.0" encoding="UTF-8"?>
<Relationships xmlns="http://schemas.openxmlformats.org/package/2006/relationships"><Relationship Id="rId1" Type="http://schemas.openxmlformats.org/officeDocument/2006/relationships/package" Target="../embeddings/Microsoft_Excel_Worksheet6.xlsx"/>
</Relationships>
</file>

<file path=word/charts/_rels/chart8.xml.rels><?xml version="1.0" encoding="UTF-8"?>
<Relationships xmlns="http://schemas.openxmlformats.org/package/2006/relationships"><Relationship Id="rId1" Type="http://schemas.openxmlformats.org/officeDocument/2006/relationships/package" Target="../embeddings/Microsoft_Excel_Worksheet7.xlsx"/>
</Relationships>
</file>

<file path=word/charts/chart1.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1" sz="1600" spc="-1" strike="noStrike">
                <a:solidFill>
                  <a:srgbClr val="595959"/>
                </a:solidFill>
                <a:uFill>
                  <a:solidFill>
                    <a:srgbClr val="ffffff"/>
                  </a:solidFill>
                </a:uFill>
                <a:latin typeface="Calibri"/>
              </a:defRPr>
            </a:pPr>
            <a:r>
              <a:rPr b="1" sz="1600" spc="-1" strike="noStrike">
                <a:solidFill>
                  <a:srgbClr val="595959"/>
                </a:solidFill>
                <a:uFill>
                  <a:solidFill>
                    <a:srgbClr val="ffffff"/>
                  </a:solidFill>
                </a:uFill>
                <a:latin typeface="Calibri"/>
              </a:rPr>
              <a:t>Что такое "традиция"?</a:t>
            </a:r>
          </a:p>
        </c:rich>
      </c:tx>
      <c:overlay val="0"/>
    </c:title>
    <c:autoTitleDeleted val="0"/>
    <c:view3D>
      <c:rotX val="30"/>
      <c:rotY val="0"/>
      <c:rAngAx val="0"/>
      <c:perspective val="30"/>
    </c:view3D>
    <c:floor>
      <c:spPr>
        <a:solidFill>
          <a:srgbClr val="d9d9d9"/>
        </a:solidFill>
        <a:ln>
          <a:noFill/>
        </a:ln>
      </c:spPr>
    </c:floor>
    <c:backWall>
      <c:spPr>
        <a:solidFill>
          <a:srgbClr val="d9d9d9"/>
        </a:solidFill>
        <a:ln>
          <a:noFill/>
        </a:ln>
      </c:spPr>
    </c:backWall>
    <c:plotArea>
      <c:pie3DChart>
        <c:varyColors val="1"/>
        <c:ser>
          <c:idx val="0"/>
          <c:order val="0"/>
          <c:tx>
            <c:strRef>
              <c:f>label 0</c:f>
              <c:strCache>
                <c:ptCount val="1"/>
                <c:pt idx="0">
                  <c:v>Что такое </c:v>
                </c:pt>
              </c:strCache>
            </c:strRef>
          </c:tx>
          <c:spPr>
            <a:solidFill>
              <a:srgbClr val="5b9bd5"/>
            </a:solidFill>
            <a:ln>
              <a:noFill/>
            </a:ln>
          </c:spPr>
          <c:explosion val="0"/>
          <c:dPt>
            <c:idx val="0"/>
            <c:spPr>
              <a:ln>
                <a:noFill/>
              </a:ln>
            </c:spPr>
          </c:dPt>
          <c:dPt>
            <c:idx val="1"/>
            <c:spPr>
              <a:ln>
                <a:noFill/>
              </a:ln>
            </c:spPr>
          </c:dPt>
          <c:dPt>
            <c:idx val="2"/>
            <c:spPr>
              <a:ln>
                <a:noFill/>
              </a:ln>
            </c:spPr>
          </c:dPt>
          <c:dPt>
            <c:idx val="3"/>
            <c:spPr>
              <a:ln>
                <a:noFill/>
              </a:ln>
            </c:spPr>
          </c:dPt>
          <c:dPt>
            <c:idx val="4"/>
            <c:spPr>
              <a:ln>
                <a:noFill/>
              </a:ln>
            </c:spPr>
          </c:dPt>
          <c:dLbls>
            <c:dLbl>
              <c:idx val="0"/>
              <c:dLblPos val="bestFit"/>
              <c:showLegendKey val="0"/>
              <c:showVal val="0"/>
              <c:showCatName val="0"/>
              <c:showSerName val="0"/>
              <c:showPercent val="0"/>
            </c:dLbl>
            <c:dLbl>
              <c:idx val="1"/>
              <c:dLblPos val="bestFit"/>
              <c:showLegendKey val="0"/>
              <c:showVal val="0"/>
              <c:showCatName val="0"/>
              <c:showSerName val="0"/>
              <c:showPercent val="0"/>
            </c:dLbl>
            <c:dLbl>
              <c:idx val="2"/>
              <c:dLblPos val="bestFit"/>
              <c:showLegendKey val="0"/>
              <c:showVal val="0"/>
              <c:showCatName val="0"/>
              <c:showSerName val="0"/>
              <c:showPercent val="0"/>
            </c:dLbl>
            <c:dLbl>
              <c:idx val="3"/>
              <c:dLblPos val="bestFit"/>
              <c:showLegendKey val="0"/>
              <c:showVal val="0"/>
              <c:showCatName val="0"/>
              <c:showSerName val="0"/>
              <c:showPercent val="0"/>
            </c:dLbl>
            <c:dLbl>
              <c:idx val="4"/>
              <c:dLblPos val="bestFit"/>
              <c:showLegendKey val="0"/>
              <c:showVal val="0"/>
              <c:showCatName val="0"/>
              <c:showSerName val="0"/>
              <c:showPercent val="0"/>
            </c:dLbl>
            <c:dLblPos val="bestFit"/>
            <c:showLegendKey val="0"/>
            <c:showVal val="0"/>
            <c:showCatName val="0"/>
            <c:showSerName val="0"/>
            <c:showPercent val="0"/>
            <c:showLeaderLines val="0"/>
          </c:dLbls>
          <c:cat>
            <c:strRef>
              <c:f>categories</c:f>
              <c:strCache>
                <c:ptCount val="5"/>
                <c:pt idx="0">
                  <c:v>То-что переходит или перешло от одного поколения к другому</c:v>
                </c:pt>
                <c:pt idx="1">
                  <c:v>определённые нормы поведения, ценности, идеи, обычаи, обряды и т.д.</c:v>
                </c:pt>
                <c:pt idx="2">
                  <c:v>обычай, укоренившийся порядок в чем-нибудь (в поведении, быту и т.д.)</c:v>
                </c:pt>
                <c:pt idx="3">
                  <c:v>определённый уклад жизни, идущий из глубокой древности</c:v>
                </c:pt>
                <c:pt idx="4">
                  <c:v>«традиция» объединяет в себе всё перечисленное</c:v>
                </c:pt>
              </c:strCache>
            </c:strRef>
          </c:cat>
          <c:val>
            <c:numRef>
              <c:f>0</c:f>
              <c:numCache>
                <c:formatCode>General</c:formatCode>
                <c:ptCount val="5"/>
                <c:pt idx="0">
                  <c:v>11</c:v>
                </c:pt>
                <c:pt idx="1">
                  <c:v>4</c:v>
                </c:pt>
                <c:pt idx="2">
                  <c:v>5</c:v>
                </c:pt>
                <c:pt idx="3">
                  <c:v>2</c:v>
                </c:pt>
                <c:pt idx="4">
                  <c:v>47</c:v>
                </c:pt>
              </c:numCache>
            </c:numRef>
          </c:val>
        </c:ser>
      </c:pie3DChart>
      <c:spPr>
        <a:solidFill>
          <a:srgbClr val="d9d9d9"/>
        </a:solidFill>
        <a:ln>
          <a:noFill/>
        </a:ln>
      </c:spPr>
    </c:plotArea>
    <c:legend>
      <c:legendPos val="b"/>
      <c:overlay val="0"/>
      <c:spPr>
        <a:noFill/>
        <a:ln>
          <a:noFill/>
        </a:ln>
      </c:spPr>
    </c:legend>
    <c:plotVisOnly val="1"/>
    <c:dispBlanksAs val="gap"/>
  </c:chart>
  <c:spPr>
    <a:solidFill>
      <a:srgbClr val="ffffff"/>
    </a:solidFill>
    <a:ln w="9360">
      <a:solidFill>
        <a:srgbClr val="d9d9d9"/>
      </a:solidFill>
      <a:round/>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1" sz="1600" spc="-1" strike="noStrike">
                <a:solidFill>
                  <a:srgbClr val="595959"/>
                </a:solidFill>
                <a:uFill>
                  <a:solidFill>
                    <a:srgbClr val="ffffff"/>
                  </a:solidFill>
                </a:uFill>
                <a:latin typeface="Calibri"/>
              </a:defRPr>
            </a:pPr>
            <a:r>
              <a:rPr b="1" sz="1600" spc="-1" strike="noStrike">
                <a:solidFill>
                  <a:srgbClr val="595959"/>
                </a:solidFill>
                <a:uFill>
                  <a:solidFill>
                    <a:srgbClr val="ffffff"/>
                  </a:solidFill>
                </a:uFill>
                <a:latin typeface="Calibri"/>
              </a:rPr>
              <a:t>Как ты считаешь, могут ли старые, устоявшиеся традиции твоего народа входить в противоречие с твоими современными взглядами на жизнь?</a:t>
            </a:r>
          </a:p>
        </c:rich>
      </c:tx>
      <c:overlay val="0"/>
    </c:title>
    <c:autoTitleDeleted val="0"/>
    <c:view3D>
      <c:rotX val="30"/>
      <c:rotY val="0"/>
      <c:rAngAx val="0"/>
      <c:perspective val="30"/>
    </c:view3D>
    <c:floor>
      <c:spPr>
        <a:solidFill>
          <a:srgbClr val="d9d9d9"/>
        </a:solidFill>
        <a:ln>
          <a:noFill/>
        </a:ln>
      </c:spPr>
    </c:floor>
    <c:backWall>
      <c:spPr>
        <a:solidFill>
          <a:srgbClr val="d9d9d9"/>
        </a:solidFill>
        <a:ln>
          <a:noFill/>
        </a:ln>
      </c:spPr>
    </c:backWall>
    <c:plotArea>
      <c:pie3DChart>
        <c:varyColors val="1"/>
        <c:ser>
          <c:idx val="0"/>
          <c:order val="0"/>
          <c:tx>
            <c:strRef>
              <c:f>label 0</c:f>
              <c:strCache>
                <c:ptCount val="1"/>
                <c:pt idx="0">
                  <c:v>Как ты считаешь, могут ли старые, устоявшиеся традиции твоего народа входить в противоречие с твоими современными взглядами на жизнь?</c:v>
                </c:pt>
              </c:strCache>
            </c:strRef>
          </c:tx>
          <c:spPr>
            <a:solidFill>
              <a:srgbClr val="5b9bd5"/>
            </a:solidFill>
            <a:ln>
              <a:noFill/>
            </a:ln>
          </c:spPr>
          <c:explosion val="0"/>
          <c:dPt>
            <c:idx val="0"/>
            <c:spPr>
              <a:ln>
                <a:noFill/>
              </a:ln>
            </c:spPr>
          </c:dPt>
          <c:dPt>
            <c:idx val="1"/>
            <c:spPr>
              <a:ln>
                <a:noFill/>
              </a:ln>
            </c:spPr>
          </c:dPt>
          <c:dPt>
            <c:idx val="2"/>
            <c:spPr>
              <a:ln>
                <a:noFill/>
              </a:ln>
            </c:spPr>
          </c:dPt>
          <c:dPt>
            <c:idx val="3"/>
            <c:spPr>
              <a:ln>
                <a:noFill/>
              </a:ln>
            </c:spPr>
          </c:dPt>
          <c:dLbls>
            <c:dLbl>
              <c:idx val="0"/>
              <c:dLblPos val="bestFit"/>
              <c:showLegendKey val="0"/>
              <c:showVal val="0"/>
              <c:showCatName val="0"/>
              <c:showSerName val="0"/>
              <c:showPercent val="0"/>
            </c:dLbl>
            <c:dLbl>
              <c:idx val="1"/>
              <c:dLblPos val="bestFit"/>
              <c:showLegendKey val="0"/>
              <c:showVal val="0"/>
              <c:showCatName val="0"/>
              <c:showSerName val="0"/>
              <c:showPercent val="0"/>
            </c:dLbl>
            <c:dLbl>
              <c:idx val="2"/>
              <c:dLblPos val="bestFit"/>
              <c:showLegendKey val="0"/>
              <c:showVal val="0"/>
              <c:showCatName val="0"/>
              <c:showSerName val="0"/>
              <c:showPercent val="0"/>
            </c:dLbl>
            <c:dLbl>
              <c:idx val="3"/>
              <c:dLblPos val="bestFit"/>
              <c:showLegendKey val="0"/>
              <c:showVal val="0"/>
              <c:showCatName val="0"/>
              <c:showSerName val="0"/>
              <c:showPercent val="0"/>
            </c:dLbl>
            <c:dLblPos val="bestFit"/>
            <c:showLegendKey val="0"/>
            <c:showVal val="0"/>
            <c:showCatName val="0"/>
            <c:showSerName val="0"/>
            <c:showPercent val="0"/>
            <c:showLeaderLines val="0"/>
          </c:dLbls>
          <c:cat>
            <c:strRef>
              <c:f>categories</c:f>
              <c:strCache>
                <c:ptCount val="4"/>
                <c:pt idx="0">
                  <c:v>да</c:v>
                </c:pt>
                <c:pt idx="1">
                  <c:v>нет</c:v>
                </c:pt>
                <c:pt idx="2">
                  <c:v>не знаю</c:v>
                </c:pt>
                <c:pt idx="3">
                  <c:v/>
                </c:pt>
              </c:strCache>
            </c:strRef>
          </c:cat>
          <c:val>
            <c:numRef>
              <c:f>0</c:f>
              <c:numCache>
                <c:formatCode>General</c:formatCode>
                <c:ptCount val="4"/>
                <c:pt idx="0">
                  <c:v>58</c:v>
                </c:pt>
                <c:pt idx="1">
                  <c:v>5</c:v>
                </c:pt>
                <c:pt idx="2">
                  <c:v>6</c:v>
                </c:pt>
                <c:pt idx="3">
                  <c:v>0</c:v>
                </c:pt>
              </c:numCache>
            </c:numRef>
          </c:val>
        </c:ser>
      </c:pie3DChart>
      <c:spPr>
        <a:solidFill>
          <a:srgbClr val="d9d9d9"/>
        </a:solidFill>
        <a:ln>
          <a:noFill/>
        </a:ln>
      </c:spPr>
    </c:plotArea>
    <c:legend>
      <c:legendPos val="b"/>
      <c:overlay val="0"/>
      <c:spPr>
        <a:noFill/>
        <a:ln>
          <a:noFill/>
        </a:ln>
      </c:spPr>
    </c:legend>
    <c:plotVisOnly val="1"/>
    <c:dispBlanksAs val="gap"/>
  </c:chart>
  <c:spPr>
    <a:solidFill>
      <a:srgbClr val="ffffff"/>
    </a:solidFill>
    <a:ln w="9360">
      <a:solidFill>
        <a:srgbClr val="d9d9d9"/>
      </a:solidFill>
      <a:round/>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1" sz="1600" spc="-1" strike="noStrike">
                <a:solidFill>
                  <a:srgbClr val="595959"/>
                </a:solidFill>
                <a:uFill>
                  <a:solidFill>
                    <a:srgbClr val="ffffff"/>
                  </a:solidFill>
                </a:uFill>
                <a:latin typeface="Calibri"/>
              </a:defRPr>
            </a:pPr>
            <a:r>
              <a:rPr b="1" sz="1600" spc="-1" strike="noStrike">
                <a:solidFill>
                  <a:srgbClr val="595959"/>
                </a:solidFill>
                <a:uFill>
                  <a:solidFill>
                    <a:srgbClr val="ffffff"/>
                  </a:solidFill>
                </a:uFill>
                <a:latin typeface="Calibri"/>
              </a:rPr>
              <a:t>«Умрет традиция – умрет народ» согласны с этим мнением?</a:t>
            </a:r>
          </a:p>
        </c:rich>
      </c:tx>
      <c:overlay val="0"/>
    </c:title>
    <c:autoTitleDeleted val="0"/>
    <c:view3D>
      <c:rotX val="30"/>
      <c:rotY val="0"/>
      <c:rAngAx val="0"/>
      <c:perspective val="30"/>
    </c:view3D>
    <c:floor>
      <c:spPr>
        <a:solidFill>
          <a:srgbClr val="d9d9d9"/>
        </a:solidFill>
        <a:ln>
          <a:noFill/>
        </a:ln>
      </c:spPr>
    </c:floor>
    <c:backWall>
      <c:spPr>
        <a:solidFill>
          <a:srgbClr val="d9d9d9"/>
        </a:solidFill>
        <a:ln>
          <a:noFill/>
        </a:ln>
      </c:spPr>
    </c:backWall>
    <c:plotArea>
      <c:pie3DChart>
        <c:varyColors val="1"/>
        <c:ser>
          <c:idx val="0"/>
          <c:order val="0"/>
          <c:tx>
            <c:strRef>
              <c:f>label 0</c:f>
              <c:strCache>
                <c:ptCount val="1"/>
                <c:pt idx="0">
                  <c:v>«Умрет традиция – умрет народ» согласны с этим мнением?</c:v>
                </c:pt>
              </c:strCache>
            </c:strRef>
          </c:tx>
          <c:spPr>
            <a:solidFill>
              <a:srgbClr val="5b9bd5"/>
            </a:solidFill>
            <a:ln>
              <a:noFill/>
            </a:ln>
          </c:spPr>
          <c:explosion val="0"/>
          <c:dPt>
            <c:idx val="0"/>
            <c:spPr>
              <a:ln>
                <a:noFill/>
              </a:ln>
            </c:spPr>
          </c:dPt>
          <c:dPt>
            <c:idx val="1"/>
            <c:spPr>
              <a:ln>
                <a:noFill/>
              </a:ln>
            </c:spPr>
          </c:dPt>
          <c:dPt>
            <c:idx val="2"/>
            <c:spPr>
              <a:ln>
                <a:noFill/>
              </a:ln>
            </c:spPr>
          </c:dPt>
          <c:dPt>
            <c:idx val="3"/>
            <c:spPr>
              <a:ln>
                <a:noFill/>
              </a:ln>
            </c:spPr>
          </c:dPt>
          <c:dLbls>
            <c:dLbl>
              <c:idx val="0"/>
              <c:dLblPos val="bestFit"/>
              <c:showLegendKey val="0"/>
              <c:showVal val="0"/>
              <c:showCatName val="0"/>
              <c:showSerName val="0"/>
              <c:showPercent val="0"/>
            </c:dLbl>
            <c:dLbl>
              <c:idx val="1"/>
              <c:dLblPos val="bestFit"/>
              <c:showLegendKey val="0"/>
              <c:showVal val="0"/>
              <c:showCatName val="0"/>
              <c:showSerName val="0"/>
              <c:showPercent val="0"/>
            </c:dLbl>
            <c:dLbl>
              <c:idx val="2"/>
              <c:dLblPos val="bestFit"/>
              <c:showLegendKey val="0"/>
              <c:showVal val="0"/>
              <c:showCatName val="0"/>
              <c:showSerName val="0"/>
              <c:showPercent val="0"/>
            </c:dLbl>
            <c:dLbl>
              <c:idx val="3"/>
              <c:dLblPos val="bestFit"/>
              <c:showLegendKey val="0"/>
              <c:showVal val="0"/>
              <c:showCatName val="0"/>
              <c:showSerName val="0"/>
              <c:showPercent val="0"/>
            </c:dLbl>
            <c:dLblPos val="bestFit"/>
            <c:showLegendKey val="0"/>
            <c:showVal val="0"/>
            <c:showCatName val="0"/>
            <c:showSerName val="0"/>
            <c:showPercent val="0"/>
            <c:showLeaderLines val="0"/>
          </c:dLbls>
          <c:cat>
            <c:strRef>
              <c:f>categories</c:f>
              <c:strCache>
                <c:ptCount val="4"/>
                <c:pt idx="0">
                  <c:v>да</c:v>
                </c:pt>
                <c:pt idx="1">
                  <c:v>нет</c:v>
                </c:pt>
                <c:pt idx="2">
                  <c:v>не знаю</c:v>
                </c:pt>
                <c:pt idx="3">
                  <c:v/>
                </c:pt>
              </c:strCache>
            </c:strRef>
          </c:cat>
          <c:val>
            <c:numRef>
              <c:f>0</c:f>
              <c:numCache>
                <c:formatCode>General</c:formatCode>
                <c:ptCount val="4"/>
                <c:pt idx="0">
                  <c:v>19</c:v>
                </c:pt>
                <c:pt idx="1">
                  <c:v>39</c:v>
                </c:pt>
                <c:pt idx="2">
                  <c:v>11</c:v>
                </c:pt>
                <c:pt idx="3">
                  <c:v>0</c:v>
                </c:pt>
              </c:numCache>
            </c:numRef>
          </c:val>
        </c:ser>
      </c:pie3DChart>
      <c:spPr>
        <a:solidFill>
          <a:srgbClr val="d9d9d9"/>
        </a:solidFill>
        <a:ln>
          <a:noFill/>
        </a:ln>
      </c:spPr>
    </c:plotArea>
    <c:legend>
      <c:legendPos val="b"/>
      <c:overlay val="0"/>
      <c:spPr>
        <a:noFill/>
        <a:ln>
          <a:noFill/>
        </a:ln>
      </c:spPr>
    </c:legend>
    <c:plotVisOnly val="1"/>
    <c:dispBlanksAs val="gap"/>
  </c:chart>
  <c:spPr>
    <a:solidFill>
      <a:srgbClr val="ffffff"/>
    </a:solidFill>
    <a:ln w="9360">
      <a:solidFill>
        <a:srgbClr val="d9d9d9"/>
      </a:solidFill>
      <a:round/>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1" sz="1600" spc="-1" strike="noStrike">
                <a:solidFill>
                  <a:srgbClr val="595959"/>
                </a:solidFill>
                <a:uFill>
                  <a:solidFill>
                    <a:srgbClr val="ffffff"/>
                  </a:solidFill>
                </a:uFill>
                <a:latin typeface="Calibri"/>
              </a:defRPr>
            </a:pPr>
            <a:r>
              <a:rPr b="1" sz="1600" spc="-1" strike="noStrike">
                <a:solidFill>
                  <a:srgbClr val="595959"/>
                </a:solidFill>
                <a:uFill>
                  <a:solidFill>
                    <a:srgbClr val="ffffff"/>
                  </a:solidFill>
                </a:uFill>
                <a:latin typeface="Calibri"/>
              </a:rPr>
              <a:t>Часто используете пословицы и поговорки в речи?</a:t>
            </a:r>
          </a:p>
        </c:rich>
      </c:tx>
      <c:overlay val="0"/>
    </c:title>
    <c:autoTitleDeleted val="0"/>
    <c:view3D>
      <c:rotX val="30"/>
      <c:rotY val="0"/>
      <c:rAngAx val="0"/>
      <c:perspective val="30"/>
    </c:view3D>
    <c:floor>
      <c:spPr>
        <a:solidFill>
          <a:srgbClr val="d9d9d9"/>
        </a:solidFill>
        <a:ln>
          <a:noFill/>
        </a:ln>
      </c:spPr>
    </c:floor>
    <c:backWall>
      <c:spPr>
        <a:solidFill>
          <a:srgbClr val="d9d9d9"/>
        </a:solidFill>
        <a:ln>
          <a:noFill/>
        </a:ln>
      </c:spPr>
    </c:backWall>
    <c:plotArea>
      <c:pie3DChart>
        <c:varyColors val="1"/>
        <c:ser>
          <c:idx val="0"/>
          <c:order val="0"/>
          <c:tx>
            <c:strRef>
              <c:f>label 0</c:f>
              <c:strCache>
                <c:ptCount val="1"/>
                <c:pt idx="0">
                  <c:v>Часто используете пословицы и поговорки в речи?</c:v>
                </c:pt>
              </c:strCache>
            </c:strRef>
          </c:tx>
          <c:spPr>
            <a:solidFill>
              <a:srgbClr val="5b9bd5"/>
            </a:solidFill>
            <a:ln>
              <a:noFill/>
            </a:ln>
          </c:spPr>
          <c:explosion val="0"/>
          <c:dPt>
            <c:idx val="0"/>
            <c:spPr>
              <a:ln>
                <a:noFill/>
              </a:ln>
            </c:spPr>
          </c:dPt>
          <c:dPt>
            <c:idx val="1"/>
            <c:spPr>
              <a:ln>
                <a:noFill/>
              </a:ln>
            </c:spPr>
          </c:dPt>
          <c:dPt>
            <c:idx val="2"/>
            <c:spPr>
              <a:ln>
                <a:noFill/>
              </a:ln>
            </c:spPr>
          </c:dPt>
          <c:dPt>
            <c:idx val="3"/>
            <c:spPr>
              <a:ln>
                <a:noFill/>
              </a:ln>
            </c:spPr>
          </c:dPt>
          <c:dLbls>
            <c:dLbl>
              <c:idx val="0"/>
              <c:dLblPos val="bestFit"/>
              <c:showLegendKey val="0"/>
              <c:showVal val="0"/>
              <c:showCatName val="0"/>
              <c:showSerName val="0"/>
              <c:showPercent val="0"/>
            </c:dLbl>
            <c:dLbl>
              <c:idx val="1"/>
              <c:dLblPos val="bestFit"/>
              <c:showLegendKey val="0"/>
              <c:showVal val="0"/>
              <c:showCatName val="0"/>
              <c:showSerName val="0"/>
              <c:showPercent val="0"/>
            </c:dLbl>
            <c:dLbl>
              <c:idx val="2"/>
              <c:dLblPos val="bestFit"/>
              <c:showLegendKey val="0"/>
              <c:showVal val="0"/>
              <c:showCatName val="0"/>
              <c:showSerName val="0"/>
              <c:showPercent val="0"/>
            </c:dLbl>
            <c:dLbl>
              <c:idx val="3"/>
              <c:dLblPos val="bestFit"/>
              <c:showLegendKey val="0"/>
              <c:showVal val="0"/>
              <c:showCatName val="0"/>
              <c:showSerName val="0"/>
              <c:showPercent val="0"/>
            </c:dLbl>
            <c:dLblPos val="bestFit"/>
            <c:showLegendKey val="0"/>
            <c:showVal val="0"/>
            <c:showCatName val="0"/>
            <c:showSerName val="0"/>
            <c:showPercent val="0"/>
            <c:showLeaderLines val="0"/>
          </c:dLbls>
          <c:cat>
            <c:strRef>
              <c:f>categories</c:f>
              <c:strCache>
                <c:ptCount val="4"/>
                <c:pt idx="0">
                  <c:v>да</c:v>
                </c:pt>
                <c:pt idx="1">
                  <c:v>нет</c:v>
                </c:pt>
                <c:pt idx="2">
                  <c:v>не знаю</c:v>
                </c:pt>
                <c:pt idx="3">
                  <c:v/>
                </c:pt>
              </c:strCache>
            </c:strRef>
          </c:cat>
          <c:val>
            <c:numRef>
              <c:f>0</c:f>
              <c:numCache>
                <c:formatCode>General</c:formatCode>
                <c:ptCount val="4"/>
                <c:pt idx="0">
                  <c:v>24</c:v>
                </c:pt>
                <c:pt idx="1">
                  <c:v>39</c:v>
                </c:pt>
                <c:pt idx="2">
                  <c:v>6</c:v>
                </c:pt>
                <c:pt idx="3">
                  <c:v>0</c:v>
                </c:pt>
              </c:numCache>
            </c:numRef>
          </c:val>
        </c:ser>
      </c:pie3DChart>
      <c:spPr>
        <a:solidFill>
          <a:srgbClr val="d9d9d9"/>
        </a:solidFill>
        <a:ln>
          <a:noFill/>
        </a:ln>
      </c:spPr>
    </c:plotArea>
    <c:legend>
      <c:legendPos val="b"/>
      <c:overlay val="0"/>
      <c:spPr>
        <a:noFill/>
        <a:ln>
          <a:noFill/>
        </a:ln>
      </c:spPr>
    </c:legend>
    <c:plotVisOnly val="1"/>
    <c:dispBlanksAs val="gap"/>
  </c:chart>
  <c:spPr>
    <a:solidFill>
      <a:srgbClr val="ffffff"/>
    </a:solidFill>
    <a:ln w="9360">
      <a:solidFill>
        <a:srgbClr val="d9d9d9"/>
      </a:solidFill>
      <a:round/>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1" sz="1600" spc="-1" strike="noStrike">
                <a:solidFill>
                  <a:srgbClr val="595959"/>
                </a:solidFill>
                <a:uFill>
                  <a:solidFill>
                    <a:srgbClr val="ffffff"/>
                  </a:solidFill>
                </a:uFill>
                <a:latin typeface="Calibri"/>
              </a:defRPr>
            </a:pPr>
            <a:r>
              <a:rPr b="1" sz="1600" spc="-1" strike="noStrike">
                <a:solidFill>
                  <a:srgbClr val="595959"/>
                </a:solidFill>
                <a:uFill>
                  <a:solidFill>
                    <a:srgbClr val="ffffff"/>
                  </a:solidFill>
                </a:uFill>
                <a:latin typeface="Calibri"/>
              </a:rPr>
              <a:t>Часто используете сленг в речи?</a:t>
            </a:r>
          </a:p>
        </c:rich>
      </c:tx>
      <c:overlay val="0"/>
    </c:title>
    <c:autoTitleDeleted val="0"/>
    <c:view3D>
      <c:rotX val="30"/>
      <c:rotY val="0"/>
      <c:rAngAx val="0"/>
      <c:perspective val="30"/>
    </c:view3D>
    <c:floor>
      <c:spPr>
        <a:solidFill>
          <a:srgbClr val="d9d9d9"/>
        </a:solidFill>
        <a:ln>
          <a:noFill/>
        </a:ln>
      </c:spPr>
    </c:floor>
    <c:backWall>
      <c:spPr>
        <a:solidFill>
          <a:srgbClr val="d9d9d9"/>
        </a:solidFill>
        <a:ln>
          <a:noFill/>
        </a:ln>
      </c:spPr>
    </c:backWall>
    <c:plotArea>
      <c:pie3DChart>
        <c:varyColors val="1"/>
        <c:ser>
          <c:idx val="0"/>
          <c:order val="0"/>
          <c:tx>
            <c:strRef>
              <c:f>label 0</c:f>
              <c:strCache>
                <c:ptCount val="1"/>
                <c:pt idx="0">
                  <c:v>Часто используете сленг в речи?</c:v>
                </c:pt>
              </c:strCache>
            </c:strRef>
          </c:tx>
          <c:spPr>
            <a:solidFill>
              <a:srgbClr val="5b9bd5"/>
            </a:solidFill>
            <a:ln>
              <a:noFill/>
            </a:ln>
          </c:spPr>
          <c:explosion val="0"/>
          <c:dPt>
            <c:idx val="0"/>
            <c:spPr>
              <a:ln>
                <a:noFill/>
              </a:ln>
            </c:spPr>
          </c:dPt>
          <c:dPt>
            <c:idx val="1"/>
            <c:spPr>
              <a:ln>
                <a:noFill/>
              </a:ln>
            </c:spPr>
          </c:dPt>
          <c:dPt>
            <c:idx val="2"/>
            <c:spPr>
              <a:ln>
                <a:noFill/>
              </a:ln>
            </c:spPr>
          </c:dPt>
          <c:dPt>
            <c:idx val="3"/>
            <c:spPr>
              <a:ln>
                <a:noFill/>
              </a:ln>
            </c:spPr>
          </c:dPt>
          <c:dLbls>
            <c:dLbl>
              <c:idx val="0"/>
              <c:dLblPos val="bestFit"/>
              <c:showLegendKey val="0"/>
              <c:showVal val="0"/>
              <c:showCatName val="0"/>
              <c:showSerName val="0"/>
              <c:showPercent val="0"/>
            </c:dLbl>
            <c:dLbl>
              <c:idx val="1"/>
              <c:dLblPos val="bestFit"/>
              <c:showLegendKey val="0"/>
              <c:showVal val="0"/>
              <c:showCatName val="0"/>
              <c:showSerName val="0"/>
              <c:showPercent val="0"/>
            </c:dLbl>
            <c:dLbl>
              <c:idx val="2"/>
              <c:dLblPos val="bestFit"/>
              <c:showLegendKey val="0"/>
              <c:showVal val="0"/>
              <c:showCatName val="0"/>
              <c:showSerName val="0"/>
              <c:showPercent val="0"/>
            </c:dLbl>
            <c:dLbl>
              <c:idx val="3"/>
              <c:dLblPos val="bestFit"/>
              <c:showLegendKey val="0"/>
              <c:showVal val="0"/>
              <c:showCatName val="0"/>
              <c:showSerName val="0"/>
              <c:showPercent val="0"/>
            </c:dLbl>
            <c:dLblPos val="bestFit"/>
            <c:showLegendKey val="0"/>
            <c:showVal val="0"/>
            <c:showCatName val="0"/>
            <c:showSerName val="0"/>
            <c:showPercent val="0"/>
            <c:showLeaderLines val="0"/>
          </c:dLbls>
          <c:cat>
            <c:strRef>
              <c:f>categories</c:f>
              <c:strCache>
                <c:ptCount val="4"/>
                <c:pt idx="0">
                  <c:v>да</c:v>
                </c:pt>
                <c:pt idx="1">
                  <c:v>нет</c:v>
                </c:pt>
                <c:pt idx="2">
                  <c:v>не знаю</c:v>
                </c:pt>
                <c:pt idx="3">
                  <c:v/>
                </c:pt>
              </c:strCache>
            </c:strRef>
          </c:cat>
          <c:val>
            <c:numRef>
              <c:f>0</c:f>
              <c:numCache>
                <c:formatCode>General</c:formatCode>
                <c:ptCount val="4"/>
                <c:pt idx="0">
                  <c:v>51</c:v>
                </c:pt>
                <c:pt idx="1">
                  <c:v>12</c:v>
                </c:pt>
                <c:pt idx="2">
                  <c:v>6</c:v>
                </c:pt>
                <c:pt idx="3">
                  <c:v>0</c:v>
                </c:pt>
              </c:numCache>
            </c:numRef>
          </c:val>
        </c:ser>
      </c:pie3DChart>
      <c:spPr>
        <a:solidFill>
          <a:srgbClr val="d9d9d9"/>
        </a:solidFill>
        <a:ln>
          <a:noFill/>
        </a:ln>
      </c:spPr>
    </c:plotArea>
    <c:legend>
      <c:legendPos val="b"/>
      <c:overlay val="0"/>
      <c:spPr>
        <a:noFill/>
        <a:ln>
          <a:noFill/>
        </a:ln>
      </c:spPr>
    </c:legend>
    <c:plotVisOnly val="1"/>
    <c:dispBlanksAs val="gap"/>
  </c:chart>
  <c:spPr>
    <a:solidFill>
      <a:srgbClr val="ffffff"/>
    </a:solidFill>
    <a:ln w="9360">
      <a:solidFill>
        <a:srgbClr val="d9d9d9"/>
      </a:solidFill>
      <a:round/>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1" sz="1600" spc="-1" strike="noStrike">
                <a:solidFill>
                  <a:srgbClr val="595959"/>
                </a:solidFill>
                <a:uFill>
                  <a:solidFill>
                    <a:srgbClr val="ffffff"/>
                  </a:solidFill>
                </a:uFill>
                <a:latin typeface="Calibri"/>
              </a:defRPr>
            </a:pPr>
            <a:r>
              <a:rPr b="1" sz="1600" spc="-1" strike="noStrike">
                <a:solidFill>
                  <a:srgbClr val="595959"/>
                </a:solidFill>
                <a:uFill>
                  <a:solidFill>
                    <a:srgbClr val="ffffff"/>
                  </a:solidFill>
                </a:uFill>
                <a:latin typeface="Calibri"/>
              </a:rPr>
              <a:t>Волнует ли вас тема русского языка?</a:t>
            </a:r>
          </a:p>
        </c:rich>
      </c:tx>
      <c:overlay val="0"/>
    </c:title>
    <c:autoTitleDeleted val="0"/>
    <c:view3D>
      <c:rotX val="30"/>
      <c:rotY val="0"/>
      <c:rAngAx val="0"/>
      <c:perspective val="30"/>
    </c:view3D>
    <c:floor>
      <c:spPr>
        <a:solidFill>
          <a:srgbClr val="d9d9d9"/>
        </a:solidFill>
        <a:ln>
          <a:noFill/>
        </a:ln>
      </c:spPr>
    </c:floor>
    <c:backWall>
      <c:spPr>
        <a:solidFill>
          <a:srgbClr val="d9d9d9"/>
        </a:solidFill>
        <a:ln>
          <a:noFill/>
        </a:ln>
      </c:spPr>
    </c:backWall>
    <c:plotArea>
      <c:pie3DChart>
        <c:varyColors val="1"/>
        <c:ser>
          <c:idx val="0"/>
          <c:order val="0"/>
          <c:tx>
            <c:strRef>
              <c:f>label 0</c:f>
              <c:strCache>
                <c:ptCount val="1"/>
                <c:pt idx="0">
                  <c:v>Волнует ли вас тема русского языка?</c:v>
                </c:pt>
              </c:strCache>
            </c:strRef>
          </c:tx>
          <c:spPr>
            <a:solidFill>
              <a:srgbClr val="5b9bd5"/>
            </a:solidFill>
            <a:ln>
              <a:noFill/>
            </a:ln>
          </c:spPr>
          <c:explosion val="0"/>
          <c:dPt>
            <c:idx val="0"/>
            <c:spPr>
              <a:ln>
                <a:noFill/>
              </a:ln>
            </c:spPr>
          </c:dPt>
          <c:dPt>
            <c:idx val="1"/>
            <c:spPr>
              <a:ln>
                <a:noFill/>
              </a:ln>
            </c:spPr>
          </c:dPt>
          <c:dPt>
            <c:idx val="2"/>
            <c:spPr>
              <a:ln>
                <a:noFill/>
              </a:ln>
            </c:spPr>
          </c:dPt>
          <c:dPt>
            <c:idx val="3"/>
            <c:spPr>
              <a:ln>
                <a:noFill/>
              </a:ln>
            </c:spPr>
          </c:dPt>
          <c:dLbls>
            <c:dLbl>
              <c:idx val="0"/>
              <c:dLblPos val="bestFit"/>
              <c:showLegendKey val="0"/>
              <c:showVal val="0"/>
              <c:showCatName val="0"/>
              <c:showSerName val="0"/>
              <c:showPercent val="0"/>
            </c:dLbl>
            <c:dLbl>
              <c:idx val="1"/>
              <c:dLblPos val="bestFit"/>
              <c:showLegendKey val="0"/>
              <c:showVal val="0"/>
              <c:showCatName val="0"/>
              <c:showSerName val="0"/>
              <c:showPercent val="0"/>
            </c:dLbl>
            <c:dLbl>
              <c:idx val="2"/>
              <c:dLblPos val="bestFit"/>
              <c:showLegendKey val="0"/>
              <c:showVal val="0"/>
              <c:showCatName val="0"/>
              <c:showSerName val="0"/>
              <c:showPercent val="0"/>
            </c:dLbl>
            <c:dLbl>
              <c:idx val="3"/>
              <c:dLblPos val="bestFit"/>
              <c:showLegendKey val="0"/>
              <c:showVal val="0"/>
              <c:showCatName val="0"/>
              <c:showSerName val="0"/>
              <c:showPercent val="0"/>
            </c:dLbl>
            <c:dLblPos val="bestFit"/>
            <c:showLegendKey val="0"/>
            <c:showVal val="0"/>
            <c:showCatName val="0"/>
            <c:showSerName val="0"/>
            <c:showPercent val="0"/>
            <c:showLeaderLines val="0"/>
          </c:dLbls>
          <c:cat>
            <c:strRef>
              <c:f>categories</c:f>
              <c:strCache>
                <c:ptCount val="4"/>
                <c:pt idx="0">
                  <c:v>да</c:v>
                </c:pt>
                <c:pt idx="1">
                  <c:v>нет</c:v>
                </c:pt>
                <c:pt idx="2">
                  <c:v>не знаю</c:v>
                </c:pt>
                <c:pt idx="3">
                  <c:v/>
                </c:pt>
              </c:strCache>
            </c:strRef>
          </c:cat>
          <c:val>
            <c:numRef>
              <c:f>0</c:f>
              <c:numCache>
                <c:formatCode>General</c:formatCode>
                <c:ptCount val="4"/>
                <c:pt idx="0">
                  <c:v>42</c:v>
                </c:pt>
                <c:pt idx="1">
                  <c:v>8</c:v>
                </c:pt>
                <c:pt idx="2">
                  <c:v>19</c:v>
                </c:pt>
                <c:pt idx="3">
                  <c:v>0</c:v>
                </c:pt>
              </c:numCache>
            </c:numRef>
          </c:val>
        </c:ser>
      </c:pie3DChart>
      <c:spPr>
        <a:solidFill>
          <a:srgbClr val="d9d9d9"/>
        </a:solidFill>
        <a:ln>
          <a:noFill/>
        </a:ln>
      </c:spPr>
    </c:plotArea>
    <c:legend>
      <c:legendPos val="b"/>
      <c:overlay val="0"/>
      <c:spPr>
        <a:noFill/>
        <a:ln>
          <a:noFill/>
        </a:ln>
      </c:spPr>
    </c:legend>
    <c:plotVisOnly val="1"/>
    <c:dispBlanksAs val="gap"/>
  </c:chart>
  <c:spPr>
    <a:solidFill>
      <a:srgbClr val="ffffff"/>
    </a:solidFill>
    <a:ln w="9360">
      <a:solidFill>
        <a:srgbClr val="d9d9d9"/>
      </a:solidFill>
      <a:round/>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1" sz="1600" spc="-1" strike="noStrike">
                <a:solidFill>
                  <a:srgbClr val="595959"/>
                </a:solidFill>
                <a:uFill>
                  <a:solidFill>
                    <a:srgbClr val="ffffff"/>
                  </a:solidFill>
                </a:uFill>
                <a:latin typeface="Calibri"/>
              </a:defRPr>
            </a:pPr>
            <a:r>
              <a:rPr b="1" sz="1600" spc="-1" strike="noStrike">
                <a:solidFill>
                  <a:srgbClr val="595959"/>
                </a:solidFill>
                <a:uFill>
                  <a:solidFill>
                    <a:srgbClr val="ffffff"/>
                  </a:solidFill>
                </a:uFill>
                <a:latin typeface="Calibri"/>
              </a:rPr>
              <a:t>Что Вы считаете образцом русского языка?</a:t>
            </a:r>
          </a:p>
        </c:rich>
      </c:tx>
      <c:overlay val="0"/>
    </c:title>
    <c:autoTitleDeleted val="0"/>
    <c:view3D>
      <c:rotX val="30"/>
      <c:rotY val="0"/>
      <c:rAngAx val="0"/>
      <c:perspective val="30"/>
    </c:view3D>
    <c:floor>
      <c:spPr>
        <a:solidFill>
          <a:srgbClr val="d9d9d9"/>
        </a:solidFill>
        <a:ln>
          <a:noFill/>
        </a:ln>
      </c:spPr>
    </c:floor>
    <c:backWall>
      <c:spPr>
        <a:solidFill>
          <a:srgbClr val="d9d9d9"/>
        </a:solidFill>
        <a:ln>
          <a:noFill/>
        </a:ln>
      </c:spPr>
    </c:backWall>
    <c:plotArea>
      <c:pie3DChart>
        <c:varyColors val="1"/>
        <c:ser>
          <c:idx val="0"/>
          <c:order val="0"/>
          <c:tx>
            <c:strRef>
              <c:f>label 0</c:f>
              <c:strCache>
                <c:ptCount val="1"/>
                <c:pt idx="0">
                  <c:v>Что Вы считаете образцом русского языка?</c:v>
                </c:pt>
              </c:strCache>
            </c:strRef>
          </c:tx>
          <c:spPr>
            <a:solidFill>
              <a:srgbClr val="5b9bd5"/>
            </a:solidFill>
            <a:ln>
              <a:noFill/>
            </a:ln>
          </c:spPr>
          <c:explosion val="0"/>
          <c:dPt>
            <c:idx val="0"/>
            <c:spPr>
              <a:ln>
                <a:noFill/>
              </a:ln>
            </c:spPr>
          </c:dPt>
          <c:dPt>
            <c:idx val="1"/>
            <c:spPr>
              <a:ln>
                <a:noFill/>
              </a:ln>
            </c:spPr>
          </c:dPt>
          <c:dPt>
            <c:idx val="2"/>
            <c:spPr>
              <a:ln>
                <a:noFill/>
              </a:ln>
            </c:spPr>
          </c:dPt>
          <c:dPt>
            <c:idx val="3"/>
            <c:spPr>
              <a:ln>
                <a:noFill/>
              </a:ln>
            </c:spPr>
          </c:dPt>
          <c:dLbls>
            <c:dLbl>
              <c:idx val="0"/>
              <c:dLblPos val="bestFit"/>
              <c:showLegendKey val="0"/>
              <c:showVal val="0"/>
              <c:showCatName val="0"/>
              <c:showSerName val="0"/>
              <c:showPercent val="0"/>
            </c:dLbl>
            <c:dLbl>
              <c:idx val="1"/>
              <c:dLblPos val="bestFit"/>
              <c:showLegendKey val="0"/>
              <c:showVal val="0"/>
              <c:showCatName val="0"/>
              <c:showSerName val="0"/>
              <c:showPercent val="0"/>
            </c:dLbl>
            <c:dLbl>
              <c:idx val="2"/>
              <c:dLblPos val="bestFit"/>
              <c:showLegendKey val="0"/>
              <c:showVal val="0"/>
              <c:showCatName val="0"/>
              <c:showSerName val="0"/>
              <c:showPercent val="0"/>
            </c:dLbl>
            <c:dLbl>
              <c:idx val="3"/>
              <c:dLblPos val="bestFit"/>
              <c:showLegendKey val="0"/>
              <c:showVal val="0"/>
              <c:showCatName val="0"/>
              <c:showSerName val="0"/>
              <c:showPercent val="0"/>
            </c:dLbl>
            <c:dLblPos val="bestFit"/>
            <c:showLegendKey val="0"/>
            <c:showVal val="0"/>
            <c:showCatName val="0"/>
            <c:showSerName val="0"/>
            <c:showPercent val="0"/>
            <c:showLeaderLines val="0"/>
          </c:dLbls>
          <c:cat>
            <c:strRef>
              <c:f>categories</c:f>
              <c:strCache>
                <c:ptCount val="4"/>
                <c:pt idx="0">
                  <c:v>театральные спектакли и литературные вечера</c:v>
                </c:pt>
                <c:pt idx="1">
                  <c:v>электронные обучающие ресурсы по русскому языку</c:v>
                </c:pt>
                <c:pt idx="2">
                  <c:v>печатные средства массовой информации и теле- и радиопередачи</c:v>
                </c:pt>
                <c:pt idx="3">
                  <c:v>ничего</c:v>
                </c:pt>
              </c:strCache>
            </c:strRef>
          </c:cat>
          <c:val>
            <c:numRef>
              <c:f>0</c:f>
              <c:numCache>
                <c:formatCode>General</c:formatCode>
                <c:ptCount val="4"/>
                <c:pt idx="0">
                  <c:v>51</c:v>
                </c:pt>
                <c:pt idx="1">
                  <c:v>3</c:v>
                </c:pt>
                <c:pt idx="2">
                  <c:v>11</c:v>
                </c:pt>
                <c:pt idx="3">
                  <c:v>4</c:v>
                </c:pt>
              </c:numCache>
            </c:numRef>
          </c:val>
        </c:ser>
      </c:pie3DChart>
      <c:spPr>
        <a:solidFill>
          <a:srgbClr val="d9d9d9"/>
        </a:solidFill>
        <a:ln>
          <a:noFill/>
        </a:ln>
      </c:spPr>
    </c:plotArea>
    <c:legend>
      <c:legendPos val="b"/>
      <c:overlay val="0"/>
      <c:spPr>
        <a:noFill/>
        <a:ln>
          <a:noFill/>
        </a:ln>
      </c:spPr>
    </c:legend>
    <c:plotVisOnly val="1"/>
    <c:dispBlanksAs val="gap"/>
  </c:chart>
  <c:spPr>
    <a:solidFill>
      <a:srgbClr val="ffffff"/>
    </a:solidFill>
    <a:ln w="9360">
      <a:solidFill>
        <a:srgbClr val="d9d9d9"/>
      </a:solidFill>
      <a:round/>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1" sz="1600" spc="-1" strike="noStrike">
                <a:solidFill>
                  <a:srgbClr val="595959"/>
                </a:solidFill>
                <a:uFill>
                  <a:solidFill>
                    <a:srgbClr val="ffffff"/>
                  </a:solidFill>
                </a:uFill>
                <a:latin typeface="Calibri"/>
              </a:defRPr>
            </a:pPr>
            <a:r>
              <a:rPr b="1" sz="1600" spc="-1" strike="noStrike">
                <a:solidFill>
                  <a:srgbClr val="595959"/>
                </a:solidFill>
                <a:uFill>
                  <a:solidFill>
                    <a:srgbClr val="ffffff"/>
                  </a:solidFill>
                </a:uFill>
                <a:latin typeface="Calibri"/>
              </a:rPr>
              <a:t>Хотели бы повысить свой уровень знаний по русскому языку?</a:t>
            </a:r>
          </a:p>
        </c:rich>
      </c:tx>
      <c:overlay val="0"/>
    </c:title>
    <c:autoTitleDeleted val="0"/>
    <c:view3D>
      <c:rotX val="30"/>
      <c:rotY val="0"/>
      <c:rAngAx val="0"/>
      <c:perspective val="30"/>
    </c:view3D>
    <c:floor>
      <c:spPr>
        <a:solidFill>
          <a:srgbClr val="d9d9d9"/>
        </a:solidFill>
        <a:ln>
          <a:noFill/>
        </a:ln>
      </c:spPr>
    </c:floor>
    <c:backWall>
      <c:spPr>
        <a:solidFill>
          <a:srgbClr val="d9d9d9"/>
        </a:solidFill>
        <a:ln>
          <a:noFill/>
        </a:ln>
      </c:spPr>
    </c:backWall>
    <c:plotArea>
      <c:pie3DChart>
        <c:varyColors val="1"/>
        <c:ser>
          <c:idx val="0"/>
          <c:order val="0"/>
          <c:tx>
            <c:strRef>
              <c:f>label 0</c:f>
              <c:strCache>
                <c:ptCount val="1"/>
                <c:pt idx="0">
                  <c:v>Хотели бы повысить свой уровень знаний по русскому языку?</c:v>
                </c:pt>
              </c:strCache>
            </c:strRef>
          </c:tx>
          <c:spPr>
            <a:solidFill>
              <a:srgbClr val="5b9bd5"/>
            </a:solidFill>
            <a:ln>
              <a:noFill/>
            </a:ln>
          </c:spPr>
          <c:explosion val="0"/>
          <c:dPt>
            <c:idx val="0"/>
            <c:spPr>
              <a:ln>
                <a:noFill/>
              </a:ln>
            </c:spPr>
          </c:dPt>
          <c:dPt>
            <c:idx val="1"/>
            <c:spPr>
              <a:ln>
                <a:noFill/>
              </a:ln>
            </c:spPr>
          </c:dPt>
          <c:dPt>
            <c:idx val="2"/>
            <c:spPr>
              <a:ln>
                <a:noFill/>
              </a:ln>
            </c:spPr>
          </c:dPt>
          <c:dPt>
            <c:idx val="3"/>
            <c:spPr>
              <a:ln>
                <a:noFill/>
              </a:ln>
            </c:spPr>
          </c:dPt>
          <c:dLbls>
            <c:dLbl>
              <c:idx val="0"/>
              <c:dLblPos val="bestFit"/>
              <c:showLegendKey val="0"/>
              <c:showVal val="0"/>
              <c:showCatName val="0"/>
              <c:showSerName val="0"/>
              <c:showPercent val="0"/>
            </c:dLbl>
            <c:dLbl>
              <c:idx val="1"/>
              <c:dLblPos val="bestFit"/>
              <c:showLegendKey val="0"/>
              <c:showVal val="0"/>
              <c:showCatName val="0"/>
              <c:showSerName val="0"/>
              <c:showPercent val="0"/>
            </c:dLbl>
            <c:dLbl>
              <c:idx val="2"/>
              <c:dLblPos val="bestFit"/>
              <c:showLegendKey val="0"/>
              <c:showVal val="0"/>
              <c:showCatName val="0"/>
              <c:showSerName val="0"/>
              <c:showPercent val="0"/>
            </c:dLbl>
            <c:dLbl>
              <c:idx val="3"/>
              <c:dLblPos val="bestFit"/>
              <c:showLegendKey val="0"/>
              <c:showVal val="0"/>
              <c:showCatName val="0"/>
              <c:showSerName val="0"/>
              <c:showPercent val="0"/>
            </c:dLbl>
            <c:dLblPos val="bestFit"/>
            <c:showLegendKey val="0"/>
            <c:showVal val="0"/>
            <c:showCatName val="0"/>
            <c:showSerName val="0"/>
            <c:showPercent val="0"/>
            <c:showLeaderLines val="0"/>
          </c:dLbls>
          <c:cat>
            <c:strRef>
              <c:f>categories</c:f>
              <c:strCache>
                <c:ptCount val="4"/>
                <c:pt idx="0">
                  <c:v>да</c:v>
                </c:pt>
                <c:pt idx="1">
                  <c:v>нет</c:v>
                </c:pt>
                <c:pt idx="2">
                  <c:v>не знаю</c:v>
                </c:pt>
                <c:pt idx="3">
                  <c:v/>
                </c:pt>
              </c:strCache>
            </c:strRef>
          </c:cat>
          <c:val>
            <c:numRef>
              <c:f>0</c:f>
              <c:numCache>
                <c:formatCode>General</c:formatCode>
                <c:ptCount val="4"/>
                <c:pt idx="0">
                  <c:v>57</c:v>
                </c:pt>
                <c:pt idx="1">
                  <c:v>3</c:v>
                </c:pt>
                <c:pt idx="2">
                  <c:v>9</c:v>
                </c:pt>
                <c:pt idx="3">
                  <c:v>0</c:v>
                </c:pt>
              </c:numCache>
            </c:numRef>
          </c:val>
        </c:ser>
      </c:pie3DChart>
      <c:spPr>
        <a:solidFill>
          <a:srgbClr val="d9d9d9"/>
        </a:solidFill>
        <a:ln>
          <a:noFill/>
        </a:ln>
      </c:spPr>
    </c:plotArea>
    <c:legend>
      <c:legendPos val="b"/>
      <c:overlay val="0"/>
      <c:spPr>
        <a:noFill/>
        <a:ln>
          <a:noFill/>
        </a:ln>
      </c:spPr>
    </c:legend>
    <c:plotVisOnly val="1"/>
    <c:dispBlanksAs val="gap"/>
  </c:chart>
  <c:spPr>
    <a:solidFill>
      <a:srgbClr val="ffffff"/>
    </a:solidFill>
    <a:ln w="9360">
      <a:solidFill>
        <a:srgbClr val="d9d9d9"/>
      </a:solidFill>
      <a:round/>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6D00A-B3BC-436C-A5C4-331CAF93E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Application>LibreOffice/5.3.6.1$Linux_x86 LibreOffice_project/686f202eff87ef707079aeb7f485847613344eb7</Application>
  <Pages>19</Pages>
  <Words>2232</Words>
  <Characters>15351</Characters>
  <CharactersWithSpaces>17483</CharactersWithSpaces>
  <Paragraphs>113</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2021-02-04T15:29:00Z</dcterms:created>
  <dc:creator>Галина Давыденко</dc:creator>
  <dc:description/>
  <dc:language>ru-RU</dc:language>
  <cp:lastModifiedBy/>
  <dcterms:modified xsi:type="dcterms:W3CDTF">2021-02-06T08:35:20Z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