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DD" w:rsidRDefault="003E3DDD" w:rsidP="003E3DD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7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4342AD" wp14:editId="5261F5BC">
            <wp:simplePos x="0" y="0"/>
            <wp:positionH relativeFrom="column">
              <wp:posOffset>106680</wp:posOffset>
            </wp:positionH>
            <wp:positionV relativeFrom="paragraph">
              <wp:posOffset>3175</wp:posOffset>
            </wp:positionV>
            <wp:extent cx="1327785" cy="1303655"/>
            <wp:effectExtent l="0" t="0" r="5715" b="0"/>
            <wp:wrapSquare wrapText="bothSides"/>
            <wp:docPr id="1" name="Рисунок 1" descr="C:\Users\on\Desktop\СТАТЬЯ\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\Desktop\СТАТЬЯ\портр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80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втор: </w:t>
      </w:r>
      <w:r w:rsidRPr="00D803CA">
        <w:rPr>
          <w:rFonts w:ascii="Times New Roman" w:hAnsi="Times New Roman" w:cs="Times New Roman"/>
          <w:sz w:val="28"/>
          <w:szCs w:val="28"/>
          <w:lang w:eastAsia="ru-RU"/>
        </w:rPr>
        <w:t xml:space="preserve">Надежда Анатольевна </w:t>
      </w:r>
      <w:proofErr w:type="spellStart"/>
      <w:proofErr w:type="gramStart"/>
      <w:r w:rsidRPr="00D803CA">
        <w:rPr>
          <w:rFonts w:ascii="Times New Roman" w:hAnsi="Times New Roman" w:cs="Times New Roman"/>
          <w:sz w:val="28"/>
          <w:szCs w:val="28"/>
          <w:lang w:eastAsia="ru-RU"/>
        </w:rPr>
        <w:t>Качулкина</w:t>
      </w:r>
      <w:proofErr w:type="spellEnd"/>
      <w:r w:rsidRPr="00D803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D803CA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D803CA">
        <w:rPr>
          <w:rFonts w:ascii="Times New Roman" w:hAnsi="Times New Roman" w:cs="Times New Roman"/>
          <w:sz w:val="28"/>
          <w:szCs w:val="28"/>
          <w:lang w:eastAsia="ru-RU"/>
        </w:rPr>
        <w:t>МБОУ СОШ № 6, г. Сургута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E3DDD" w:rsidRDefault="003E3DDD" w:rsidP="003E3DD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Тел. 89292985846</w:t>
      </w:r>
    </w:p>
    <w:p w:rsidR="003E3DDD" w:rsidRPr="003E3DDD" w:rsidRDefault="003E3DDD" w:rsidP="003E3DD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 адрес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E25972">
          <w:rPr>
            <w:rStyle w:val="af"/>
            <w:rFonts w:ascii="Times New Roman" w:hAnsi="Times New Roman" w:cs="Times New Roman"/>
            <w:sz w:val="28"/>
            <w:szCs w:val="28"/>
            <w:lang w:val="en-US" w:eastAsia="ru-RU"/>
          </w:rPr>
          <w:t>Kachulkina</w:t>
        </w:r>
        <w:r w:rsidRPr="003E3DDD">
          <w:rPr>
            <w:rStyle w:val="af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E25972">
          <w:rPr>
            <w:rStyle w:val="af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Pr="003E3DDD">
          <w:rPr>
            <w:rStyle w:val="af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25972">
          <w:rPr>
            <w:rStyle w:val="af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3E3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3DDD" w:rsidRDefault="003E3DDD" w:rsidP="003E3DD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368" w:rsidRDefault="00262891" w:rsidP="0026289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работать с информацией </w:t>
      </w:r>
    </w:p>
    <w:p w:rsidR="00C459A0" w:rsidRDefault="00262891" w:rsidP="006A7F06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proofErr w:type="gramEnd"/>
      <w:r w:rsidRPr="0026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2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метапредметный </w:t>
      </w:r>
      <w:r w:rsidRPr="0026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младшего школьника  </w:t>
      </w:r>
      <w:r w:rsidR="006A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F76CAE" w:rsidRDefault="00F76CAE" w:rsidP="00F76CA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6CAE" w:rsidRDefault="006A7F06" w:rsidP="00F76CA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6CAE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F76CAE" w:rsidRDefault="00F76CAE" w:rsidP="00F76CAE">
      <w:pPr>
        <w:pStyle w:val="aa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:rsidR="00F76CAE" w:rsidRPr="00F76CAE" w:rsidRDefault="00F76CAE" w:rsidP="00F76CAE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            </w:t>
      </w:r>
      <w:r w:rsidRPr="00F76CAE">
        <w:rPr>
          <w:rFonts w:ascii="Times New Roman" w:hAnsi="Times New Roman" w:cs="Times New Roman"/>
          <w:sz w:val="28"/>
          <w:szCs w:val="28"/>
          <w:lang w:eastAsia="ru-RU"/>
        </w:rPr>
        <w:t>В статье исследованы особенности работы с информацией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6CAE">
        <w:rPr>
          <w:rFonts w:ascii="Times New Roman" w:hAnsi="Times New Roman" w:cs="Times New Roman"/>
          <w:sz w:val="28"/>
          <w:szCs w:val="28"/>
          <w:lang w:eastAsia="ru-RU"/>
        </w:rPr>
        <w:t>в начальной школе. Умение работать с информацией рассматривается как универсальное учебное действие. Дан анализ программы «Чтение. Работа с текстом», представленной в «Примерной основной образовательной программе образовательного учреждения». Приведены примеры заданий, иллюстрирующих процесс формирования умения работать с информацией.</w:t>
      </w:r>
    </w:p>
    <w:p w:rsidR="00F76CAE" w:rsidRPr="00F76CAE" w:rsidRDefault="00F76CAE" w:rsidP="00F76CA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CAE">
        <w:rPr>
          <w:rFonts w:ascii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F76C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76CAE" w:rsidRPr="00F76CAE" w:rsidRDefault="00F76CAE" w:rsidP="00F76CAE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6CA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Информация, информационная грамотность, работа с информацией, поиск, понимание, преобразование, интерпретация, оценка. </w:t>
      </w:r>
    </w:p>
    <w:p w:rsidR="00262891" w:rsidRPr="00D109C4" w:rsidRDefault="00262891" w:rsidP="00C459A0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каждому человеку приходится постоянно иметь дело с огромным потоком информации. Чтобы не теряться в этом потоке, необходимо иметь элементарные навыки работы с ней: навык поиска информации, её анализа, обработки хранения, использования и применения. Считаю, что научить этому должна школа, причём на первой ступени обучения, потому что первичный опыт работы с информацией закладывается именно на этом этапе и становится залогом успешного обучения в дальнейшем.  </w:t>
      </w:r>
    </w:p>
    <w:p w:rsidR="008E3133" w:rsidRPr="00262891" w:rsidRDefault="008E3133" w:rsidP="00110D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работает с информацией на протяжении всей жизни. Однако довольно часто можно встретить ребе</w:t>
      </w:r>
      <w:r w:rsidR="000B3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а порой даже взрослого, не</w:t>
      </w:r>
      <w:r w:rsidR="000B3A14" w:rsidRPr="0026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умеющего</w:t>
      </w:r>
      <w:r w:rsidRPr="0026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книгой, понимать прочитанное, не желающего искать дополнительную, интересующую его информацию. Как правило, обилие информации вводит в заблуждение не только детей, но и взрослого человека. </w:t>
      </w:r>
    </w:p>
    <w:p w:rsidR="008E3133" w:rsidRPr="001248D8" w:rsidRDefault="008E3133" w:rsidP="00110DDC">
      <w:pPr>
        <w:shd w:val="clear" w:color="auto" w:fill="FFFFFF"/>
        <w:adjustRightInd w:val="0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информационная грамотность, информационная культура выступают особым аспектом социальной жизни, необходимым в качестве предмета, средства и результата социальной активности, отражают характер и уровень практической деятельности людей. 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в школе – особенно значимый для начала формирования информационной гра</w:t>
      </w:r>
      <w:r w:rsidR="00720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мотности (культуры) лич</w:t>
      </w:r>
      <w:r w:rsidR="00720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[2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Школьный возраст является наиболее </w:t>
      </w:r>
      <w:proofErr w:type="spellStart"/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 в восприятии нового: именно в это время развивающийся человек обретает способность сначала об</w:t>
      </w:r>
      <w:r w:rsidR="007209F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думывать, а затем делать [1</w:t>
      </w:r>
      <w:r w:rsidR="00AB1A8D">
        <w:rPr>
          <w:rFonts w:ascii="Times New Roman" w:eastAsia="Times New Roman" w:hAnsi="Times New Roman" w:cs="Times New Roman"/>
          <w:sz w:val="28"/>
          <w:szCs w:val="28"/>
          <w:lang w:eastAsia="ru-RU"/>
        </w:rPr>
        <w:t>]. И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 начальной школе происходят активизация разви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познавательных 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способностей, формирование содержательных обобщений и понятий, мировоззренческих убеждений. Поэтому знакомство с основами информационной культуры, а следовательно, и формирование информационной грамотности </w:t>
      </w:r>
      <w:r w:rsidR="00B57D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(умения работать с информацией)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чинаться в период обучения ребенка в 1-4 классах, поскольку запоздалое формирование одних структурных компонентов инфор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мационной грамотности (культуры) в силу психологических особенностей развития личности может привести к невозможности развития других </w:t>
      </w:r>
      <w:r w:rsidRPr="001023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>3].</w:t>
      </w:r>
    </w:p>
    <w:p w:rsidR="008E3133" w:rsidRDefault="008E3133" w:rsidP="00110D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формирования умения работать с информацией отмечается в федеральном государственном образовательном стандарте начального общего образования [4</w:t>
      </w:r>
      <w:r w:rsidRPr="001023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Примерных образовательных программах начального</w:t>
      </w:r>
      <w:r w:rsidR="000B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[5</w:t>
      </w:r>
      <w:r w:rsidRPr="001023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2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процесс формирования информационной грамотности. Согласно этому документу, совокупность умений работать с информацией формируется как в урочное время, так и во внеурочное. </w:t>
      </w:r>
    </w:p>
    <w:p w:rsidR="00CD0423" w:rsidRDefault="00CD0423" w:rsidP="00110DDC">
      <w:pP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EE2">
        <w:rPr>
          <w:rFonts w:ascii="Times New Roman" w:hAnsi="Times New Roman" w:cs="Times New Roman"/>
          <w:color w:val="000000"/>
          <w:sz w:val="28"/>
          <w:szCs w:val="28"/>
        </w:rPr>
        <w:t>Овладение умением грамотного чтения и осмысления текстов выдвигается на первый план среди всех других способностей обучающихся к моменту окончания школы, определяющих уровень функциональной грамотности. Под компетентностью (грамотностью) чтения в исследовании PISA понимается способность интерпретировать тексты различного рода, использовать для различных целей в соответствии с предметом, вычленять из текста нужную информацию сообразно с заданной целью. Согласно концепции этого исследования, именно качество чтения является базовой составляющей самообучения для полноценного участия в жизни современной информационной цивилизации.</w:t>
      </w:r>
    </w:p>
    <w:p w:rsidR="007A550B" w:rsidRDefault="007A550B" w:rsidP="007A550B">
      <w:pPr>
        <w:shd w:val="clear" w:color="auto" w:fill="FFFFFF"/>
        <w:spacing w:after="0" w:line="240" w:lineRule="auto"/>
        <w:ind w:right="-2" w:firstLine="454"/>
        <w:jc w:val="both"/>
        <w:rPr>
          <w:rFonts w:ascii="Times New Roman" w:hAnsi="Times New Roman"/>
          <w:sz w:val="28"/>
          <w:szCs w:val="28"/>
        </w:rPr>
      </w:pPr>
      <w:r w:rsidRPr="00D4359A">
        <w:rPr>
          <w:rFonts w:ascii="Times New Roman" w:hAnsi="Times New Roman"/>
          <w:sz w:val="28"/>
          <w:szCs w:val="28"/>
        </w:rPr>
        <w:t xml:space="preserve">В то же время личный опыт работы по проблеме формирования </w:t>
      </w:r>
      <w:r>
        <w:rPr>
          <w:rFonts w:ascii="Times New Roman" w:hAnsi="Times New Roman"/>
          <w:sz w:val="28"/>
          <w:szCs w:val="28"/>
        </w:rPr>
        <w:t xml:space="preserve">работы с текстом, </w:t>
      </w:r>
      <w:r w:rsidR="00B57D8E">
        <w:rPr>
          <w:rFonts w:ascii="Times New Roman" w:hAnsi="Times New Roman"/>
          <w:sz w:val="28"/>
          <w:szCs w:val="28"/>
        </w:rPr>
        <w:t xml:space="preserve">диагностические </w:t>
      </w:r>
      <w:r>
        <w:rPr>
          <w:rFonts w:ascii="Times New Roman" w:hAnsi="Times New Roman"/>
          <w:sz w:val="28"/>
          <w:szCs w:val="28"/>
        </w:rPr>
        <w:t xml:space="preserve">комплексные </w:t>
      </w:r>
      <w:r w:rsidR="00B57D8E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, куда включают </w:t>
      </w:r>
      <w:r w:rsidR="00B57D8E">
        <w:rPr>
          <w:rFonts w:ascii="Times New Roman" w:hAnsi="Times New Roman"/>
          <w:sz w:val="28"/>
          <w:szCs w:val="28"/>
        </w:rPr>
        <w:t>задания на понимание, осмысление текста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359A">
        <w:rPr>
          <w:rFonts w:ascii="Times New Roman" w:hAnsi="Times New Roman"/>
          <w:sz w:val="28"/>
          <w:szCs w:val="28"/>
        </w:rPr>
        <w:t>данные международного</w:t>
      </w:r>
      <w:r w:rsidR="00B57D8E">
        <w:rPr>
          <w:rFonts w:ascii="Times New Roman" w:hAnsi="Times New Roman"/>
          <w:sz w:val="28"/>
          <w:szCs w:val="28"/>
        </w:rPr>
        <w:t xml:space="preserve"> проекта «Исследование качества </w:t>
      </w:r>
      <w:r w:rsidRPr="00D4359A">
        <w:rPr>
          <w:rFonts w:ascii="Times New Roman" w:hAnsi="Times New Roman"/>
          <w:sz w:val="28"/>
          <w:szCs w:val="28"/>
        </w:rPr>
        <w:t>чтения и понимания текста»</w:t>
      </w:r>
      <w:r w:rsidR="00B57D8E">
        <w:rPr>
          <w:rFonts w:ascii="Times New Roman" w:hAnsi="Times New Roman"/>
          <w:sz w:val="28"/>
          <w:szCs w:val="28"/>
        </w:rPr>
        <w:t xml:space="preserve"> </w:t>
      </w:r>
      <w:r w:rsidR="00B57D8E" w:rsidRPr="00B57D8E">
        <w:rPr>
          <w:rFonts w:ascii="Times New Roman" w:hAnsi="Times New Roman"/>
          <w:sz w:val="26"/>
          <w:szCs w:val="26"/>
        </w:rPr>
        <w:t>(</w:t>
      </w:r>
      <w:proofErr w:type="spellStart"/>
      <w:r w:rsidRPr="00B57D8E">
        <w:rPr>
          <w:rFonts w:ascii="Times New Roman" w:hAnsi="Times New Roman"/>
          <w:sz w:val="26"/>
          <w:szCs w:val="26"/>
          <w:lang w:val="en-US"/>
        </w:rPr>
        <w:t>ProgressinInternationalReadingLiteracyStudy</w:t>
      </w:r>
      <w:proofErr w:type="spellEnd"/>
      <w:r w:rsidRPr="00B57D8E">
        <w:rPr>
          <w:rFonts w:ascii="Times New Roman" w:hAnsi="Times New Roman"/>
          <w:sz w:val="26"/>
          <w:szCs w:val="26"/>
        </w:rPr>
        <w:t xml:space="preserve">, </w:t>
      </w:r>
      <w:r w:rsidRPr="00B57D8E">
        <w:rPr>
          <w:rFonts w:ascii="Times New Roman" w:hAnsi="Times New Roman"/>
          <w:sz w:val="26"/>
          <w:szCs w:val="26"/>
          <w:lang w:val="en-US"/>
        </w:rPr>
        <w:t>PIRLS</w:t>
      </w:r>
      <w:r w:rsidRPr="00B57D8E">
        <w:rPr>
          <w:rFonts w:ascii="Times New Roman" w:hAnsi="Times New Roman"/>
          <w:sz w:val="26"/>
          <w:szCs w:val="26"/>
        </w:rPr>
        <w:t xml:space="preserve"> </w:t>
      </w:r>
      <w:r w:rsidR="00B57D8E" w:rsidRPr="00B57D8E">
        <w:rPr>
          <w:rFonts w:ascii="Times New Roman" w:hAnsi="Times New Roman"/>
          <w:sz w:val="26"/>
          <w:szCs w:val="26"/>
        </w:rPr>
        <w:t>–</w:t>
      </w:r>
      <w:r w:rsidRPr="00B57D8E">
        <w:rPr>
          <w:rFonts w:ascii="Times New Roman" w:hAnsi="Times New Roman"/>
          <w:sz w:val="26"/>
          <w:szCs w:val="26"/>
        </w:rPr>
        <w:t xml:space="preserve"> 2011</w:t>
      </w:r>
      <w:r w:rsidR="00B57D8E" w:rsidRPr="00B57D8E">
        <w:rPr>
          <w:rFonts w:ascii="Times New Roman" w:hAnsi="Times New Roman"/>
          <w:sz w:val="26"/>
          <w:szCs w:val="26"/>
        </w:rPr>
        <w:t>)</w:t>
      </w:r>
      <w:r w:rsidR="00B57D8E">
        <w:rPr>
          <w:rFonts w:ascii="Times New Roman" w:hAnsi="Times New Roman"/>
          <w:sz w:val="28"/>
          <w:szCs w:val="28"/>
        </w:rPr>
        <w:t xml:space="preserve"> </w:t>
      </w:r>
      <w:r w:rsidRPr="00D4359A">
        <w:rPr>
          <w:rFonts w:ascii="Times New Roman" w:hAnsi="Times New Roman"/>
          <w:sz w:val="28"/>
          <w:szCs w:val="28"/>
        </w:rPr>
        <w:t>показывают,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59A">
        <w:rPr>
          <w:rFonts w:ascii="Times New Roman" w:hAnsi="Times New Roman"/>
          <w:sz w:val="28"/>
          <w:szCs w:val="28"/>
        </w:rPr>
        <w:t>только часть обучающихся выпускников начально</w:t>
      </w:r>
      <w:r>
        <w:rPr>
          <w:rFonts w:ascii="Times New Roman" w:hAnsi="Times New Roman"/>
          <w:sz w:val="28"/>
          <w:szCs w:val="28"/>
        </w:rPr>
        <w:t>го общего образования о</w:t>
      </w:r>
      <w:r w:rsidRPr="00D4359A">
        <w:rPr>
          <w:rFonts w:ascii="Times New Roman" w:hAnsi="Times New Roman"/>
          <w:sz w:val="28"/>
          <w:szCs w:val="28"/>
        </w:rPr>
        <w:t>владели чтением и основными умениями в области работы с информацией на уровне, позволяющем   им самостоятельно учиться.</w:t>
      </w:r>
    </w:p>
    <w:p w:rsidR="007A550B" w:rsidRPr="007A550B" w:rsidRDefault="007A550B" w:rsidP="007A550B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sz w:val="28"/>
          <w:szCs w:val="28"/>
          <w:lang w:eastAsia="ru-RU"/>
        </w:rPr>
        <w:t>В Примерной основной образовательной программе</w:t>
      </w:r>
      <w:r w:rsidR="00184640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общего образования</w:t>
      </w:r>
      <w:r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программа, предполагающая работу с информацией: «Чтение. Работа с текстом». Данная программа предполагает 3 уровня работы с текстом: </w:t>
      </w:r>
    </w:p>
    <w:p w:rsidR="007A550B" w:rsidRPr="007A550B" w:rsidRDefault="007A550B" w:rsidP="007A550B">
      <w:pPr>
        <w:pStyle w:val="aa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sz w:val="28"/>
          <w:szCs w:val="28"/>
          <w:lang w:eastAsia="ru-RU"/>
        </w:rPr>
        <w:t>-поиск информации и понимание прочитанного;</w:t>
      </w:r>
    </w:p>
    <w:p w:rsidR="007A550B" w:rsidRPr="007A550B" w:rsidRDefault="007A550B" w:rsidP="007A550B">
      <w:pPr>
        <w:pStyle w:val="aa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sz w:val="28"/>
          <w:szCs w:val="28"/>
          <w:lang w:eastAsia="ru-RU"/>
        </w:rPr>
        <w:t>- преобразование и интерпретация информации;</w:t>
      </w:r>
    </w:p>
    <w:p w:rsidR="007A550B" w:rsidRPr="007A550B" w:rsidRDefault="007A550B" w:rsidP="007A550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A550B">
        <w:rPr>
          <w:rFonts w:ascii="Times New Roman" w:hAnsi="Times New Roman" w:cs="Times New Roman"/>
          <w:sz w:val="28"/>
          <w:szCs w:val="28"/>
          <w:lang w:eastAsia="ru-RU"/>
        </w:rPr>
        <w:t>оценка информации.</w:t>
      </w:r>
    </w:p>
    <w:p w:rsidR="007A550B" w:rsidRDefault="007A550B" w:rsidP="007A55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Под поиском и пониманием прочитанного в Примерной программе </w:t>
      </w:r>
      <w:r w:rsidR="000B3A14">
        <w:rPr>
          <w:rFonts w:ascii="Times New Roman" w:hAnsi="Times New Roman" w:cs="Times New Roman"/>
          <w:sz w:val="28"/>
          <w:szCs w:val="28"/>
          <w:lang w:eastAsia="ru-RU"/>
        </w:rPr>
        <w:t>предполагается</w:t>
      </w:r>
      <w:r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находить в тексте факты, заданные в явном виде, определять главную мысль, тему текста, делить его на части, сравнивать объекты; упорядочивать информацию, представленную в неявном виде; использовать различные виды чтения: ознакомительное, изучающее, поисковое, </w:t>
      </w:r>
      <w:r w:rsidRPr="007A55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выбирать нужный вид чтения в соответствии с его целью; ориентироваться в словарях и справочниках. </w:t>
      </w:r>
    </w:p>
    <w:p w:rsidR="000B3A14" w:rsidRPr="000B3A14" w:rsidRDefault="000B3A14" w:rsidP="000B3A1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Рассматривая второй </w:t>
      </w:r>
      <w:r w:rsidR="00A23731">
        <w:rPr>
          <w:rFonts w:ascii="Times New Roman" w:hAnsi="Times New Roman" w:cs="Times New Roman"/>
          <w:sz w:val="28"/>
          <w:szCs w:val="28"/>
          <w:lang w:eastAsia="ru-RU"/>
        </w:rPr>
        <w:t xml:space="preserve">блок </w:t>
      </w:r>
      <w:r w:rsidRPr="000B3A14">
        <w:rPr>
          <w:rFonts w:ascii="Times New Roman" w:hAnsi="Times New Roman" w:cs="Times New Roman"/>
          <w:sz w:val="28"/>
          <w:szCs w:val="28"/>
          <w:lang w:eastAsia="ru-RU"/>
        </w:rPr>
        <w:t>информационных умений в Примерной 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3731">
        <w:rPr>
          <w:rFonts w:ascii="Times New Roman" w:hAnsi="Times New Roman" w:cs="Times New Roman"/>
          <w:sz w:val="28"/>
          <w:szCs w:val="28"/>
          <w:lang w:eastAsia="ru-RU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B3A14">
        <w:rPr>
          <w:rFonts w:ascii="Times New Roman" w:hAnsi="Times New Roman" w:cs="Times New Roman"/>
          <w:sz w:val="28"/>
          <w:szCs w:val="28"/>
          <w:lang w:eastAsia="ru-RU"/>
        </w:rPr>
        <w:t xml:space="preserve">од преобразованием и интерпретацией информации понимается умение </w:t>
      </w:r>
      <w:r w:rsidRPr="000B3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пересказывать текст; соотносить факты с общей идеей текста, устанавливать простые связи; формулировать несложные выводы; сопоставлять и обобщать содержащуюся в разных частях текста информацию; составлять на основании текста небольшое монологическое высказывание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3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A14" w:rsidRPr="000B3A14" w:rsidRDefault="000B3A14" w:rsidP="000B3A1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A14">
        <w:rPr>
          <w:rFonts w:ascii="Times New Roman" w:hAnsi="Times New Roman" w:cs="Times New Roman"/>
          <w:sz w:val="28"/>
          <w:szCs w:val="28"/>
          <w:lang w:eastAsia="ru-RU"/>
        </w:rPr>
        <w:t>Третий блок, рассмотренный в Примерной программе – оценочный. Под оценкой информации понимается умение высказывать оценочные суждения и свою точку зрения о прочитанном тексте; оценивать содержание, языковые особенности и структуру текста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3A14" w:rsidRPr="000B3A14" w:rsidRDefault="000B3A14" w:rsidP="009A020D">
      <w:pPr>
        <w:pStyle w:val="aa"/>
        <w:ind w:left="5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A14">
        <w:rPr>
          <w:rFonts w:ascii="Times New Roman" w:hAnsi="Times New Roman" w:cs="Times New Roman"/>
          <w:sz w:val="28"/>
          <w:szCs w:val="28"/>
          <w:lang w:eastAsia="ru-RU"/>
        </w:rPr>
        <w:t>Контрольно-оценочные действия, в нашем понимании, – наиболее сложны для овладения ими младшими школьниками, и наиболее редки в учебных заданиях (используются, как правило, только на уроках литературного чтения), так как требуют либо сопоставления, либо высказывания личного отношения. Однако именно самостоятельность, умение аргументировать, доказ</w:t>
      </w:r>
      <w:r w:rsidR="00A23731">
        <w:rPr>
          <w:rFonts w:ascii="Times New Roman" w:hAnsi="Times New Roman" w:cs="Times New Roman"/>
          <w:sz w:val="28"/>
          <w:szCs w:val="28"/>
          <w:lang w:eastAsia="ru-RU"/>
        </w:rPr>
        <w:t xml:space="preserve">ывать </w:t>
      </w:r>
      <w:r w:rsidRPr="000B3A14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ценными умениями для школьников в рамках действующего в современном образовании системно-деятельностного подхода к обучению. Школьникам необходимо уметь оценивать информацию, ее истинность и ложность, доказывать и аргументировать свою точку зрения. Эти умения – залог успешного восприятия информации вне школы, в жизни. </w:t>
      </w:r>
    </w:p>
    <w:p w:rsidR="00184640" w:rsidRDefault="00184640" w:rsidP="00184640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образовательном учреждении введён учебный к</w:t>
      </w:r>
      <w:r w:rsidRPr="00A7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с информацией», который</w:t>
      </w:r>
      <w:r w:rsidRPr="00A7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года обучения. В учебном плане, в части, формируемой образовательным учреждением, выделен 1 час в неделю для формирования и развития информационных учебных действий и читательской компетентности.</w:t>
      </w:r>
    </w:p>
    <w:p w:rsidR="00184640" w:rsidRPr="00246CF3" w:rsidRDefault="00184640" w:rsidP="00184640">
      <w:pPr>
        <w:pStyle w:val="Default"/>
        <w:ind w:firstLine="360"/>
        <w:jc w:val="both"/>
        <w:rPr>
          <w:sz w:val="28"/>
          <w:szCs w:val="28"/>
        </w:rPr>
      </w:pPr>
      <w:r w:rsidRPr="00246CF3">
        <w:rPr>
          <w:sz w:val="28"/>
          <w:szCs w:val="28"/>
        </w:rPr>
        <w:t xml:space="preserve">Рабочим материалом для реализации данного </w:t>
      </w:r>
      <w:r>
        <w:rPr>
          <w:sz w:val="28"/>
          <w:szCs w:val="28"/>
        </w:rPr>
        <w:t>учебного курса</w:t>
      </w:r>
      <w:r w:rsidRPr="00246CF3">
        <w:rPr>
          <w:sz w:val="28"/>
          <w:szCs w:val="28"/>
        </w:rPr>
        <w:t xml:space="preserve"> взяты «Типовые задачи по формированию универсал</w:t>
      </w:r>
      <w:r>
        <w:rPr>
          <w:sz w:val="28"/>
          <w:szCs w:val="28"/>
        </w:rPr>
        <w:t xml:space="preserve">ьных учебных действий. Работа с информацией» </w:t>
      </w:r>
      <w:r w:rsidRPr="00246CF3">
        <w:rPr>
          <w:sz w:val="28"/>
          <w:szCs w:val="28"/>
        </w:rPr>
        <w:t xml:space="preserve">/Т.П. </w:t>
      </w:r>
      <w:proofErr w:type="spellStart"/>
      <w:r w:rsidRPr="00246CF3">
        <w:rPr>
          <w:sz w:val="28"/>
          <w:szCs w:val="28"/>
        </w:rPr>
        <w:t>Хиленко</w:t>
      </w:r>
      <w:proofErr w:type="spellEnd"/>
      <w:r w:rsidRPr="00246CF3">
        <w:rPr>
          <w:sz w:val="28"/>
          <w:szCs w:val="28"/>
        </w:rPr>
        <w:t xml:space="preserve">. Каждый раздел представлен несколькими типовыми задачами.  Занятия проводятся один раз в неделю. </w:t>
      </w:r>
    </w:p>
    <w:p w:rsidR="00184640" w:rsidRDefault="00184640" w:rsidP="00184640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содержание типовых задач входит: </w:t>
      </w:r>
    </w:p>
    <w:p w:rsidR="00184640" w:rsidRPr="003D4DB4" w:rsidRDefault="00184640" w:rsidP="00184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B4">
        <w:rPr>
          <w:rFonts w:ascii="Times New Roman" w:hAnsi="Times New Roman" w:cs="Times New Roman"/>
          <w:sz w:val="28"/>
          <w:szCs w:val="28"/>
        </w:rPr>
        <w:t>1. Находить информацию по заданному основанию, существенным признакам, представленную в явном и неявном виде, проводить селекцию найденной информации, фиксировать информацию разными способами: словесно, в виде таблицы, рисованной схемы, графически.</w:t>
      </w:r>
    </w:p>
    <w:p w:rsidR="00184640" w:rsidRDefault="00184640" w:rsidP="001846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Умение упорядочивать информацию по заданному или самостоятельно выбранному основанию, сравнивать между собой объекты, понимать инструкцию к выполнению задания, представленную разными способами (словесно, в виде таблицы, рисованной схемы), устанавливать простые связи, делать предположения и элементарные выводы, основываясь на личном опыте, находить аргументы, подтверждающие выводы, сопоставлять и обобщать информацию, отвечать на поставленные в задаче вопросы.</w:t>
      </w:r>
    </w:p>
    <w:p w:rsidR="00184640" w:rsidRDefault="00184640" w:rsidP="001846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Умение высказывать оценочные суждения и свою точку зрения, на основе имеющих знаний, жизненного опыта подвергать сомнению достоверность получаемых сведений, пробелы в информации и находить пути восполнения этих пробелов.  </w:t>
      </w:r>
    </w:p>
    <w:p w:rsidR="00184640" w:rsidRDefault="00184640" w:rsidP="001846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источники информации вошли задачи, состоящие из шести групп:</w:t>
      </w:r>
    </w:p>
    <w:p w:rsidR="00184640" w:rsidRDefault="00184640" w:rsidP="0018464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вербальные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(слово);</w:t>
      </w:r>
    </w:p>
    <w:p w:rsidR="00184640" w:rsidRDefault="00184640" w:rsidP="0018464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текстовые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(предложения, текст);</w:t>
      </w:r>
    </w:p>
    <w:p w:rsidR="00184640" w:rsidRDefault="00184640" w:rsidP="0018464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словарные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(все доступные для восприятия младших школьников словари и другие справочные пособия);</w:t>
      </w:r>
    </w:p>
    <w:p w:rsidR="00184640" w:rsidRDefault="00184640" w:rsidP="0018464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табличные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(все возможные таблицы);</w:t>
      </w:r>
    </w:p>
    <w:p w:rsidR="00184640" w:rsidRDefault="00184640" w:rsidP="0018464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графические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(графические изображения, знаки, символы, схемы);</w:t>
      </w:r>
    </w:p>
    <w:p w:rsidR="00184640" w:rsidRDefault="00184640" w:rsidP="0018464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компьютерные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550B" w:rsidRPr="007A550B" w:rsidRDefault="007A550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sz w:val="28"/>
          <w:szCs w:val="28"/>
          <w:lang w:eastAsia="ru-RU"/>
        </w:rPr>
        <w:t>Рассмотрим формирование данных умений на примерах.</w:t>
      </w:r>
    </w:p>
    <w:p w:rsidR="007A550B" w:rsidRPr="007A550B" w:rsidRDefault="007A550B" w:rsidP="005B11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любого задания обучающиеся ставят цель, определяют мотив, принимают учебную задачу, отбирают и </w:t>
      </w:r>
      <w:r w:rsidR="005B11FB">
        <w:rPr>
          <w:rFonts w:ascii="Times New Roman" w:hAnsi="Times New Roman" w:cs="Times New Roman"/>
          <w:sz w:val="28"/>
          <w:szCs w:val="28"/>
          <w:lang w:eastAsia="ru-RU"/>
        </w:rPr>
        <w:t xml:space="preserve">«читают» полученную информацию. </w:t>
      </w:r>
      <w:r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включают использование нетекстовой формы представления информации (диаграмм, таблиц, схем), вопросы на понимание, на осознание цели. Например, до выполнения заданий, в которых информация представлена в таблице, необходимо отработать умение ее читать. Это могут быть такие вопросы: </w:t>
      </w:r>
    </w:p>
    <w:p w:rsidR="007A550B" w:rsidRPr="007A550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таблица; почему; </w:t>
      </w:r>
    </w:p>
    <w:p w:rsidR="007A550B" w:rsidRPr="007A550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какую информацию из нее можно извлечь; </w:t>
      </w:r>
    </w:p>
    <w:p w:rsidR="007A550B" w:rsidRPr="007A550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зачем нам таблица в задании; </w:t>
      </w:r>
    </w:p>
    <w:p w:rsidR="007A550B" w:rsidRPr="007A550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какая информация представлена в столбцах (диаграммы, таблицы), в строках; </w:t>
      </w:r>
    </w:p>
    <w:p w:rsidR="007A550B" w:rsidRPr="007A550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назовите, сколько строк в таблице; сколько столбцов; </w:t>
      </w:r>
    </w:p>
    <w:p w:rsidR="007A550B" w:rsidRPr="007A550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>что представлено в столбцах, в строках (прочитай «входные» ячейки);</w:t>
      </w:r>
    </w:p>
    <w:p w:rsidR="007A550B" w:rsidRPr="007A550B" w:rsidRDefault="00572D15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D1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6BED1A4" wp14:editId="617D2EA8">
            <wp:simplePos x="0" y="0"/>
            <wp:positionH relativeFrom="column">
              <wp:posOffset>50800</wp:posOffset>
            </wp:positionH>
            <wp:positionV relativeFrom="paragraph">
              <wp:posOffset>201295</wp:posOffset>
            </wp:positionV>
            <wp:extent cx="1684020" cy="1558290"/>
            <wp:effectExtent l="0" t="0" r="0" b="3810"/>
            <wp:wrapSquare wrapText="bothSides"/>
            <wp:docPr id="3" name="Рисунок 3" descr="C:\Users\on\Desktop\СТАТЬЯ\сюж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\Desktop\СТАТЬЯ\сюжет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F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7A550B">
        <w:rPr>
          <w:rFonts w:ascii="Times New Roman" w:hAnsi="Times New Roman" w:cs="Times New Roman"/>
          <w:sz w:val="28"/>
          <w:szCs w:val="28"/>
          <w:lang w:eastAsia="ru-RU"/>
        </w:rPr>
        <w:t>какое значение у ячейки; какие данные в ней представлены и др.</w:t>
      </w:r>
    </w:p>
    <w:p w:rsidR="007A550B" w:rsidRPr="005B11FB" w:rsidRDefault="007A550B" w:rsidP="005B11F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1FB">
        <w:rPr>
          <w:rFonts w:ascii="Times New Roman" w:hAnsi="Times New Roman" w:cs="Times New Roman"/>
          <w:sz w:val="28"/>
          <w:szCs w:val="28"/>
          <w:lang w:eastAsia="ru-RU"/>
        </w:rPr>
        <w:t>Если работать с текстовой информацией</w:t>
      </w:r>
      <w:r w:rsidR="00A237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1FB"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11FB">
        <w:rPr>
          <w:rFonts w:ascii="Times New Roman" w:hAnsi="Times New Roman" w:cs="Times New Roman"/>
          <w:sz w:val="28"/>
          <w:szCs w:val="28"/>
          <w:lang w:eastAsia="ru-RU"/>
        </w:rPr>
        <w:t>необходимы вопросы на понимание:</w:t>
      </w:r>
    </w:p>
    <w:p w:rsidR="007A550B" w:rsidRPr="005B11F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5B11FB">
        <w:rPr>
          <w:rFonts w:ascii="Times New Roman" w:hAnsi="Times New Roman" w:cs="Times New Roman"/>
          <w:sz w:val="28"/>
          <w:szCs w:val="28"/>
          <w:lang w:eastAsia="ru-RU"/>
        </w:rPr>
        <w:t>о чем текст, выдели основную мысль;</w:t>
      </w:r>
      <w:r w:rsidR="009A020D" w:rsidRPr="009A020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A550B" w:rsidRPr="005B11F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назови или найди заголовок, объясни; </w:t>
      </w:r>
    </w:p>
    <w:p w:rsidR="007A550B" w:rsidRPr="005B11F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выдели основные понятия; </w:t>
      </w:r>
    </w:p>
    <w:p w:rsidR="007A550B" w:rsidRPr="005B11F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найди вопрос, найди данные (если речь идет о задаче); </w:t>
      </w:r>
    </w:p>
    <w:p w:rsidR="007A550B" w:rsidRPr="005B11FB" w:rsidRDefault="005B11FB" w:rsidP="005B11F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550B"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спроси, что непонятно. </w:t>
      </w:r>
    </w:p>
    <w:p w:rsidR="00D56A39" w:rsidRDefault="005B11FB" w:rsidP="00D56A39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Довольно часто приходится преобразовывать информацию (из текста в таблицу, из таблицы в текст, комментировать диаграммы и другие); осуществлять пересказ полученной информации; реже, но встречаются действия по заполнению таблиц; дополнения данных текста и другие. Следовательно, формирование процессуальных действий также ценно для школьников. Такие задания, как правило, имеют следующее содержание: дополни, заполни, перескажи, ответь на вопрос, найди закономерность. В учебниках практически не встречаются задания на преобразование информации из одной формы в </w:t>
      </w:r>
      <w:r w:rsidRPr="005B11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другую (например, из текста в таблицу и наоборот), на сопоставление и обобщение информации в разных частях текста. Именно поэтому они сложно даются детям. Часто встречаются следующие задания на интерпретацию информации: заполни таблицу,</w:t>
      </w:r>
      <w:r w:rsidRPr="005B11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найди закономерности в таблице, </w:t>
      </w:r>
      <w:r w:rsidRPr="005B11FB">
        <w:rPr>
          <w:rFonts w:ascii="Times New Roman" w:hAnsi="Times New Roman" w:cs="Times New Roman"/>
          <w:sz w:val="28"/>
          <w:szCs w:val="28"/>
          <w:lang w:eastAsia="ru-RU"/>
        </w:rPr>
        <w:t>реши задачу с использованием таблицы; о чем говорится в первом абзаце, как можно назвать первую часть и др. Реже или совсем не встречаются задания: опиши словесно таблицу, опиши словесно диаграмму, представь в виде диаграммы данные из таблицы, представь данные текста в таблице, найди в тексте всю информацию о</w:t>
      </w:r>
      <w:r w:rsidR="00D56A39">
        <w:rPr>
          <w:rFonts w:ascii="Times New Roman" w:hAnsi="Times New Roman" w:cs="Times New Roman"/>
          <w:sz w:val="28"/>
          <w:szCs w:val="28"/>
          <w:lang w:eastAsia="ru-RU"/>
        </w:rPr>
        <w:t xml:space="preserve"> чём говорится…, </w:t>
      </w:r>
      <w:r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что говорится … </w:t>
      </w:r>
    </w:p>
    <w:p w:rsidR="005B11FB" w:rsidRPr="005B11FB" w:rsidRDefault="005B11FB" w:rsidP="00D56A39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В жизни ребенку придется, как правило, встречаться не с задачами типа: заполни, дополни, а именно с заданиями вроде: преобразуй, расскажи, перескажи. Следовательно, </w:t>
      </w:r>
      <w:r w:rsidR="00D56A3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уделяется заданиям </w:t>
      </w:r>
      <w:r w:rsidRPr="005B11FB">
        <w:rPr>
          <w:rFonts w:ascii="Times New Roman" w:hAnsi="Times New Roman" w:cs="Times New Roman"/>
          <w:sz w:val="28"/>
          <w:szCs w:val="28"/>
          <w:lang w:eastAsia="ru-RU"/>
        </w:rPr>
        <w:t xml:space="preserve">на преобразование и обобщение. </w:t>
      </w:r>
    </w:p>
    <w:p w:rsidR="00E205D3" w:rsidRPr="00D56A39" w:rsidRDefault="00D56A39" w:rsidP="00D56A39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6A39">
        <w:rPr>
          <w:rFonts w:ascii="Times New Roman" w:hAnsi="Times New Roman" w:cs="Times New Roman"/>
          <w:sz w:val="28"/>
          <w:szCs w:val="28"/>
        </w:rPr>
        <w:t>Р</w:t>
      </w:r>
      <w:r w:rsidR="00E205D3" w:rsidRPr="00D56A39">
        <w:rPr>
          <w:rFonts w:ascii="Times New Roman" w:hAnsi="Times New Roman" w:cs="Times New Roman"/>
          <w:sz w:val="28"/>
          <w:szCs w:val="28"/>
        </w:rPr>
        <w:t xml:space="preserve">езультаты освоения </w:t>
      </w:r>
      <w:r w:rsidR="00184640" w:rsidRPr="00D56A39">
        <w:rPr>
          <w:rFonts w:ascii="Times New Roman" w:hAnsi="Times New Roman" w:cs="Times New Roman"/>
          <w:sz w:val="28"/>
          <w:szCs w:val="28"/>
        </w:rPr>
        <w:t>метапредметных результатов</w:t>
      </w:r>
      <w:r w:rsidR="00E205D3" w:rsidRPr="00D56A39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184640" w:rsidRPr="00D56A39">
        <w:rPr>
          <w:rFonts w:ascii="Times New Roman" w:hAnsi="Times New Roman" w:cs="Times New Roman"/>
          <w:sz w:val="28"/>
          <w:szCs w:val="28"/>
        </w:rPr>
        <w:t xml:space="preserve">чтения и </w:t>
      </w:r>
      <w:r w:rsidR="00E205D3" w:rsidRPr="00D56A39">
        <w:rPr>
          <w:rFonts w:ascii="Times New Roman" w:hAnsi="Times New Roman" w:cs="Times New Roman"/>
          <w:sz w:val="28"/>
          <w:szCs w:val="28"/>
        </w:rPr>
        <w:t>работы с информацией, полученные нами при проведении диагностических процедур, таковы:</w:t>
      </w:r>
    </w:p>
    <w:p w:rsidR="00E205D3" w:rsidRPr="00D56A39" w:rsidRDefault="00D56A39" w:rsidP="00D56A3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E205D3" w:rsidRPr="00D56A39">
        <w:rPr>
          <w:rFonts w:ascii="Times New Roman" w:hAnsi="Times New Roman" w:cs="Times New Roman"/>
          <w:sz w:val="28"/>
          <w:szCs w:val="28"/>
        </w:rPr>
        <w:t>ладшим</w:t>
      </w:r>
      <w:proofErr w:type="gramEnd"/>
      <w:r w:rsidR="00E205D3" w:rsidRPr="00D56A39">
        <w:rPr>
          <w:rFonts w:ascii="Times New Roman" w:hAnsi="Times New Roman" w:cs="Times New Roman"/>
          <w:sz w:val="28"/>
          <w:szCs w:val="28"/>
        </w:rPr>
        <w:t xml:space="preserve"> школьникам хорошо удается преобразовывать информацию (из текста в таблицу, из таблицы в текст)</w:t>
      </w:r>
      <w:r w:rsidRPr="00D56A39">
        <w:rPr>
          <w:rFonts w:ascii="Times New Roman" w:hAnsi="Times New Roman" w:cs="Times New Roman"/>
          <w:sz w:val="28"/>
          <w:szCs w:val="28"/>
        </w:rPr>
        <w:t xml:space="preserve"> – 68%.</w:t>
      </w:r>
    </w:p>
    <w:p w:rsidR="00E205D3" w:rsidRPr="00D56A39" w:rsidRDefault="00D56A39" w:rsidP="00D56A3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205D3" w:rsidRPr="00D56A39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="00E205D3" w:rsidRPr="00D56A39">
        <w:rPr>
          <w:rFonts w:ascii="Times New Roman" w:hAnsi="Times New Roman" w:cs="Times New Roman"/>
          <w:sz w:val="28"/>
          <w:szCs w:val="28"/>
        </w:rPr>
        <w:t xml:space="preserve"> извлекать информацию, данную в тексте в яв</w:t>
      </w:r>
      <w:r w:rsidR="00184640" w:rsidRPr="00D56A39">
        <w:rPr>
          <w:rFonts w:ascii="Times New Roman" w:hAnsi="Times New Roman" w:cs="Times New Roman"/>
          <w:sz w:val="28"/>
          <w:szCs w:val="28"/>
        </w:rPr>
        <w:t>ном виде – 54%</w:t>
      </w:r>
      <w:r w:rsidRPr="00D56A3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84640" w:rsidRPr="00D56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A39" w:rsidRPr="00D56A39" w:rsidRDefault="00D56A39" w:rsidP="00D56A3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205D3" w:rsidRPr="00D56A39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="00E205D3" w:rsidRPr="00D56A39">
        <w:rPr>
          <w:rFonts w:ascii="Times New Roman" w:hAnsi="Times New Roman" w:cs="Times New Roman"/>
          <w:sz w:val="28"/>
          <w:szCs w:val="28"/>
        </w:rPr>
        <w:t xml:space="preserve"> извлекать </w:t>
      </w:r>
      <w:r w:rsidR="00184640" w:rsidRPr="00D56A39">
        <w:rPr>
          <w:rFonts w:ascii="Times New Roman" w:hAnsi="Times New Roman" w:cs="Times New Roman"/>
          <w:sz w:val="28"/>
          <w:szCs w:val="28"/>
        </w:rPr>
        <w:t xml:space="preserve">информацию, данную в тексте </w:t>
      </w:r>
      <w:r w:rsidR="00E205D3" w:rsidRPr="00D56A39">
        <w:rPr>
          <w:rFonts w:ascii="Times New Roman" w:hAnsi="Times New Roman" w:cs="Times New Roman"/>
          <w:sz w:val="28"/>
          <w:szCs w:val="28"/>
        </w:rPr>
        <w:t xml:space="preserve">в неявном виде, формулировать выводы – 45% </w:t>
      </w:r>
      <w:r w:rsidR="00184640" w:rsidRPr="00D56A39">
        <w:rPr>
          <w:rFonts w:ascii="Times New Roman" w:hAnsi="Times New Roman" w:cs="Times New Roman"/>
          <w:sz w:val="28"/>
          <w:szCs w:val="28"/>
        </w:rPr>
        <w:t>учащихся</w:t>
      </w:r>
      <w:r w:rsidR="00E205D3" w:rsidRPr="00D56A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05D3" w:rsidRPr="00D56A39" w:rsidRDefault="00D56A39" w:rsidP="00D56A3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205D3" w:rsidRPr="00D56A39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="00E205D3" w:rsidRPr="00D56A39">
        <w:rPr>
          <w:rFonts w:ascii="Times New Roman" w:hAnsi="Times New Roman" w:cs="Times New Roman"/>
          <w:sz w:val="28"/>
          <w:szCs w:val="28"/>
        </w:rPr>
        <w:t xml:space="preserve"> интерпретировать и обобщать информацию, пол</w:t>
      </w:r>
      <w:r w:rsidR="00184640" w:rsidRPr="00D56A39">
        <w:rPr>
          <w:rFonts w:ascii="Times New Roman" w:hAnsi="Times New Roman" w:cs="Times New Roman"/>
          <w:sz w:val="28"/>
          <w:szCs w:val="28"/>
        </w:rPr>
        <w:t>ученную из текста - 4</w:t>
      </w:r>
      <w:r w:rsidRPr="00D56A39">
        <w:rPr>
          <w:rFonts w:ascii="Times New Roman" w:hAnsi="Times New Roman" w:cs="Times New Roman"/>
          <w:sz w:val="28"/>
          <w:szCs w:val="28"/>
        </w:rPr>
        <w:t>3</w:t>
      </w:r>
      <w:r w:rsidR="00184640" w:rsidRPr="00D56A39">
        <w:rPr>
          <w:rFonts w:ascii="Times New Roman" w:hAnsi="Times New Roman" w:cs="Times New Roman"/>
          <w:sz w:val="28"/>
          <w:szCs w:val="28"/>
        </w:rPr>
        <w:t>% учащихся</w:t>
      </w:r>
      <w:r w:rsidRPr="00D56A39">
        <w:rPr>
          <w:rFonts w:ascii="Times New Roman" w:hAnsi="Times New Roman" w:cs="Times New Roman"/>
          <w:sz w:val="28"/>
          <w:szCs w:val="28"/>
        </w:rPr>
        <w:t>.</w:t>
      </w:r>
    </w:p>
    <w:p w:rsidR="00E205D3" w:rsidRPr="00D56A39" w:rsidRDefault="00D56A39" w:rsidP="0060403E">
      <w:pPr>
        <w:pStyle w:val="aa"/>
        <w:numPr>
          <w:ilvl w:val="0"/>
          <w:numId w:val="7"/>
        </w:numPr>
        <w:jc w:val="both"/>
      </w:pPr>
      <w:proofErr w:type="gramStart"/>
      <w:r w:rsidRPr="002317AD">
        <w:rPr>
          <w:rFonts w:ascii="Times New Roman" w:hAnsi="Times New Roman" w:cs="Times New Roman"/>
          <w:sz w:val="28"/>
          <w:szCs w:val="28"/>
        </w:rPr>
        <w:t>у</w:t>
      </w:r>
      <w:r w:rsidR="00E205D3" w:rsidRPr="002317AD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="00E205D3" w:rsidRPr="002317A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A020D" w:rsidRPr="002317AD">
        <w:rPr>
          <w:rFonts w:ascii="Times New Roman" w:hAnsi="Times New Roman" w:cs="Times New Roman"/>
          <w:sz w:val="28"/>
          <w:szCs w:val="28"/>
        </w:rPr>
        <w:t>ировать и оценивать содержание,</w:t>
      </w:r>
      <w:r w:rsidR="002317AD" w:rsidRPr="002317AD">
        <w:rPr>
          <w:rFonts w:ascii="Times New Roman" w:hAnsi="Times New Roman" w:cs="Times New Roman"/>
          <w:sz w:val="28"/>
          <w:szCs w:val="28"/>
        </w:rPr>
        <w:t xml:space="preserve"> </w:t>
      </w:r>
      <w:r w:rsidR="00E205D3" w:rsidRPr="002317AD">
        <w:rPr>
          <w:rFonts w:ascii="Times New Roman" w:hAnsi="Times New Roman" w:cs="Times New Roman"/>
          <w:sz w:val="28"/>
          <w:szCs w:val="28"/>
        </w:rPr>
        <w:t>языковые особенности и структуру текста</w:t>
      </w:r>
      <w:r w:rsidRPr="002317AD">
        <w:rPr>
          <w:rFonts w:ascii="Times New Roman" w:hAnsi="Times New Roman" w:cs="Times New Roman"/>
          <w:sz w:val="28"/>
          <w:szCs w:val="28"/>
        </w:rPr>
        <w:t xml:space="preserve"> </w:t>
      </w:r>
      <w:r w:rsidR="00E205D3" w:rsidRPr="002317AD">
        <w:rPr>
          <w:rFonts w:ascii="Times New Roman" w:hAnsi="Times New Roman" w:cs="Times New Roman"/>
          <w:sz w:val="28"/>
          <w:szCs w:val="28"/>
        </w:rPr>
        <w:t>-</w:t>
      </w:r>
      <w:r w:rsidRPr="002317AD">
        <w:rPr>
          <w:rFonts w:ascii="Times New Roman" w:hAnsi="Times New Roman" w:cs="Times New Roman"/>
          <w:sz w:val="28"/>
          <w:szCs w:val="28"/>
        </w:rPr>
        <w:t xml:space="preserve"> </w:t>
      </w:r>
      <w:r w:rsidR="00E205D3" w:rsidRPr="002317AD">
        <w:rPr>
          <w:rFonts w:ascii="Times New Roman" w:hAnsi="Times New Roman" w:cs="Times New Roman"/>
          <w:sz w:val="28"/>
          <w:szCs w:val="28"/>
        </w:rPr>
        <w:t xml:space="preserve">9% </w:t>
      </w:r>
      <w:r w:rsidRPr="002317AD">
        <w:rPr>
          <w:rFonts w:ascii="Times New Roman" w:hAnsi="Times New Roman" w:cs="Times New Roman"/>
          <w:sz w:val="28"/>
          <w:szCs w:val="28"/>
        </w:rPr>
        <w:t>учащихся.</w:t>
      </w:r>
    </w:p>
    <w:p w:rsidR="00262891" w:rsidRPr="00D56A39" w:rsidRDefault="00262891" w:rsidP="00D56A39">
      <w:pPr>
        <w:pStyle w:val="aa"/>
        <w:ind w:firstLine="360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D56A39">
        <w:rPr>
          <w:rFonts w:ascii="Times New Roman" w:hAnsi="Times New Roman" w:cs="Times New Roman"/>
          <w:sz w:val="28"/>
          <w:szCs w:val="28"/>
          <w:lang w:eastAsia="ru-RU"/>
        </w:rPr>
        <w:t>Таким образом, педагогический опыт доказывает целесообразность си</w:t>
      </w:r>
      <w:r w:rsidR="002317AD">
        <w:rPr>
          <w:rFonts w:ascii="Times New Roman" w:hAnsi="Times New Roman" w:cs="Times New Roman"/>
          <w:sz w:val="28"/>
          <w:szCs w:val="28"/>
          <w:lang w:eastAsia="ru-RU"/>
        </w:rPr>
        <w:t xml:space="preserve">стемно-деятельностного подхода </w:t>
      </w:r>
      <w:r w:rsidRPr="00D56A39">
        <w:rPr>
          <w:rFonts w:ascii="Times New Roman" w:hAnsi="Times New Roman" w:cs="Times New Roman"/>
          <w:sz w:val="28"/>
          <w:szCs w:val="28"/>
          <w:lang w:eastAsia="ru-RU"/>
        </w:rPr>
        <w:t>для результативности работы с информац</w:t>
      </w:r>
      <w:r w:rsidR="002317AD">
        <w:rPr>
          <w:rFonts w:ascii="Times New Roman" w:hAnsi="Times New Roman" w:cs="Times New Roman"/>
          <w:sz w:val="28"/>
          <w:szCs w:val="28"/>
          <w:lang w:eastAsia="ru-RU"/>
        </w:rPr>
        <w:t xml:space="preserve">ией и повышения качества путем использования </w:t>
      </w:r>
      <w:r w:rsidRPr="00D56A39">
        <w:rPr>
          <w:rFonts w:ascii="Times New Roman" w:hAnsi="Times New Roman" w:cs="Times New Roman"/>
          <w:sz w:val="28"/>
          <w:szCs w:val="28"/>
          <w:lang w:eastAsia="ru-RU"/>
        </w:rPr>
        <w:t>приемов, методов и форм работы с информацией.</w:t>
      </w:r>
    </w:p>
    <w:p w:rsidR="008E3133" w:rsidRPr="009A020D" w:rsidRDefault="008E3133" w:rsidP="009A020D">
      <w:pPr>
        <w:pStyle w:val="aa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9A020D">
        <w:rPr>
          <w:rFonts w:ascii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8E3133" w:rsidRPr="007209FD" w:rsidRDefault="008E3133" w:rsidP="007209F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>Каракозов С.Д. Информационная культура в контексте об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softHyphen/>
        <w:t>щей теории культуры личности // Пед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 xml:space="preserve">агогическая информатика, 2000. – № 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 xml:space="preserve"> – 68 с. </w:t>
      </w:r>
    </w:p>
    <w:p w:rsidR="008E3133" w:rsidRPr="007209FD" w:rsidRDefault="008E3133" w:rsidP="007209F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>Колмогорова Л.С, Генезис и диагностика психологической культуры младших школьников. - Барнаул, БГПУ, 1999.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 xml:space="preserve"> – 120 с. </w:t>
      </w:r>
    </w:p>
    <w:p w:rsidR="008E3133" w:rsidRPr="007209FD" w:rsidRDefault="008E3133" w:rsidP="007209F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3. Петухова Т.П., </w:t>
      </w:r>
      <w:proofErr w:type="spellStart"/>
      <w:r w:rsidRPr="007209FD">
        <w:rPr>
          <w:rFonts w:ascii="Times New Roman" w:hAnsi="Times New Roman" w:cs="Times New Roman"/>
          <w:sz w:val="28"/>
          <w:szCs w:val="28"/>
          <w:lang w:eastAsia="ru-RU"/>
        </w:rPr>
        <w:t>Ващук</w:t>
      </w:r>
      <w:proofErr w:type="spellEnd"/>
      <w:r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 И.Н. Формирование информационной грамотности младшего школьника в учебной деятельности: Монография. - Н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>иж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softHyphen/>
        <w:t>ний Новгород: ВГИПУ, 2007. – 192 с.</w:t>
      </w:r>
    </w:p>
    <w:p w:rsidR="008E3133" w:rsidRPr="007209FD" w:rsidRDefault="008E3133" w:rsidP="007209F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 / сост.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>Е. С. Савинов. — М.: Просвещение, 201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 xml:space="preserve">1. – 204 с. </w:t>
      </w:r>
    </w:p>
    <w:p w:rsidR="00C459A0" w:rsidRDefault="008E313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образования/ Министерство образования и 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>науки Рос. Федерации</w:t>
      </w:r>
      <w:r w:rsidR="007209FD" w:rsidRPr="007209FD">
        <w:rPr>
          <w:rFonts w:ascii="Times New Roman" w:hAnsi="Times New Roman" w:cs="Times New Roman"/>
          <w:sz w:val="28"/>
          <w:szCs w:val="28"/>
          <w:lang w:eastAsia="ru-RU"/>
        </w:rPr>
        <w:t>. –М.: Просвещение, 2010</w:t>
      </w:r>
      <w:r w:rsidR="007209FD">
        <w:rPr>
          <w:rFonts w:ascii="Times New Roman" w:hAnsi="Times New Roman" w:cs="Times New Roman"/>
          <w:sz w:val="28"/>
          <w:szCs w:val="28"/>
          <w:lang w:eastAsia="ru-RU"/>
        </w:rPr>
        <w:t>. – 31 с.</w:t>
      </w:r>
      <w:bookmarkStart w:id="0" w:name="_GoBack"/>
      <w:bookmarkEnd w:id="0"/>
    </w:p>
    <w:p w:rsidR="00C459A0" w:rsidRDefault="00C459A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59A0" w:rsidSect="006B3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5839"/>
    <w:multiLevelType w:val="hybridMultilevel"/>
    <w:tmpl w:val="EF12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535F"/>
    <w:multiLevelType w:val="hybridMultilevel"/>
    <w:tmpl w:val="A62A4616"/>
    <w:lvl w:ilvl="0" w:tplc="EB7A53F0">
      <w:start w:val="1"/>
      <w:numFmt w:val="decimal"/>
      <w:lvlText w:val="%1."/>
      <w:lvlJc w:val="left"/>
      <w:pPr>
        <w:ind w:left="1234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A28B6"/>
    <w:multiLevelType w:val="hybridMultilevel"/>
    <w:tmpl w:val="ED20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F22F6"/>
    <w:multiLevelType w:val="hybridMultilevel"/>
    <w:tmpl w:val="04E054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26400E4"/>
    <w:multiLevelType w:val="hybridMultilevel"/>
    <w:tmpl w:val="BAD6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F4ADD"/>
    <w:multiLevelType w:val="hybridMultilevel"/>
    <w:tmpl w:val="AEB8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E6"/>
    <w:rsid w:val="000032D6"/>
    <w:rsid w:val="0007190B"/>
    <w:rsid w:val="000B3A14"/>
    <w:rsid w:val="00102368"/>
    <w:rsid w:val="00110DDC"/>
    <w:rsid w:val="001248D8"/>
    <w:rsid w:val="00184640"/>
    <w:rsid w:val="002317AD"/>
    <w:rsid w:val="00262891"/>
    <w:rsid w:val="002A1558"/>
    <w:rsid w:val="0038014C"/>
    <w:rsid w:val="003D4DB4"/>
    <w:rsid w:val="003E3DDD"/>
    <w:rsid w:val="00572D15"/>
    <w:rsid w:val="005A07E6"/>
    <w:rsid w:val="005B11FB"/>
    <w:rsid w:val="006A7F06"/>
    <w:rsid w:val="006B39CC"/>
    <w:rsid w:val="007209FD"/>
    <w:rsid w:val="007A550B"/>
    <w:rsid w:val="00846BEC"/>
    <w:rsid w:val="008E3133"/>
    <w:rsid w:val="0097051C"/>
    <w:rsid w:val="009A020D"/>
    <w:rsid w:val="00A23731"/>
    <w:rsid w:val="00AB1A8D"/>
    <w:rsid w:val="00B57D8E"/>
    <w:rsid w:val="00C459A0"/>
    <w:rsid w:val="00CD0423"/>
    <w:rsid w:val="00D4359A"/>
    <w:rsid w:val="00D56A39"/>
    <w:rsid w:val="00D803CA"/>
    <w:rsid w:val="00E205D3"/>
    <w:rsid w:val="00EF09B0"/>
    <w:rsid w:val="00F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9E00-2C5D-4F73-B54B-A4BEC7EF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13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133"/>
    <w:rPr>
      <w:b/>
      <w:bCs/>
    </w:rPr>
  </w:style>
  <w:style w:type="character" w:styleId="a5">
    <w:name w:val="footnote reference"/>
    <w:basedOn w:val="a0"/>
    <w:uiPriority w:val="99"/>
    <w:semiHidden/>
    <w:unhideWhenUsed/>
    <w:rsid w:val="008E3133"/>
  </w:style>
  <w:style w:type="paragraph" w:customStyle="1" w:styleId="zag3">
    <w:name w:val="zag3"/>
    <w:basedOn w:val="a"/>
    <w:rsid w:val="008E313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8E3133"/>
  </w:style>
  <w:style w:type="character" w:styleId="a6">
    <w:name w:val="Emphasis"/>
    <w:basedOn w:val="a0"/>
    <w:uiPriority w:val="20"/>
    <w:qFormat/>
    <w:rsid w:val="008E3133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8E313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E3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2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05D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a">
    <w:name w:val="No Spacing"/>
    <w:link w:val="ab"/>
    <w:uiPriority w:val="1"/>
    <w:qFormat/>
    <w:rsid w:val="00E205D3"/>
    <w:pPr>
      <w:spacing w:after="0" w:line="240" w:lineRule="auto"/>
    </w:pPr>
  </w:style>
  <w:style w:type="table" w:styleId="ac">
    <w:name w:val="Table Grid"/>
    <w:basedOn w:val="a1"/>
    <w:uiPriority w:val="39"/>
    <w:rsid w:val="00D8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110DDC"/>
  </w:style>
  <w:style w:type="paragraph" w:styleId="ad">
    <w:name w:val="Balloon Text"/>
    <w:basedOn w:val="a"/>
    <w:link w:val="ae"/>
    <w:uiPriority w:val="99"/>
    <w:semiHidden/>
    <w:unhideWhenUsed/>
    <w:rsid w:val="0072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9FD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45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3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7562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1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75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chulki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on</cp:lastModifiedBy>
  <cp:revision>24</cp:revision>
  <cp:lastPrinted>2015-05-28T12:13:00Z</cp:lastPrinted>
  <dcterms:created xsi:type="dcterms:W3CDTF">2014-02-25T02:32:00Z</dcterms:created>
  <dcterms:modified xsi:type="dcterms:W3CDTF">2015-06-03T11:13:00Z</dcterms:modified>
</cp:coreProperties>
</file>