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1" w:rsidRPr="00852D2C" w:rsidRDefault="00135061" w:rsidP="000B185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  <w:t>«В здоровой семье - здоровые дети»</w:t>
      </w:r>
    </w:p>
    <w:p w:rsidR="000B1851" w:rsidRDefault="000B1851" w:rsidP="008F7965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26"/>
          <w:lang w:eastAsia="ru-RU"/>
        </w:rPr>
        <w:drawing>
          <wp:inline distT="0" distB="0" distL="0" distR="0">
            <wp:extent cx="1569642" cy="1323833"/>
            <wp:effectExtent l="0" t="0" r="0" b="0"/>
            <wp:docPr id="2" name="Рисунок 1" descr="C:\Documents and Settings\User\Рабочий стол\ДЕТИ-КОТОРЫЕ-РОДИЛИСЬ-РАНЬШЕ-СРОКА-ВЕДУТ-МЕНЕЕ-АКТИВН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И-КОТОРЫЕ-РОДИЛИСЬ-РАНЬШЕ-СРОКА-ВЕДУТ-МЕНЕЕ-АКТИВН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7" cy="13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562669" cy="1323168"/>
            <wp:effectExtent l="0" t="0" r="0" b="0"/>
            <wp:docPr id="3" name="Рисунок 2" descr="C:\Documents and Settings\User\Рабочий стол\419800-svet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19800-sveti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68" cy="13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65" w:rsidRPr="00852D2C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«Берегите здоровье смолоду!» - эта 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пословица имеет глубокий смысл.</w:t>
      </w:r>
    </w:p>
    <w:p w:rsidR="008F7965" w:rsidRPr="00852D2C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Формирование здорового образа жизни должно начинаться с рождения ребенка для того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чтобы у человека уже выработалось осознанное отношение к своему здоровью.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нку с детства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8F7965" w:rsidRPr="00852D2C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доровый образ жизни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служит укреплению всей семьи. Реб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нок должен узнать лучшие семейные традиции, понять значение и важность семьи в жизни человека, роль реб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8F7965" w:rsidRPr="00852D2C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8F7965" w:rsidRPr="00852D2C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FF3300"/>
          <w:sz w:val="28"/>
          <w:szCs w:val="28"/>
          <w:lang w:eastAsia="ru-RU"/>
        </w:rPr>
        <w:t>Соблюдение режима дня. 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Режим дня -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</w:t>
      </w:r>
    </w:p>
    <w:p w:rsidR="00BD5A0D" w:rsidRPr="00852D2C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FF0066"/>
          <w:sz w:val="28"/>
          <w:szCs w:val="28"/>
          <w:lang w:eastAsia="ru-RU"/>
        </w:rPr>
        <w:t>Правильное питание.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8F7965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1E04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итание</w:t>
      </w:r>
      <w:r w:rsidR="001E043C" w:rsidRPr="001E04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должно снабжать организм реб</w:t>
      </w:r>
      <w:r w:rsidR="00BD5A0D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нка необходимым количеством энергии для двигательной, психической и прочей активности. Питание должно быть сбалансированным, содержать пищевые вещества всех типов. 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</w:t>
      </w:r>
      <w:r w:rsidR="00BD5A0D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симость каких-либо продуктов. 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Важным условием является строгий режим питания, который предусматривает не менее 4 приемов пищи.</w:t>
      </w:r>
    </w:p>
    <w:p w:rsidR="00BD5A0D" w:rsidRPr="00852D2C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Оптимальный двигательный режим в семье.</w:t>
      </w:r>
      <w:r w:rsidRPr="00852D2C">
        <w:rPr>
          <w:rFonts w:ascii="Times New Roman" w:eastAsia="Times New Roman" w:hAnsi="Times New Roman" w:cs="Times New Roman"/>
          <w:bCs/>
          <w:color w:val="00FFFF"/>
          <w:sz w:val="28"/>
          <w:szCs w:val="28"/>
          <w:lang w:eastAsia="ru-RU"/>
        </w:rPr>
        <w:t> 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Двигательная активность</w:t>
      </w:r>
      <w:r w:rsidR="00BD5A0D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</w:t>
      </w:r>
    </w:p>
    <w:p w:rsidR="00BD5A0D" w:rsidRPr="00852D2C" w:rsidRDefault="00BD5A0D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Закаливание </w:t>
      </w:r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одно из лучших средств укрепления здоровья. Задача закаливания -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 Виды закаливания: Умывание - самый доступный в быту способ, следует начинать с теплой воды, постепенно снижая температуру. Ножные ванны - действенный способ закаливания, поскольку  ноги наиболее чувствительны к охлаждению. Прогулки на свежем воздухе - можно использовать велосипед, 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</w:t>
      </w:r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лики.</w:t>
      </w:r>
    </w:p>
    <w:p w:rsidR="00BD5A0D" w:rsidRPr="00852D2C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Соблюдение личной гигиены.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Гигиеническое воспитание дошкольников -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BD5A0D" w:rsidRPr="00852D2C" w:rsidRDefault="00BD5A0D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00FF00"/>
          <w:sz w:val="28"/>
          <w:szCs w:val="28"/>
          <w:lang w:eastAsia="ru-RU"/>
        </w:rPr>
        <w:t xml:space="preserve">Положительные </w:t>
      </w:r>
      <w:r w:rsidR="00135061" w:rsidRPr="00852D2C">
        <w:rPr>
          <w:rFonts w:ascii="Times New Roman" w:eastAsia="Times New Roman" w:hAnsi="Times New Roman" w:cs="Times New Roman"/>
          <w:bCs/>
          <w:color w:val="00FF00"/>
          <w:sz w:val="28"/>
          <w:szCs w:val="28"/>
          <w:lang w:eastAsia="ru-RU"/>
        </w:rPr>
        <w:t>эмоции. </w:t>
      </w:r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</w:t>
      </w:r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нку необходим спокойный, доброжелательный психо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логический климат в семье. </w:t>
      </w:r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Вспомните, стоит нам улыбнуться - сразу становится легче, нахмуриться – подкрадывается грусть. Нахмурились - начал выделяться адреналин, способствующий грустному, тревожному настроению, улыбнулись - помогли другому гормону - </w:t>
      </w:r>
      <w:proofErr w:type="spellStart"/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эндорфину</w:t>
      </w:r>
      <w:proofErr w:type="spellEnd"/>
      <w:r w:rsidR="00135061"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обеспечивающему уверенное и бодрое настроение. Ведь один и тот же факт в одном случае способен быть незаметным для нас, а в другом - вызовет гнев, испортит настроение. А ведь наше раздражение механически переходит и на ребенка.</w:t>
      </w:r>
    </w:p>
    <w:p w:rsidR="000B1851" w:rsidRPr="00852D2C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</w:pPr>
      <w:r w:rsidRPr="00852D2C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Отказ от вредных привычек в семье.</w:t>
      </w:r>
      <w:r w:rsidRPr="00852D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</w:p>
    <w:sectPr w:rsidR="000B1851" w:rsidRPr="00852D2C" w:rsidSect="00BD5A0D">
      <w:pgSz w:w="11906" w:h="16838"/>
      <w:pgMar w:top="709" w:right="850" w:bottom="851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9B"/>
    <w:multiLevelType w:val="hybridMultilevel"/>
    <w:tmpl w:val="964E9236"/>
    <w:lvl w:ilvl="0" w:tplc="C068CCB4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061"/>
    <w:rsid w:val="000B1851"/>
    <w:rsid w:val="00135061"/>
    <w:rsid w:val="001E043C"/>
    <w:rsid w:val="004F3DF8"/>
    <w:rsid w:val="007A1744"/>
    <w:rsid w:val="00852D2C"/>
    <w:rsid w:val="008F7965"/>
    <w:rsid w:val="00B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paragraph" w:styleId="2">
    <w:name w:val="heading 2"/>
    <w:basedOn w:val="a"/>
    <w:link w:val="20"/>
    <w:uiPriority w:val="9"/>
    <w:qFormat/>
    <w:rsid w:val="0013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5061"/>
    <w:rPr>
      <w:b/>
      <w:bCs/>
    </w:rPr>
  </w:style>
  <w:style w:type="paragraph" w:styleId="a4">
    <w:name w:val="List Paragraph"/>
    <w:basedOn w:val="a"/>
    <w:uiPriority w:val="34"/>
    <w:qFormat/>
    <w:rsid w:val="000B1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Germes</cp:lastModifiedBy>
  <cp:revision>7</cp:revision>
  <dcterms:created xsi:type="dcterms:W3CDTF">2018-03-15T17:20:00Z</dcterms:created>
  <dcterms:modified xsi:type="dcterms:W3CDTF">2021-02-11T16:19:00Z</dcterms:modified>
</cp:coreProperties>
</file>