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52"/>
          <w:shd w:fill="FFFFFF" w:val="clear"/>
        </w:rPr>
        <w:t xml:space="preserve">Урок по русскому языку в 3 классе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5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52"/>
          <w:shd w:fill="FFFFFF" w:val="clear"/>
        </w:rPr>
        <w:t xml:space="preserve">Окончание слова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52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2"/>
          <w:shd w:fill="FFFFFF" w:val="clear"/>
        </w:rPr>
        <w:t xml:space="preserve">Подготовила  и провела Хрипушина Валентина Ивановна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Тема урока: Окончание слова.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создать условия для углубления представления об особенностях окончания как части слова.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Учебные задачи: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Направленные на достижение предметных результатов обучения: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умение находить окончания в словах;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со словарем;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формы слов.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Направленные на достижение метапредметных результатов обучения: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Уч-ся научится: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изменяемые и неизменяемые слова;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в словах с однозначно выделяемыми морфемами окончание;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Выпускник получит возможность научиться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выполнять морфемный анализ слова в соответствии с предложенным    учебником алгоритмом,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 правильность его выполнения;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Направленные на достижение личностных результатов: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будет сформировано отношение к правильной устной и письменной речи -как показателям общей культуры человека;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 начальные представления о нормах русского и родного литературного языка;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научатся ориентироваться в целях, задачах, средствах и условиях общения.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Материалы для учащихся: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тетрадь.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Материалы для учителя: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tbl>
      <w:tblPr/>
      <w:tblGrid>
        <w:gridCol w:w="2556"/>
        <w:gridCol w:w="4917"/>
        <w:gridCol w:w="2453"/>
      </w:tblGrid>
      <w:tr>
        <w:trPr>
          <w:trHeight w:val="1" w:hRule="atLeast"/>
          <w:jc w:val="left"/>
        </w:trPr>
        <w:tc>
          <w:tcPr>
            <w:tcW w:w="2556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Этапы урока</w:t>
            </w:r>
          </w:p>
        </w:tc>
        <w:tc>
          <w:tcPr>
            <w:tcW w:w="4917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Деятельность учителя</w:t>
            </w:r>
          </w:p>
        </w:tc>
        <w:tc>
          <w:tcPr>
            <w:tcW w:w="2453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1" w:sz="6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Деятельность учащихся</w:t>
            </w:r>
          </w:p>
        </w:tc>
      </w:tr>
      <w:tr>
        <w:trPr>
          <w:trHeight w:val="1" w:hRule="atLeast"/>
          <w:jc w:val="left"/>
        </w:trPr>
        <w:tc>
          <w:tcPr>
            <w:tcW w:w="2556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Оргмомент</w:t>
            </w:r>
          </w:p>
        </w:tc>
        <w:tc>
          <w:tcPr>
            <w:tcW w:w="4917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Организует психологический настрой. Приветствует учащихся. Организует запись в тетрадях по образцу с доски.</w:t>
            </w:r>
          </w:p>
        </w:tc>
        <w:tc>
          <w:tcPr>
            <w:tcW w:w="2453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1" w:sz="6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Проверяют готовность к уроку. Записывают число.</w:t>
            </w:r>
          </w:p>
        </w:tc>
      </w:tr>
      <w:tr>
        <w:trPr>
          <w:trHeight w:val="4935" w:hRule="auto"/>
          <w:jc w:val="left"/>
        </w:trPr>
        <w:tc>
          <w:tcPr>
            <w:tcW w:w="2556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Словарная работа.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Слайд1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Самоопределение к деятельности.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Слайд 2</w:t>
            </w:r>
          </w:p>
        </w:tc>
        <w:tc>
          <w:tcPr>
            <w:tcW w:w="4917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Запишите слова, вставляя пропущенные буквы.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-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город, -бед, ст-лица, к-ртофель, п-трушка, п-м-дор, т-пор, -гурец, -ов-щи, ч-рный, к-пуста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Проверка по орфографическому словарю.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Постройте правильно предложение, изменяя  окончание  в словах.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Серый волк В густом лес Встретил Рыжая лиса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Запишите предложение.</w:t>
            </w:r>
          </w:p>
        </w:tc>
        <w:tc>
          <w:tcPr>
            <w:tcW w:w="2453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1" w:sz="6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Записывают слова, вставляя пропущенные буквы.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Записывают правильно предложение.</w:t>
            </w:r>
          </w:p>
        </w:tc>
      </w:tr>
      <w:tr>
        <w:trPr>
          <w:trHeight w:val="1110" w:hRule="auto"/>
          <w:jc w:val="left"/>
        </w:trPr>
        <w:tc>
          <w:tcPr>
            <w:tcW w:w="2556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Проверка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Слайд3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Слайд 4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Слайд 5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Работа по учебнику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Физминутка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Работа по учебнику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Слайд 6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Д/з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Итог урока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Слайд7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917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0" w:sz="0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Серый волк в густом лесу встретил рыжую лису.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Подчеркните основу предложения, надпишите части речи.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Что нужно сделать, чтобы предложения были понятны?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Что изменилось в словах?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Менялся ли при этом смысл слов?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В какой части слова происходят изменения?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Что вы знаете про окончание?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Окончание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это изменяемая часть  слова, которая служит для связи слов в предложении.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Определите тему сегодняшнего урока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Учитель организует работу в учебнике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Откройте учебники на стр. 82, упр. 148.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Прочитайте упражнение. Выполним задание к упражнению.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Как доказать, что выделенные буквы в словах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это окончания.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Измените формы этих слов.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Прочитайте вторую пословицу.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Как найти в слове окончание?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Запишите вторую пословицу по памяти. Выделите в словах окончание.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Организует отдых детей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Найдите упр. 149 на стр. 82. Прочитайте задание. Спишите упражнение и выделите в словах окончания самостоятельно.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Звуко-буквенный анализ слова ОБЕД на доске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Взаимопроверка.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Работа со словами из словаря: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Объясните лексическое значение слов 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auto" w:val="clear"/>
              </w:rPr>
              <w:t xml:space="preserve">ужин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 и </w:t>
            </w:r>
            <w:r>
              <w:rPr>
                <w:rFonts w:ascii="Times New Roman" w:hAnsi="Times New Roman" w:cs="Times New Roman" w:eastAsia="Times New Roman"/>
                <w:i/>
                <w:color w:val="333333"/>
                <w:spacing w:val="0"/>
                <w:position w:val="0"/>
                <w:sz w:val="28"/>
                <w:shd w:fill="auto" w:val="clear"/>
              </w:rPr>
              <w:t xml:space="preserve">обед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Выделите в этих словах окончания. Что вы заметили?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Прочитайте на стр. 82 как называются такие окончания.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Запишите слова в тетрадь.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Разобрать задание упр 150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если успеем упр 151)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Упр150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Какие задания сегодня вызвали у вас затруднение?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А сейчас ребята, оцените свою работу на уроке: если у вас сегодня всё получились на уроке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поставьте руки домиком,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если что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то было не понятно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вытяните руки перед собой,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если на уроке совсем ничего не было понятно и ничего не получилось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опустите руки вниз.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Спасибо за урок!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1" w:sz="6"/>
              <w:bottom w:val="single" w:color="000000" w:sz="4"/>
              <w:right w:val="single" w:color="000001" w:sz="6"/>
            </w:tcBorders>
            <w:shd w:color="auto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Записывают предложение.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Один человек комментирует, как находит основу.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Второй человек называет части речи.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Отвечают на вопросы.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Отвечают на вопрос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Разбираем. Выполняют самостоятельно.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Физкультминутка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Самостоятельно выполняют упражнение.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Записывают новые словарные слова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Записывают домашнее задание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pacing w:val="0"/>
                <w:position w:val="0"/>
                <w:sz w:val="28"/>
                <w:shd w:fill="auto" w:val="clear"/>
              </w:rPr>
              <w:t xml:space="preserve">Оценивают свою работу.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