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  <w:rPr>
          <w:sz w:val="28"/>
        </w:rPr>
      </w:pPr>
      <w:r>
        <w:rPr/>
        <w:t>Обоснование темы: «Социально – эмоциональное и коммуникативное развитие детей через театрализованную деятельность»</w:t>
      </w:r>
      <w:r>
        <w:rPr>
          <w:sz w:val="28"/>
        </w:rPr>
        <w:t>.</w:t>
      </w:r>
    </w:p>
    <w:p>
      <w:pPr>
        <w:pStyle w:val="BodyText"/>
        <w:spacing w:line="273" w:lineRule="auto" w:before="263"/>
        <w:ind w:right="410" w:firstLine="60"/>
      </w:pPr>
      <w:r>
        <w:rPr/>
        <w:t>Обоснование актуальности темы (направления) профессиональной деятельности (или проблемы профессионального проекта): социально-коммуникативное и творческое развитие детей можно отнести к глобальным проблемам современности, если иметь в виду решающую роль социальных условий в становлении личности. Именно они</w:t>
      </w:r>
    </w:p>
    <w:p>
      <w:pPr>
        <w:pStyle w:val="BodyText"/>
        <w:spacing w:line="276" w:lineRule="auto" w:before="2"/>
        <w:ind w:right="253"/>
      </w:pPr>
      <w:r>
        <w:rPr/>
        <w:t>формируют атмосферу внутреннего эмоционального благополучия ребёнка в конкретной ситуации и способствуют внешнему проявлению эмоций, адресованных другим людям.</w:t>
      </w:r>
    </w:p>
    <w:p>
      <w:pPr>
        <w:pStyle w:val="BodyText"/>
        <w:spacing w:line="273" w:lineRule="auto" w:before="222"/>
        <w:ind w:right="487"/>
      </w:pPr>
      <w:r>
        <w:rPr/>
        <w:t>Театр, как никто другой! - возвращает нас к исконным корням. Он – единственный, со- храняющий и культивирующий народную мудрость вне зависимости от национальной принадлежности. В опосредованной форме он учит детей быть честными и добрыми, устремлёнными и трудолюбивыми, способными по – настоящему оценить и полюбить</w:t>
      </w:r>
    </w:p>
    <w:p>
      <w:pPr>
        <w:pStyle w:val="BodyText"/>
        <w:spacing w:line="273" w:lineRule="auto" w:before="2"/>
        <w:ind w:right="353"/>
      </w:pPr>
      <w:r>
        <w:rPr/>
        <w:t>богатство родного слова. Она является уникальным средством развития художественно- творческих способностей детей. В тоже время, не смотря на имеющиеся исследования в данной области, воспитание детей средствами театра медленно и не всегда успешно реализуется на практике. Часто театр превращается в мероприятие необязательное, вспомогательное, способное лишь развлечь. Указанные противоречия обуславливают выбор темы моей работы.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2"/>
        <w:ind w:right="246"/>
      </w:pPr>
      <w:r>
        <w:rPr/>
        <w:t>В процессе развития ребёнка дошкольного возраста происходят изменения в его эмоциональной сфере и восприятии к окружающему миру, меняются его взгляды на мир, отношения к окружающим. Способность ребёнка осознавать и контролировать и применять в действия свои эмоции возрастает, но сама по себе эмоциональная сфера не развивается. Её необходимо развивать, знакомить детей с элементами техники выразительных движений в воспитании эмоций и высших чувств, способствовать приобретению навыков саморасслабления. Очень важен словесный язык чувств, который обозначает эмоциональное состояние. Называние эмоций ведёт к эмоциональному осознанию ребёнком себя, а также к развитию эмпатии, пониманию и сопереживанию</w:t>
      </w:r>
    </w:p>
    <w:p>
      <w:pPr>
        <w:pStyle w:val="BodyText"/>
        <w:ind w:right="161"/>
      </w:pPr>
      <w:r>
        <w:rPr/>
        <w:t>чувствам другого, что, в свою очередь ведёт к успешной социализации ребёнка, освоению навыков коммуникативного общения, развитию творческих способностей.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73" w:lineRule="auto"/>
        <w:ind w:right="104"/>
        <w:jc w:val="both"/>
      </w:pPr>
      <w:r>
        <w:rPr/>
        <w:t>Об актуальности данной темы можно говорить много и все будет главное: в современном мире нам помогут выжить любовь, доброта, способность видеть и ценить прекрасное, а также преумножать и развивать свое творчество. И воспитывать эти качества у детей необходимо именно в дошкольные годы. Дошкольный возраст - наиболее благоприятный период всестороннего развития ребенка.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</w:t>
      </w:r>
      <w:r>
        <w:rPr>
          <w:spacing w:val="56"/>
        </w:rPr>
        <w:t> </w:t>
      </w:r>
      <w:r>
        <w:rPr/>
        <w:t>дошкольный.</w:t>
      </w:r>
    </w:p>
    <w:p>
      <w:pPr>
        <w:pStyle w:val="BodyText"/>
        <w:spacing w:before="229"/>
      </w:pPr>
      <w:r>
        <w:rPr/>
        <w:t>Театр – это средство эмоционально-эстетического воспитания детей в детском саду.</w:t>
      </w:r>
    </w:p>
    <w:p>
      <w:pPr>
        <w:spacing w:after="0"/>
        <w:sectPr>
          <w:type w:val="continuous"/>
          <w:pgSz w:w="11910" w:h="16840"/>
          <w:pgMar w:top="1300" w:bottom="280" w:left="1600" w:right="740"/>
        </w:sectPr>
      </w:pPr>
    </w:p>
    <w:p>
      <w:pPr>
        <w:pStyle w:val="BodyText"/>
        <w:spacing w:line="273" w:lineRule="auto" w:before="67"/>
        <w:ind w:right="286"/>
      </w:pPr>
      <w:r>
        <w:rPr/>
        <w:t>Театральная деятельность – это самый распространенный вид детского творчества. Она - близка и понятна ребенку, глубоко лежит в его природе и находит свое отражение сти- хийно, потому что связана с игрой. Всякую свою выдумку, впечатления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3" w:lineRule="auto"/>
        <w:ind w:right="352"/>
      </w:pPr>
      <w:r>
        <w:rPr/>
        <w:t>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людях, зародить стремление самому нести в жизнь прекрасное и доброе.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3" w:lineRule="auto" w:before="1"/>
        <w:ind w:right="154"/>
      </w:pPr>
      <w:r>
        <w:rPr/>
        <w:t>Одним из самых эффективных средств развития и воспитания ребенка в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п- 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3"/>
        <w:ind w:left="810"/>
      </w:pPr>
      <w:r>
        <w:rPr/>
        <w:t>Одной из главных задач организации воспитания и развития детей в детском саду:</w:t>
      </w:r>
    </w:p>
    <w:p>
      <w:pPr>
        <w:pStyle w:val="BodyText"/>
        <w:ind w:right="209"/>
      </w:pPr>
      <w:r>
        <w:rPr/>
        <w:t>«Формирование творческой личности, через различные виды деятельности в зависимости от здоровья и способностей ребенка, запросов родителей».</w:t>
      </w:r>
    </w:p>
    <w:p>
      <w:pPr>
        <w:pStyle w:val="BodyText"/>
        <w:spacing w:before="1"/>
        <w:ind w:right="410" w:firstLine="707"/>
      </w:pPr>
      <w:r>
        <w:rPr/>
        <w:t>Театрализованная деятельность, в свою очередь – это самый распространенный вид детского творчества. Значение театрализованной деятельности невозможно переоценить.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513" w:firstLine="767"/>
      </w:pPr>
      <w:r>
        <w:rPr/>
        <w:t>Я считаю, что развитие театрализованной деятельности в ДОУ включает в себя решение следующих задач: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42" w:after="0"/>
        <w:ind w:left="342" w:right="0" w:hanging="241"/>
        <w:jc w:val="left"/>
        <w:rPr>
          <w:rFonts w:ascii="Calibri" w:hAnsi="Calibri"/>
          <w:sz w:val="28"/>
        </w:rPr>
      </w:pPr>
      <w:r>
        <w:rPr>
          <w:sz w:val="24"/>
        </w:rPr>
        <w:t>Воспитывать интерес к театрально-игровой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rFonts w:ascii="Calibri" w:hAnsi="Calibri"/>
          <w:sz w:val="28"/>
        </w:rPr>
        <w:t>;</w:t>
      </w:r>
    </w:p>
    <w:p>
      <w:pPr>
        <w:pStyle w:val="BodyText"/>
        <w:spacing w:before="1"/>
        <w:ind w:left="0"/>
        <w:rPr>
          <w:rFonts w:ascii="Calibri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73" w:lineRule="auto" w:before="1" w:after="0"/>
        <w:ind w:left="102" w:right="443" w:firstLine="0"/>
        <w:jc w:val="left"/>
        <w:rPr>
          <w:sz w:val="24"/>
        </w:rPr>
      </w:pPr>
      <w:r>
        <w:rPr>
          <w:sz w:val="24"/>
        </w:rPr>
        <w:t>Развивать речь, зрительное и слуховое внимание, память, наблюдательность, наход - чивость, фантазию, воображение, образное мышление;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73" w:lineRule="auto" w:before="225" w:after="0"/>
        <w:ind w:left="102" w:right="280" w:firstLine="0"/>
        <w:jc w:val="left"/>
        <w:rPr>
          <w:sz w:val="24"/>
        </w:rPr>
      </w:pPr>
      <w:r>
        <w:rPr>
          <w:sz w:val="24"/>
        </w:rPr>
        <w:t>Формировать представление о различных видах театра, учить импровизировать игры – драматизации на темы знакомых</w:t>
      </w:r>
      <w:r>
        <w:rPr>
          <w:spacing w:val="-2"/>
          <w:sz w:val="24"/>
        </w:rPr>
        <w:t> </w:t>
      </w:r>
      <w:r>
        <w:rPr>
          <w:sz w:val="24"/>
        </w:rPr>
        <w:t>сказок;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226" w:after="0"/>
        <w:ind w:left="342" w:right="0" w:hanging="241"/>
        <w:jc w:val="left"/>
        <w:rPr>
          <w:sz w:val="24"/>
        </w:rPr>
      </w:pPr>
      <w:r>
        <w:rPr>
          <w:sz w:val="24"/>
        </w:rPr>
        <w:t>Систематизировать знания и умения детей, создавать нужные</w:t>
      </w:r>
      <w:r>
        <w:rPr>
          <w:spacing w:val="-3"/>
          <w:sz w:val="24"/>
        </w:rPr>
        <w:t> </w:t>
      </w:r>
      <w:r>
        <w:rPr>
          <w:sz w:val="24"/>
        </w:rPr>
        <w:t>эмоции.</w:t>
      </w:r>
    </w:p>
    <w:p>
      <w:pPr>
        <w:pStyle w:val="BodyText"/>
        <w:spacing w:before="223"/>
        <w:ind w:left="162"/>
      </w:pPr>
      <w:r>
        <w:rPr/>
        <w:t>Предположительным результатом должно стать умение детей пользоваться разными</w:t>
      </w:r>
    </w:p>
    <w:p>
      <w:pPr>
        <w:pStyle w:val="BodyText"/>
        <w:ind w:right="93"/>
      </w:pPr>
      <w:r>
        <w:rPr/>
        <w:t>видами театра в своей игровой деятельности. Формирование умения передавать характер персонажа интонационной выразительностью речи, мимикой, жестами. Театральный уголок, при активном участии родителей, пополнится новыми видами театра и атрибутами для театрализованных игр детей. Театрализованная деятельность поможет развить интересы и способности ребенка, научит преодолевать робость, застенчивость</w:t>
      </w:r>
    </w:p>
    <w:p>
      <w:pPr>
        <w:spacing w:after="0"/>
        <w:sectPr>
          <w:pgSz w:w="11910" w:h="16840"/>
          <w:pgMar w:top="1080" w:bottom="280" w:left="1600" w:right="740"/>
        </w:sectPr>
      </w:pPr>
    </w:p>
    <w:p>
      <w:pPr>
        <w:pStyle w:val="BodyText"/>
        <w:spacing w:before="66"/>
        <w:ind w:right="1409"/>
        <w:jc w:val="both"/>
      </w:pPr>
      <w:r>
        <w:rPr/>
        <w:t>и неуверенность в себе. Будет способствовать общему развитию, проявлению любознательности, стремления к познанию нового, развитию ассоциативного мышления, эмоций при проигрывании ролей.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1"/>
        <w:ind w:left="581" w:right="0" w:firstLine="0"/>
        <w:jc w:val="left"/>
        <w:rPr>
          <w:sz w:val="22"/>
        </w:rPr>
      </w:pPr>
      <w:r>
        <w:rPr>
          <w:sz w:val="24"/>
        </w:rPr>
        <w:t>Работа над темой: </w:t>
      </w:r>
      <w:r>
        <w:rPr>
          <w:sz w:val="22"/>
        </w:rPr>
        <w:t>«Развитие творческих и коммуникативных способностей детей по</w:t>
      </w:r>
    </w:p>
    <w:p>
      <w:pPr>
        <w:spacing w:before="0"/>
        <w:ind w:left="102" w:right="210" w:firstLine="0"/>
        <w:jc w:val="left"/>
        <w:rPr>
          <w:sz w:val="24"/>
        </w:rPr>
      </w:pPr>
      <w:r>
        <w:rPr>
          <w:sz w:val="22"/>
        </w:rPr>
        <w:t>средствам театрализованной деятельности» </w:t>
      </w:r>
      <w:r>
        <w:rPr>
          <w:sz w:val="24"/>
        </w:rPr>
        <w:t>поможет мне сравнить полученные практические результаты с научными изысканиями и определить правильный курс совершенствования моих познаний в работе с детьми.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266" w:right="410" w:hanging="185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2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terms:created xsi:type="dcterms:W3CDTF">2020-11-30T20:50:33Z</dcterms:created>
  <dcterms:modified xsi:type="dcterms:W3CDTF">2020-11-30T20:50:33Z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