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553" w:rsidRPr="00735412" w:rsidRDefault="00794553" w:rsidP="0073541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333333"/>
          <w:sz w:val="48"/>
          <w:szCs w:val="48"/>
          <w:u w:val="single"/>
        </w:rPr>
      </w:pPr>
      <w:r w:rsidRPr="00735412">
        <w:rPr>
          <w:rFonts w:ascii="Times New Roman" w:hAnsi="Times New Roman" w:cs="Times New Roman"/>
          <w:b/>
          <w:i/>
          <w:color w:val="333333"/>
          <w:sz w:val="48"/>
          <w:szCs w:val="48"/>
          <w:u w:val="single"/>
        </w:rPr>
        <w:t>«Я помню, я горжусь!»</w:t>
      </w:r>
    </w:p>
    <w:p w:rsidR="00735412" w:rsidRDefault="00735412" w:rsidP="00735412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b/>
          <w:color w:val="333333"/>
          <w:sz w:val="28"/>
          <w:szCs w:val="28"/>
        </w:rPr>
        <w:t>Цель: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формирование </w:t>
      </w:r>
      <w:r w:rsidR="00BA1890">
        <w:rPr>
          <w:rFonts w:ascii="Times New Roman" w:hAnsi="Times New Roman" w:cs="Times New Roman"/>
          <w:color w:val="333333"/>
          <w:sz w:val="28"/>
          <w:szCs w:val="28"/>
        </w:rPr>
        <w:t xml:space="preserve">и систематизация 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знаний детей о Великой Отечественной Войне. 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b/>
          <w:color w:val="333333"/>
          <w:sz w:val="28"/>
          <w:szCs w:val="28"/>
        </w:rPr>
        <w:t>Задачи: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A1890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1. </w:t>
      </w:r>
      <w:r w:rsidR="00BA1890" w:rsidRPr="00BA1890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Образовательные</w:t>
      </w:r>
    </w:p>
    <w:p w:rsidR="00BA1890" w:rsidRDefault="00BA1890" w:rsidP="00BA189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Уточнять и активизировать словарь по теме «Война». </w:t>
      </w:r>
    </w:p>
    <w:p w:rsidR="00BA1890" w:rsidRDefault="00BA1890" w:rsidP="00BA189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Совершенствовать грамматический строй речи: употребление в устной речи прилагательных. </w:t>
      </w:r>
    </w:p>
    <w:p w:rsidR="00BA1890" w:rsidRDefault="00BA1890" w:rsidP="00BA189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Учить составлять сложноподчинённые предложения с придаточными предложениями причины (потому что), выражающими желательность и нежелательность действия (я хочу</w:t>
      </w:r>
      <w:r w:rsidR="00BD5159" w:rsidRPr="00BD515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чтобы</w:t>
      </w:r>
      <w:r w:rsidR="00BD5159">
        <w:rPr>
          <w:rFonts w:ascii="Times New Roman" w:hAnsi="Times New Roman" w:cs="Times New Roman"/>
          <w:color w:val="333333"/>
          <w:sz w:val="28"/>
          <w:szCs w:val="28"/>
        </w:rPr>
        <w:t>…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). </w:t>
      </w:r>
    </w:p>
    <w:p w:rsidR="00BA1890" w:rsidRDefault="00BA1890" w:rsidP="007C077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Расширять лексический словарь и кругозор по теме.</w:t>
      </w:r>
    </w:p>
    <w:p w:rsidR="00B15B74" w:rsidRDefault="00BA1890" w:rsidP="007C077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Формировать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представления о военной технике, </w:t>
      </w:r>
      <w:r w:rsidR="00B15B74" w:rsidRPr="00794553">
        <w:rPr>
          <w:rFonts w:ascii="Times New Roman" w:hAnsi="Times New Roman" w:cs="Times New Roman"/>
          <w:color w:val="333333"/>
          <w:sz w:val="28"/>
          <w:szCs w:val="28"/>
        </w:rPr>
        <w:t>военных специальностях</w:t>
      </w:r>
      <w:r w:rsidR="00B15B7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B15B74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A1890" w:rsidRDefault="00B15B74" w:rsidP="007C077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Познакомить</w:t>
      </w:r>
      <w:r w:rsidR="00BA1890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с военной машиной «Катюшей»</w:t>
      </w:r>
      <w:r w:rsidR="00BA189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BA1890" w:rsidRPr="00BA1890" w:rsidRDefault="00BA1890" w:rsidP="00BA1890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2. </w:t>
      </w:r>
      <w:r w:rsidRPr="00BA1890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азвивающие </w:t>
      </w:r>
    </w:p>
    <w:p w:rsidR="00BA1890" w:rsidRDefault="00BA1890" w:rsidP="00BA189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Развивать связную речь, речевой слух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BA1890" w:rsidRDefault="00BA1890" w:rsidP="00BA189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Развивать мышление, все виды восприятия.</w:t>
      </w:r>
    </w:p>
    <w:p w:rsidR="00BA1890" w:rsidRDefault="00BA1890" w:rsidP="00BA189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Развивать т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>ворческое воображение, артикуляционную и тонкую моторику.</w:t>
      </w:r>
    </w:p>
    <w:p w:rsidR="00BA1890" w:rsidRPr="00BA1890" w:rsidRDefault="00BA1890" w:rsidP="00BA1890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3. </w:t>
      </w:r>
      <w:r w:rsidRPr="00BA1890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Воспитательные</w:t>
      </w:r>
    </w:p>
    <w:p w:rsidR="00BA1890" w:rsidRDefault="00BA1890" w:rsidP="00BA1890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Воспитывать чувство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любви к Родине, гордости за отечество, уважение к ветеранам Великой Отечественной войны. </w:t>
      </w:r>
    </w:p>
    <w:p w:rsidR="00BA1890" w:rsidRDefault="00BA1890" w:rsidP="00BA1890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>Поддерживать чувство гордости за солдат, сражавшихся за победу, и желание быть похожими на них.</w:t>
      </w:r>
    </w:p>
    <w:p w:rsidR="00B15B74" w:rsidRPr="00B15B74" w:rsidRDefault="00B15B74" w:rsidP="00B15B74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Pr="00B15B74">
        <w:rPr>
          <w:rFonts w:ascii="Times New Roman" w:hAnsi="Times New Roman" w:cs="Times New Roman"/>
          <w:color w:val="333333"/>
          <w:sz w:val="28"/>
          <w:szCs w:val="28"/>
        </w:rPr>
        <w:t xml:space="preserve">ызвать у детей эмоциональный отклик, наполнить представления о войне эмоционально-личностным содержанием. </w:t>
      </w:r>
    </w:p>
    <w:p w:rsidR="00B15B74" w:rsidRPr="00B15B74" w:rsidRDefault="00B15B74" w:rsidP="00B15B74">
      <w:pPr>
        <w:spacing w:after="0" w:line="276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15B74" w:rsidRDefault="00B15B74" w:rsidP="00B15B7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5B74">
        <w:rPr>
          <w:rFonts w:ascii="Times New Roman" w:hAnsi="Times New Roman" w:cs="Times New Roman"/>
          <w:b/>
          <w:color w:val="333333"/>
          <w:sz w:val="28"/>
          <w:szCs w:val="28"/>
        </w:rPr>
        <w:t>Интеграция образовательных областей:</w:t>
      </w:r>
      <w:r w:rsidRPr="00B15B7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15B74" w:rsidRPr="00B15B74" w:rsidRDefault="00B15B74" w:rsidP="00B15B7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15B74">
        <w:rPr>
          <w:rFonts w:ascii="Times New Roman" w:hAnsi="Times New Roman" w:cs="Times New Roman"/>
          <w:color w:val="333333"/>
          <w:sz w:val="28"/>
          <w:szCs w:val="28"/>
        </w:rPr>
        <w:t>«Социально-коммуникативная», «Познавательная», «Речевая», «Художественно-эстетическая», «Физическая».</w:t>
      </w:r>
    </w:p>
    <w:p w:rsidR="00B15B74" w:rsidRPr="00B15B74" w:rsidRDefault="00B15B74" w:rsidP="00B15B7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Default="00794553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Предварительная работа: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359ED" w:rsidRP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беседы с детьми о Великой Отечественной войне: о защитниках отечества, военной технике;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рассматривание иллюстративных материалов;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попросить родителей рассказать детям о тех родственниках, которые воевали, принести их фотографии и ордена на занятие;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оформление стенда «Никто не забыт, ничто не забыто…»;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изготовление поделок на военные темы в подарок папе, дедушке, ветеранам;</w:t>
      </w:r>
    </w:p>
    <w:p w:rsid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организация совместной с родителями выставки детского рисунка;</w:t>
      </w:r>
    </w:p>
    <w:p w:rsidR="00C359ED" w:rsidRPr="00C359ED" w:rsidRDefault="00C359ED" w:rsidP="00C359E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color w:val="333333"/>
          <w:sz w:val="28"/>
          <w:szCs w:val="28"/>
        </w:rPr>
        <w:t>слушание песен военно-патриотической тематики, заучивание скороговорок, стихов о войне, о победе.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Default="00794553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359ED">
        <w:rPr>
          <w:rFonts w:ascii="Times New Roman" w:hAnsi="Times New Roman" w:cs="Times New Roman"/>
          <w:b/>
          <w:color w:val="333333"/>
          <w:sz w:val="28"/>
          <w:szCs w:val="28"/>
        </w:rPr>
        <w:t>Оборудование: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359ED" w:rsidRPr="00BA1890" w:rsidRDefault="00794553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презентация «Я помню, я горжусь!». Аудиозаписи: </w:t>
      </w:r>
      <w:r w:rsidR="00C359ED"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есня «Св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ященная война» А.</w:t>
      </w:r>
      <w:r w:rsidR="00BD515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Александрова,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пес</w:t>
      </w:r>
      <w:r w:rsidR="00BD5159">
        <w:rPr>
          <w:rFonts w:ascii="Times New Roman" w:hAnsi="Times New Roman" w:cs="Times New Roman"/>
          <w:color w:val="333333"/>
          <w:sz w:val="28"/>
          <w:szCs w:val="28"/>
        </w:rPr>
        <w:t xml:space="preserve">ня «День Победы» Д. </w:t>
      </w:r>
      <w:proofErr w:type="spellStart"/>
      <w:r w:rsidR="00BD5159">
        <w:rPr>
          <w:rFonts w:ascii="Times New Roman" w:hAnsi="Times New Roman" w:cs="Times New Roman"/>
          <w:color w:val="333333"/>
          <w:sz w:val="28"/>
          <w:szCs w:val="28"/>
        </w:rPr>
        <w:t>Тухманова</w:t>
      </w:r>
      <w:proofErr w:type="spellEnd"/>
      <w:r w:rsidR="00BD515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«звуки города», «звуки бомбежки»,</w:t>
      </w:r>
      <w:r w:rsidR="00C359ED">
        <w:rPr>
          <w:rFonts w:ascii="Times New Roman" w:hAnsi="Times New Roman" w:cs="Times New Roman"/>
          <w:color w:val="333333"/>
          <w:sz w:val="28"/>
          <w:szCs w:val="28"/>
        </w:rPr>
        <w:t xml:space="preserve"> б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ольшой ватман с изображением вечернего города, воздушные</w:t>
      </w:r>
      <w:r w:rsidR="00C359ED">
        <w:rPr>
          <w:rFonts w:ascii="Times New Roman" w:hAnsi="Times New Roman" w:cs="Times New Roman"/>
          <w:color w:val="333333"/>
          <w:sz w:val="28"/>
          <w:szCs w:val="28"/>
        </w:rPr>
        <w:t xml:space="preserve"> фломастеры по количеству детей,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георгиевские ленточки.</w:t>
      </w:r>
    </w:p>
    <w:p w:rsidR="00794553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Ход </w:t>
      </w:r>
      <w:r w:rsidR="009A47C4"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НОД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ебята, в нашей речи множество слов. Среди них есть слова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радостные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грустные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горькие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сладкие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Назовите, пожалуйста, какие вы знаете 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сладкие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слова?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Т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орт, шоколад, сахар, фрукты…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сейчас вспомним слова «веселые». </w:t>
      </w:r>
    </w:p>
    <w:p w:rsidR="009A47C4" w:rsidRDefault="009A47C4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</w:t>
      </w:r>
      <w:r w:rsidR="00794553"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мех, улыбка, радость, праздник...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Е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сть еще в нашем языке слова «горькие». Какие?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ерец, лимон, лекарство... </w:t>
      </w: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есть, ребята, страшное слово — это слово «война». А почему оно страшное? Если мы приоткроем окно, то услышим звуки улицы. Послушайте! </w:t>
      </w:r>
    </w:p>
    <w:p w:rsidR="009A47C4" w:rsidRDefault="009A47C4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794553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Прослушив</w:t>
      </w:r>
      <w:r w:rsidR="009A47C4"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ание аудиозаписи — звуки города</w:t>
      </w:r>
      <w:r w:rsidR="009A47C4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9A47C4" w:rsidRP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A47C4" w:rsidRDefault="00794553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М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ы слышим шум машин, голоса птиц, шелест деревьев, голоса детей. </w:t>
      </w: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се правильно — и это хорошие, привычные нам звуки, которые мы слышим каждый день. И больше 70-ти лет назад также, как сейчас, 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на улицах пели птицы, люди собирались на работу, дети в детский сад. И вдруг люди узнали, что на нашу землю пришли враги, и началась война. Послушайте звуки, которые стали раздаваться с улицы. </w:t>
      </w:r>
    </w:p>
    <w:p w:rsidR="009A47C4" w:rsidRDefault="009A47C4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Аудиозапись бомбежки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Хорошие это звуки?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Нет!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794553">
        <w:rPr>
          <w:rFonts w:ascii="Times New Roman" w:hAnsi="Times New Roman" w:cs="Times New Roman"/>
          <w:color w:val="333333"/>
          <w:sz w:val="28"/>
          <w:szCs w:val="28"/>
        </w:rPr>
        <w:t>А</w:t>
      </w:r>
      <w:proofErr w:type="gramEnd"/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почему они вам не нравятся?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Когда-то, давным-давно, больше 70 лет назад на нашу страну напали враги, их называли фашистами. Они завоевали много стран и хотели захватить нашу Родину. Наша страна — очень большая и богатая. У нас много рек, много лесов. Есть большие поля, на которых растут пшеница, рожь, картофель, разные овощи. В наших лесах живут разные птицы, звери, в реках и озерах — рыбы. В России много красивых, больших городов, богатых деревень. И все это хотел захватить враг. На нашу землю пришли вражеские солдаты, приехали танки, самолеты бомбили города и села. Посмотрите на эти фотографии. Что вы видите на них? </w:t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AB6585" wp14:editId="4C629A0C">
            <wp:simplePos x="0" y="0"/>
            <wp:positionH relativeFrom="margin">
              <wp:posOffset>192503</wp:posOffset>
            </wp:positionH>
            <wp:positionV relativeFrom="paragraph">
              <wp:posOffset>3810</wp:posOffset>
            </wp:positionV>
            <wp:extent cx="5405755" cy="2959100"/>
            <wp:effectExtent l="0" t="0" r="4445" b="0"/>
            <wp:wrapTight wrapText="bothSides">
              <wp:wrapPolygon edited="0">
                <wp:start x="304" y="0"/>
                <wp:lineTo x="0" y="278"/>
                <wp:lineTo x="0" y="21276"/>
                <wp:lineTo x="304" y="21415"/>
                <wp:lineTo x="21237" y="21415"/>
                <wp:lineTo x="21542" y="21276"/>
                <wp:lineTo x="21542" y="278"/>
                <wp:lineTo x="21237" y="0"/>
                <wp:lineTo x="304" y="0"/>
              </wp:wrapPolygon>
            </wp:wrapTight>
            <wp:docPr id="1" name="Рисунок 1" descr="http://dolzhenkov.ru/uploads/img/2015/05/after-war_Kursk_01-960x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zhenkov.ru/uploads/img/2015/05/after-war_Kursk_01-960x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2"/>
                    <a:stretch/>
                  </pic:blipFill>
                  <pic:spPr bwMode="auto">
                    <a:xfrm>
                      <a:off x="0" y="0"/>
                      <a:ext cx="540575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Pr="009A47C4" w:rsidRDefault="009A47C4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="00794553"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о</w:t>
      </w: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тографии городов во время войны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азрушенные дома, черные стены, на улицах нет людей, детей… </w:t>
      </w: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равильно, ребята. Здесь мы увидели города после бомбежки. Нет ни одного целого здания, всё чёрное. Как вы думаете, можно ли жить в таких домах?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>азрушались дома и целые города, погибали люди.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Pr="009A47C4" w:rsidRDefault="00794553" w:rsidP="009A47C4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Аудиозапись — «Священная война».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Мужчины брали оружие и отправлялись на фронт воевать с врагом, защищать нашу Родину. А в селах и городах оставались женщины и дети, которым было необходимо много работать, чтобы солдаты могли воевать, чтобы у них были еда, одежда и оружие. Дети работали и на заводах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и в полях помогали своим матерям.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Р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ебята, как вы думаете, зачем нужно защищать Родину?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ак называли людей, которые воевали с фашистами?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олдаты, военные, войны.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ак выглядели солдаты?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аска, форма, ремень, сапоги, оружие.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каким нужно быть солдату, чтобы справиться с врагом?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С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мелым, сильным, терпеливым, метким. </w:t>
      </w:r>
    </w:p>
    <w:p w:rsidR="009A47C4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как стать такими же сильными, как наши солдаты? </w:t>
      </w:r>
    </w:p>
    <w:p w:rsidR="009A47C4" w:rsidRDefault="009A47C4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Ответы</w:t>
      </w:r>
      <w:r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9A47C4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еще обязательно нужно заниматься спортом и делать зарядку!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9A47C4">
        <w:rPr>
          <w:rFonts w:ascii="Times New Roman" w:hAnsi="Times New Roman" w:cs="Times New Roman"/>
          <w:i/>
          <w:color w:val="333333"/>
          <w:sz w:val="28"/>
          <w:szCs w:val="28"/>
        </w:rPr>
        <w:t>Физкультминутка.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Как солдаты на параде, мы шагаем ряд за рядом,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Левой-раз, правой-раз, посмотрите все на нас!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Все захлопали в ладошки — дружно, веселей!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Застучали наши ножки — громче и быстрей!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По </w:t>
      </w:r>
      <w:proofErr w:type="spellStart"/>
      <w:r w:rsidRPr="00794553">
        <w:rPr>
          <w:rFonts w:ascii="Times New Roman" w:hAnsi="Times New Roman" w:cs="Times New Roman"/>
          <w:color w:val="333333"/>
          <w:sz w:val="28"/>
          <w:szCs w:val="28"/>
        </w:rPr>
        <w:t>коленочкам</w:t>
      </w:r>
      <w:proofErr w:type="spellEnd"/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ударим — тише, тише, тише!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Ручки, ручки поднимаем — выше, выше, выше.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Завертелись наши ручки, снова опустились.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Мы на месте покружились и остановились.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Снова выстроились в ряд, снова вышли на парад.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Раз — два, раз — два, заниматься нам пора!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Н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 одни солдаты не могли бы победить в войне. Им помогала военная техника, военные машины. Посмотрите на эти фотографии и назовите военные машины, какие вы знаете. </w:t>
      </w:r>
    </w:p>
    <w:p w:rsidR="00DD144F" w:rsidRDefault="00033A09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DC7341" wp14:editId="7F3E4952">
            <wp:simplePos x="0" y="0"/>
            <wp:positionH relativeFrom="margin">
              <wp:posOffset>-210869</wp:posOffset>
            </wp:positionH>
            <wp:positionV relativeFrom="paragraph">
              <wp:posOffset>428039</wp:posOffset>
            </wp:positionV>
            <wp:extent cx="2851776" cy="2016000"/>
            <wp:effectExtent l="0" t="0" r="6350" b="3810"/>
            <wp:wrapTight wrapText="bothSides">
              <wp:wrapPolygon edited="0">
                <wp:start x="577" y="0"/>
                <wp:lineTo x="0" y="408"/>
                <wp:lineTo x="0" y="21233"/>
                <wp:lineTo x="577" y="21437"/>
                <wp:lineTo x="20927" y="21437"/>
                <wp:lineTo x="21504" y="21233"/>
                <wp:lineTo x="21504" y="408"/>
                <wp:lineTo x="20927" y="0"/>
                <wp:lineTo x="577" y="0"/>
              </wp:wrapPolygon>
            </wp:wrapTight>
            <wp:docPr id="2" name="Рисунок 2" descr="http://www.tanksinworldwar2.com/pictures/sovietunion/js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nksinworldwar2.com/pictures/sovietunion/js2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76" cy="2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4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3BB5AB0" wp14:editId="3592D958">
            <wp:simplePos x="0" y="0"/>
            <wp:positionH relativeFrom="column">
              <wp:posOffset>2985184</wp:posOffset>
            </wp:positionH>
            <wp:positionV relativeFrom="paragraph">
              <wp:posOffset>294542</wp:posOffset>
            </wp:positionV>
            <wp:extent cx="3020030" cy="1836000"/>
            <wp:effectExtent l="0" t="0" r="9525" b="0"/>
            <wp:wrapTight wrapText="bothSides">
              <wp:wrapPolygon edited="0">
                <wp:start x="545" y="0"/>
                <wp:lineTo x="0" y="448"/>
                <wp:lineTo x="0" y="21070"/>
                <wp:lineTo x="545" y="21294"/>
                <wp:lineTo x="20987" y="21294"/>
                <wp:lineTo x="21532" y="21070"/>
                <wp:lineTo x="21532" y="448"/>
                <wp:lineTo x="20987" y="0"/>
                <wp:lineTo x="545" y="0"/>
              </wp:wrapPolygon>
            </wp:wrapTight>
            <wp:docPr id="3" name="Рисунок 3" descr="http://kuknamys.cz/1_48/003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knamys.cz/1_48/0037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b="22741"/>
                    <a:stretch/>
                  </pic:blipFill>
                  <pic:spPr bwMode="auto">
                    <a:xfrm>
                      <a:off x="0" y="0"/>
                      <a:ext cx="3020030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033A09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DF518C" wp14:editId="7E48413F">
            <wp:simplePos x="0" y="0"/>
            <wp:positionH relativeFrom="column">
              <wp:posOffset>-384175</wp:posOffset>
            </wp:positionH>
            <wp:positionV relativeFrom="paragraph">
              <wp:posOffset>311882</wp:posOffset>
            </wp:positionV>
            <wp:extent cx="2917825" cy="1943735"/>
            <wp:effectExtent l="0" t="0" r="0" b="0"/>
            <wp:wrapTight wrapText="bothSides">
              <wp:wrapPolygon edited="0">
                <wp:start x="564" y="0"/>
                <wp:lineTo x="0" y="423"/>
                <wp:lineTo x="0" y="20746"/>
                <wp:lineTo x="282" y="21381"/>
                <wp:lineTo x="564" y="21381"/>
                <wp:lineTo x="20871" y="21381"/>
                <wp:lineTo x="21153" y="21381"/>
                <wp:lineTo x="21435" y="20746"/>
                <wp:lineTo x="21435" y="423"/>
                <wp:lineTo x="20871" y="0"/>
                <wp:lineTo x="564" y="0"/>
              </wp:wrapPolygon>
            </wp:wrapTight>
            <wp:docPr id="4" name="Рисунок 4" descr="http://navsource.narod.ru/photos/03/267/0326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vsource.narod.ru/photos/03/267/03267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13313" r="21127" b="16234"/>
                    <a:stretch/>
                  </pic:blipFill>
                  <pic:spPr bwMode="auto">
                    <a:xfrm>
                      <a:off x="0" y="0"/>
                      <a:ext cx="291782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033A09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7A97AE1" wp14:editId="7BDBEA9E">
            <wp:simplePos x="0" y="0"/>
            <wp:positionH relativeFrom="margin">
              <wp:posOffset>2686050</wp:posOffset>
            </wp:positionH>
            <wp:positionV relativeFrom="paragraph">
              <wp:posOffset>220980</wp:posOffset>
            </wp:positionV>
            <wp:extent cx="3203575" cy="1799590"/>
            <wp:effectExtent l="0" t="0" r="0" b="0"/>
            <wp:wrapTight wrapText="bothSides">
              <wp:wrapPolygon edited="0">
                <wp:start x="514" y="0"/>
                <wp:lineTo x="0" y="457"/>
                <wp:lineTo x="0" y="21036"/>
                <wp:lineTo x="514" y="21265"/>
                <wp:lineTo x="20936" y="21265"/>
                <wp:lineTo x="21450" y="21036"/>
                <wp:lineTo x="21450" y="457"/>
                <wp:lineTo x="20936" y="0"/>
                <wp:lineTo x="514" y="0"/>
              </wp:wrapPolygon>
            </wp:wrapTight>
            <wp:docPr id="7" name="Рисунок 7" descr="http://diversofthedark.com/ng/wp-content/uploads/2014/01/TA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versofthedark.com/ng/wp-content/uploads/2014/01/TAIM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D144F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Pr="00033A09" w:rsidRDefault="003E354B" w:rsidP="00033A09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 wp14:anchorId="74313857" wp14:editId="1F4B5AFE">
            <wp:extent cx="5940425" cy="3338217"/>
            <wp:effectExtent l="0" t="0" r="3175" b="0"/>
            <wp:docPr id="5" name="Рисунок 5" descr="http://diversofthedark.com/ng/wp-content/uploads/2014/01/TA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versofthedark.com/ng/wp-content/uploads/2014/01/TAIM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41B"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="00794553" w:rsidRPr="0009741B">
        <w:rPr>
          <w:rFonts w:ascii="Times New Roman" w:hAnsi="Times New Roman" w:cs="Times New Roman"/>
          <w:i/>
          <w:color w:val="333333"/>
          <w:sz w:val="28"/>
          <w:szCs w:val="28"/>
        </w:rPr>
        <w:t>отографии танка, самолета, корабля, п</w:t>
      </w:r>
      <w:r w:rsidR="0009741B" w:rsidRPr="0009741B">
        <w:rPr>
          <w:rFonts w:ascii="Times New Roman" w:hAnsi="Times New Roman" w:cs="Times New Roman"/>
          <w:i/>
          <w:color w:val="333333"/>
          <w:sz w:val="28"/>
          <w:szCs w:val="28"/>
        </w:rPr>
        <w:t>одводной лодки.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управляет танком?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Т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анкист.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летает на самолете?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Л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етчик.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служит на корабле?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М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оряк, матрос.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кто управляет кораблем?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="0009741B"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апитан.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то служит на подводной лодке?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одводники.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еще я хочу познакомить вас с военной машиной, которую ласково называли «Катюша». Посмотрите.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6D78F64" wp14:editId="06A4C7AC">
            <wp:simplePos x="0" y="0"/>
            <wp:positionH relativeFrom="column">
              <wp:posOffset>382221</wp:posOffset>
            </wp:positionH>
            <wp:positionV relativeFrom="paragraph">
              <wp:posOffset>8255</wp:posOffset>
            </wp:positionV>
            <wp:extent cx="4955718" cy="3528000"/>
            <wp:effectExtent l="0" t="0" r="0" b="0"/>
            <wp:wrapTight wrapText="bothSides">
              <wp:wrapPolygon edited="0">
                <wp:start x="332" y="0"/>
                <wp:lineTo x="0" y="233"/>
                <wp:lineTo x="0" y="21347"/>
                <wp:lineTo x="332" y="21464"/>
                <wp:lineTo x="21174" y="21464"/>
                <wp:lineTo x="21506" y="21347"/>
                <wp:lineTo x="21506" y="233"/>
                <wp:lineTo x="21174" y="0"/>
                <wp:lineTo x="332" y="0"/>
              </wp:wrapPolygon>
            </wp:wrapTight>
            <wp:docPr id="8" name="Рисунок 8" descr="http://www.playing-field.ru/img/2015/052120/490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120/49014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18" cy="35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Pr="00DD144F" w:rsidRDefault="00DD144F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Фотография</w:t>
      </w:r>
      <w:r w:rsidR="00794553" w:rsidRPr="00DD144F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Со стороны эта машина напоминает грузовик, но вместо кузова у нее ракетная установка, которая стреляет сразу несколькими зарядами. Такой выстрел называется залп. Управляет «Катюшей» артиллерист. Повторите, пожалуйста.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ртиллерист.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33A09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И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менно благодаря нашим солдатам, на</w:t>
      </w:r>
      <w:bookmarkStart w:id="0" w:name="_GoBack"/>
      <w:bookmarkEnd w:id="0"/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шей военной технике Родина одолела врага и победила в той страшной войне.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E5E479" wp14:editId="017AB7F9">
            <wp:simplePos x="0" y="0"/>
            <wp:positionH relativeFrom="margin">
              <wp:align>center</wp:align>
            </wp:positionH>
            <wp:positionV relativeFrom="paragraph">
              <wp:posOffset>3126</wp:posOffset>
            </wp:positionV>
            <wp:extent cx="5281295" cy="2173605"/>
            <wp:effectExtent l="0" t="0" r="0" b="0"/>
            <wp:wrapTight wrapText="bothSides">
              <wp:wrapPolygon edited="0">
                <wp:start x="312" y="0"/>
                <wp:lineTo x="0" y="379"/>
                <wp:lineTo x="0" y="20445"/>
                <wp:lineTo x="78" y="21202"/>
                <wp:lineTo x="312" y="21392"/>
                <wp:lineTo x="21192" y="21392"/>
                <wp:lineTo x="21426" y="21202"/>
                <wp:lineTo x="21504" y="20445"/>
                <wp:lineTo x="21504" y="379"/>
                <wp:lineTo x="21192" y="0"/>
                <wp:lineTo x="312" y="0"/>
              </wp:wrapPolygon>
            </wp:wrapTight>
            <wp:docPr id="9" name="Рисунок 9" descr="http://djspleen.ru/uploads/2012/05/3-WW2-Ro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jspleen.ru/uploads/2012/05/3-WW2-Rock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0"/>
                    <a:stretch/>
                  </pic:blipFill>
                  <pic:spPr bwMode="auto">
                    <a:xfrm>
                      <a:off x="0" y="0"/>
                      <a:ext cx="5281295" cy="217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Pr="00DD144F" w:rsidRDefault="00DD14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отографии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09741B" w:rsidRPr="00DD144F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Посмотрите, насколько счастливы люди, что закончилась война! Все обнимают друг друга, улыбаются, дарят цветы! И до сих пор, вот уже 70 лет мы празднуем День Победы 9 мая, поздравляем друг друга с окончанием войны, вспоминаем погибших и, конечно, благодарим наших солдат, которые защитили Родину и нас с вами. Сейчас те солдаты уже старички и старушки, но 9 мая они достают и надевают свои награды, полученные за борьбу с фашистами. В память и благодарность в каждом городе нашей страны есть памятник погибшим в годы войны. </w:t>
      </w: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4066E8" wp14:editId="69B89AD0">
            <wp:simplePos x="0" y="0"/>
            <wp:positionH relativeFrom="margin">
              <wp:posOffset>886606</wp:posOffset>
            </wp:positionH>
            <wp:positionV relativeFrom="paragraph">
              <wp:posOffset>119673</wp:posOffset>
            </wp:positionV>
            <wp:extent cx="4207510" cy="2512060"/>
            <wp:effectExtent l="0" t="0" r="2540" b="2540"/>
            <wp:wrapTight wrapText="bothSides">
              <wp:wrapPolygon edited="0">
                <wp:start x="0" y="0"/>
                <wp:lineTo x="0" y="21458"/>
                <wp:lineTo x="21515" y="21458"/>
                <wp:lineTo x="21515" y="0"/>
                <wp:lineTo x="0" y="0"/>
              </wp:wrapPolygon>
            </wp:wrapTight>
            <wp:docPr id="11" name="fancybox-img" descr=" Фото Мемориал Великой Отечественной войны (Мытищи, Росс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 Фото Мемориал Великой Отечественной войны (Мытищи, Россия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3"/>
                    <a:stretch/>
                  </pic:blipFill>
                  <pic:spPr bwMode="auto">
                    <a:xfrm>
                      <a:off x="0" y="0"/>
                      <a:ext cx="420751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33A09" w:rsidRDefault="00033A09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Default="00DD144F" w:rsidP="0009741B">
      <w:pPr>
        <w:spacing w:after="0" w:line="276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Фотография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Поднимите руки, кто приходил с родителями к нашему памятнику?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333333"/>
          <w:sz w:val="28"/>
          <w:szCs w:val="28"/>
        </w:rPr>
        <w:t>Ответы)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ы, наверное, обратили внимание, что около памятника всегда лежат цветы. Таким образом люди выражают свою благодарность воинам, защищавшим нашу Родину.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скажите, ребята, хорошо, когда идет война?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Н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ет.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онечно, война — это очень страшно. Пусть на земле всегда будет мир, пусть радуются и смеются дети, улыбаются взрослые, а с улицы всегда раздается пение птиц и детские голоса. Сейчас </w:t>
      </w:r>
      <w:r w:rsidR="00FF664F">
        <w:rPr>
          <w:rFonts w:ascii="Times New Roman" w:hAnsi="Times New Roman" w:cs="Times New Roman"/>
          <w:color w:val="333333"/>
          <w:sz w:val="28"/>
          <w:szCs w:val="28"/>
        </w:rPr>
        <w:t>Аня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прочитает нам стихотворение о мире.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Pr="00DD144F" w:rsidRDefault="00794553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Ребенок читает стихотворение.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Пусть навек исчезнут войны,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Чтобы дети всей земли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Дома спать могли спокойно,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Танцевать и петь могли,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Чтобы солнце улыбалось,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В окнах светлых отражалось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И сияло над землёй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Людям всем </w:t>
      </w:r>
    </w:p>
    <w:p w:rsidR="0009741B" w:rsidRDefault="00794553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И нам с тобой! (М. </w:t>
      </w:r>
      <w:proofErr w:type="spellStart"/>
      <w:r w:rsidRPr="00794553">
        <w:rPr>
          <w:rFonts w:ascii="Times New Roman" w:hAnsi="Times New Roman" w:cs="Times New Roman"/>
          <w:color w:val="333333"/>
          <w:sz w:val="28"/>
          <w:szCs w:val="28"/>
        </w:rPr>
        <w:t>Пляцковский</w:t>
      </w:r>
      <w:proofErr w:type="spellEnd"/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)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</w:t>
      </w:r>
      <w:r w:rsidR="005968F4" w:rsidRPr="005968F4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еще, ребята, в честь Дня Победы в Москве на Красной площади проходит Парад Победы, а вечером в темном небе вспыхивает праздничный салют.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FF66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F664F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F104033" wp14:editId="3D7BCDBA">
            <wp:simplePos x="0" y="0"/>
            <wp:positionH relativeFrom="margin">
              <wp:align>center</wp:align>
            </wp:positionH>
            <wp:positionV relativeFrom="paragraph">
              <wp:posOffset>440</wp:posOffset>
            </wp:positionV>
            <wp:extent cx="3927600" cy="2520000"/>
            <wp:effectExtent l="0" t="0" r="0" b="0"/>
            <wp:wrapTight wrapText="bothSides">
              <wp:wrapPolygon edited="0">
                <wp:start x="419" y="0"/>
                <wp:lineTo x="0" y="327"/>
                <wp:lineTo x="0" y="21067"/>
                <wp:lineTo x="314" y="21393"/>
                <wp:lineTo x="419" y="21393"/>
                <wp:lineTo x="21059" y="21393"/>
                <wp:lineTo x="21163" y="21393"/>
                <wp:lineTo x="21478" y="21067"/>
                <wp:lineTo x="21478" y="327"/>
                <wp:lineTo x="21059" y="0"/>
                <wp:lineTo x="419" y="0"/>
              </wp:wrapPolygon>
            </wp:wrapTight>
            <wp:docPr id="12" name="Рисунок 12" descr="http://russlovo.today/files/project_4311/img/06.15.Parad/Parad_na_Krasnoi_plosh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lovo.today/files/project_4311/img/06.15.Parad/Parad_na_Krasnoi_ploshad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E25A05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2CF086B" wp14:editId="3B82DF64">
            <wp:simplePos x="0" y="0"/>
            <wp:positionH relativeFrom="column">
              <wp:posOffset>3095869</wp:posOffset>
            </wp:positionH>
            <wp:positionV relativeFrom="paragraph">
              <wp:posOffset>293663</wp:posOffset>
            </wp:positionV>
            <wp:extent cx="2543234" cy="2196000"/>
            <wp:effectExtent l="0" t="0" r="0" b="0"/>
            <wp:wrapTight wrapText="bothSides">
              <wp:wrapPolygon edited="0">
                <wp:start x="647" y="0"/>
                <wp:lineTo x="0" y="375"/>
                <wp:lineTo x="0" y="20988"/>
                <wp:lineTo x="485" y="21363"/>
                <wp:lineTo x="647" y="21363"/>
                <wp:lineTo x="20710" y="21363"/>
                <wp:lineTo x="20872" y="21363"/>
                <wp:lineTo x="21357" y="20988"/>
                <wp:lineTo x="21357" y="375"/>
                <wp:lineTo x="20710" y="0"/>
                <wp:lineTo x="647" y="0"/>
              </wp:wrapPolygon>
            </wp:wrapTight>
            <wp:docPr id="14" name="Рисунок 14" descr="http://www.press.may9.ru/media/photos/RIAN_01361527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ess.may9.ru/media/photos/RIAN_01361527.HR.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r="14317"/>
                    <a:stretch/>
                  </pic:blipFill>
                  <pic:spPr bwMode="auto">
                    <a:xfrm>
                      <a:off x="0" y="0"/>
                      <a:ext cx="2543234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38ABC09" wp14:editId="0C5C9524">
            <wp:simplePos x="0" y="0"/>
            <wp:positionH relativeFrom="margin">
              <wp:posOffset>-140676</wp:posOffset>
            </wp:positionH>
            <wp:positionV relativeFrom="paragraph">
              <wp:posOffset>265137</wp:posOffset>
            </wp:positionV>
            <wp:extent cx="2827020" cy="2231390"/>
            <wp:effectExtent l="0" t="0" r="0" b="0"/>
            <wp:wrapTight wrapText="bothSides">
              <wp:wrapPolygon edited="0">
                <wp:start x="582" y="0"/>
                <wp:lineTo x="0" y="369"/>
                <wp:lineTo x="0" y="20838"/>
                <wp:lineTo x="437" y="21391"/>
                <wp:lineTo x="582" y="21391"/>
                <wp:lineTo x="20814" y="21391"/>
                <wp:lineTo x="20960" y="21391"/>
                <wp:lineTo x="21396" y="20838"/>
                <wp:lineTo x="21396" y="369"/>
                <wp:lineTo x="20814" y="0"/>
                <wp:lineTo x="582" y="0"/>
              </wp:wrapPolygon>
            </wp:wrapTight>
            <wp:docPr id="13" name="Рисунок 13" descr="http://капотнинскиймеридиан.рф/wp-content/uploads/2015/04/%D1%81%D0%B0%D0%BB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капотнинскиймеридиан.рф/wp-content/uploads/2015/04/%D1%81%D0%B0%D0%BB%D1%8E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r="7864"/>
                    <a:stretch/>
                  </pic:blipFill>
                  <pic:spPr bwMode="auto">
                    <a:xfrm>
                      <a:off x="0" y="0"/>
                      <a:ext cx="282702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E25A05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045E1B6" wp14:editId="73F0FCDF">
            <wp:simplePos x="0" y="0"/>
            <wp:positionH relativeFrom="page">
              <wp:posOffset>1821668</wp:posOffset>
            </wp:positionH>
            <wp:positionV relativeFrom="paragraph">
              <wp:posOffset>49433</wp:posOffset>
            </wp:positionV>
            <wp:extent cx="4053205" cy="2699385"/>
            <wp:effectExtent l="0" t="0" r="4445" b="5715"/>
            <wp:wrapTight wrapText="bothSides">
              <wp:wrapPolygon edited="0">
                <wp:start x="406" y="0"/>
                <wp:lineTo x="0" y="305"/>
                <wp:lineTo x="0" y="21341"/>
                <wp:lineTo x="406" y="21493"/>
                <wp:lineTo x="21116" y="21493"/>
                <wp:lineTo x="21522" y="21341"/>
                <wp:lineTo x="21522" y="305"/>
                <wp:lineTo x="21116" y="0"/>
                <wp:lineTo x="406" y="0"/>
              </wp:wrapPolygon>
            </wp:wrapTight>
            <wp:docPr id="15" name="Рисунок 15" descr="http://s60.radikal.ru/i168/1105/eb/8c5afdc5e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60.radikal.ru/i168/1105/eb/8c5afdc5ebb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944754" w:rsidRDefault="00944754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Pr="00DD144F" w:rsidRDefault="00DD144F" w:rsidP="0009741B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Ф</w:t>
      </w:r>
      <w:r w:rsidR="00944754">
        <w:rPr>
          <w:rFonts w:ascii="Times New Roman" w:hAnsi="Times New Roman" w:cs="Times New Roman"/>
          <w:i/>
          <w:color w:val="333333"/>
          <w:sz w:val="28"/>
          <w:szCs w:val="28"/>
        </w:rPr>
        <w:t>отографии</w:t>
      </w: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44754" w:rsidRDefault="00944754" w:rsidP="009A47C4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Сейчас и мы будем рисовать праздничный салют в честь Дня Победы.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одойдите к большому листу бумаги. На нем изображен вечерний город. Какого цвета небо над городом?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9741B">
        <w:rPr>
          <w:rFonts w:ascii="Times New Roman" w:hAnsi="Times New Roman" w:cs="Times New Roman"/>
          <w:color w:val="333333"/>
          <w:sz w:val="28"/>
          <w:szCs w:val="28"/>
        </w:rPr>
        <w:t>(</w:t>
      </w:r>
      <w:r>
        <w:rPr>
          <w:rFonts w:ascii="Times New Roman" w:hAnsi="Times New Roman" w:cs="Times New Roman"/>
          <w:color w:val="333333"/>
          <w:sz w:val="28"/>
          <w:szCs w:val="28"/>
        </w:rPr>
        <w:t>темное)</w:t>
      </w:r>
      <w:r w:rsidRPr="0009741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09741B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Правильно, темное, чтобы салют было лучше видно. А рисовать мы его будем воздушными фломастерами. Каждый из вас подойдет к листу и украсит небо яркими звездочками.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9741B" w:rsidRPr="00DD144F" w:rsidRDefault="00794553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Рисование. Аудиозапись — «День Победы»</w:t>
      </w:r>
    </w:p>
    <w:p w:rsidR="0009741B" w:rsidRPr="00DD144F" w:rsidRDefault="0009741B" w:rsidP="00DD144F">
      <w:pPr>
        <w:spacing w:after="0" w:line="276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09741B" w:rsidRDefault="00DD144F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i/>
          <w:color w:val="333333"/>
          <w:sz w:val="28"/>
          <w:szCs w:val="28"/>
        </w:rPr>
        <w:t>Воспитатель:</w:t>
      </w: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осмотрите, какой яркий, красивый салют у нас получился! Скажите, какому празднику был посвящен наш салют?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(Дню Победы)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i/>
          <w:color w:val="333333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Когда мы празднуем День Победы? </w:t>
      </w:r>
    </w:p>
    <w:p w:rsidR="0009741B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Дети: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(9мая) </w:t>
      </w:r>
    </w:p>
    <w:p w:rsidR="00C359ED" w:rsidRDefault="0009741B" w:rsidP="009A47C4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D144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Воспитатель: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Молодцы! Мне тоже хочется поздравить вас с наступающим праздником и подарить символ этого праздника — георгиевскую ленту.</w:t>
      </w:r>
    </w:p>
    <w:p w:rsidR="00C359ED" w:rsidRDefault="00C359ED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Default="00C359ED" w:rsidP="00794553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359ED" w:rsidRPr="0009741B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09741B">
        <w:rPr>
          <w:rFonts w:ascii="Times New Roman" w:hAnsi="Times New Roman" w:cs="Times New Roman"/>
          <w:b/>
          <w:color w:val="333333"/>
          <w:sz w:val="28"/>
          <w:szCs w:val="28"/>
        </w:rPr>
        <w:t>Используемая литература:</w:t>
      </w:r>
    </w:p>
    <w:p w:rsidR="00C359ED" w:rsidRPr="00BA1890" w:rsidRDefault="005968F4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1. От рождения до школы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Примерная основная общеобразовательная программа дошкольного образования. \Под ред. Н.Е. </w:t>
      </w:r>
      <w:proofErr w:type="spellStart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Вераксы</w:t>
      </w:r>
      <w:proofErr w:type="spellEnd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, Т.С. Комаровой, М.А. Васильевой. – 2-е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изд.,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и доп.</w:t>
      </w:r>
      <w:r w:rsidRPr="005968F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- М.: МОЗАИКА-СИНТЕЗ, 2011.</w:t>
      </w:r>
    </w:p>
    <w:p w:rsidR="00C359ED" w:rsidRPr="00BA1890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2. А.Я.  </w:t>
      </w:r>
      <w:proofErr w:type="spellStart"/>
      <w:r w:rsidRPr="00BA1890">
        <w:rPr>
          <w:rFonts w:ascii="Times New Roman" w:hAnsi="Times New Roman" w:cs="Times New Roman"/>
          <w:color w:val="333333"/>
          <w:sz w:val="28"/>
          <w:szCs w:val="28"/>
        </w:rPr>
        <w:t>Ветохина</w:t>
      </w:r>
      <w:proofErr w:type="spellEnd"/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. Нравственно-патриотическое воспитание детей дошкольного возраста. Планирование и конспекты занятий. [Текст]: Методическое пособие для педагогов. / А.Я </w:t>
      </w:r>
      <w:proofErr w:type="spellStart"/>
      <w:r w:rsidRPr="00BA1890">
        <w:rPr>
          <w:rFonts w:ascii="Times New Roman" w:hAnsi="Times New Roman" w:cs="Times New Roman"/>
          <w:color w:val="333333"/>
          <w:sz w:val="28"/>
          <w:szCs w:val="28"/>
        </w:rPr>
        <w:t>Ветохина</w:t>
      </w:r>
      <w:proofErr w:type="spellEnd"/>
      <w:r w:rsidRPr="00BA1890">
        <w:rPr>
          <w:rFonts w:ascii="Times New Roman" w:hAnsi="Times New Roman" w:cs="Times New Roman"/>
          <w:color w:val="333333"/>
          <w:sz w:val="28"/>
          <w:szCs w:val="28"/>
        </w:rPr>
        <w:t>, З.С. Дмитренко, Е.Н. Краснощекова, С.П. Подопригора, В.К. Полынова, О.В. Савельева. – СПб.: ООО Изд. Детство-пресс, 2010.</w:t>
      </w:r>
    </w:p>
    <w:p w:rsidR="00C359ED" w:rsidRPr="00BA1890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BA1890">
        <w:rPr>
          <w:rFonts w:ascii="Times New Roman" w:hAnsi="Times New Roman" w:cs="Times New Roman"/>
          <w:color w:val="333333"/>
          <w:sz w:val="28"/>
          <w:szCs w:val="28"/>
        </w:rPr>
        <w:t>Воспитание нравственных чувств у старших дошкольников / Под ред. А. М. Виноградовой., - М., 1980.</w:t>
      </w:r>
    </w:p>
    <w:p w:rsidR="00C359ED" w:rsidRPr="00BA1890" w:rsidRDefault="005968F4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4. Н.Г.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Зеленова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живем в России. </w:t>
      </w:r>
      <w:proofErr w:type="spellStart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Гражданско</w:t>
      </w:r>
      <w:proofErr w:type="spellEnd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- патриотическое воспитание дошкольников: Пособие для воспитателей ДОУ / Н.Г. </w:t>
      </w:r>
      <w:proofErr w:type="spellStart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Зеленова</w:t>
      </w:r>
      <w:proofErr w:type="spellEnd"/>
      <w:r w:rsidR="00C359ED" w:rsidRPr="00BA1890">
        <w:rPr>
          <w:rFonts w:ascii="Times New Roman" w:hAnsi="Times New Roman" w:cs="Times New Roman"/>
          <w:color w:val="333333"/>
          <w:sz w:val="28"/>
          <w:szCs w:val="28"/>
        </w:rPr>
        <w:t>, Л.Е. Осипова. – М.: Издательство Скрипторий 2003, 2008.</w:t>
      </w:r>
    </w:p>
    <w:p w:rsidR="00C359ED" w:rsidRDefault="00C359ED" w:rsidP="00C359ED">
      <w:p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1890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5.  М.Б. </w:t>
      </w:r>
      <w:proofErr w:type="spellStart"/>
      <w:r w:rsidRPr="00BA1890">
        <w:rPr>
          <w:rFonts w:ascii="Times New Roman" w:hAnsi="Times New Roman" w:cs="Times New Roman"/>
          <w:color w:val="333333"/>
          <w:sz w:val="28"/>
          <w:szCs w:val="28"/>
        </w:rPr>
        <w:t>Зацепина</w:t>
      </w:r>
      <w:proofErr w:type="spellEnd"/>
      <w:r w:rsidRPr="00BA1890">
        <w:rPr>
          <w:rFonts w:ascii="Times New Roman" w:hAnsi="Times New Roman" w:cs="Times New Roman"/>
          <w:color w:val="333333"/>
          <w:sz w:val="28"/>
          <w:szCs w:val="28"/>
        </w:rPr>
        <w:t xml:space="preserve"> Дни воинской славы Издательство МОЗАИКА - СИНТЕЗ Москва 2010г.</w:t>
      </w:r>
    </w:p>
    <w:p w:rsidR="00583DF9" w:rsidRPr="00794553" w:rsidRDefault="00C359ED" w:rsidP="007945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6.   Н.</w:t>
      </w:r>
      <w:r w:rsidRPr="00794553">
        <w:rPr>
          <w:rFonts w:ascii="Times New Roman" w:hAnsi="Times New Roman" w:cs="Times New Roman"/>
          <w:color w:val="333333"/>
          <w:sz w:val="28"/>
          <w:szCs w:val="28"/>
        </w:rPr>
        <w:t xml:space="preserve">В. </w:t>
      </w:r>
      <w:r w:rsidR="00794553" w:rsidRPr="00794553">
        <w:rPr>
          <w:rFonts w:ascii="Times New Roman" w:hAnsi="Times New Roman" w:cs="Times New Roman"/>
          <w:color w:val="333333"/>
          <w:sz w:val="28"/>
          <w:szCs w:val="28"/>
        </w:rPr>
        <w:t>Зиновьева Комплексное интегративное занятие для средней группы «Я помню, я горжусь!» // Молодой ученый. — 2015. — №9. — С. 1060-1062.</w:t>
      </w:r>
    </w:p>
    <w:sectPr w:rsidR="00583DF9" w:rsidRPr="00794553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F1C" w:rsidRDefault="00CE1F1C" w:rsidP="00735412">
      <w:pPr>
        <w:spacing w:after="0" w:line="240" w:lineRule="auto"/>
      </w:pPr>
      <w:r>
        <w:separator/>
      </w:r>
    </w:p>
  </w:endnote>
  <w:endnote w:type="continuationSeparator" w:id="0">
    <w:p w:rsidR="00CE1F1C" w:rsidRDefault="00CE1F1C" w:rsidP="0073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1484277"/>
      <w:docPartObj>
        <w:docPartGallery w:val="Page Numbers (Bottom of Page)"/>
        <w:docPartUnique/>
      </w:docPartObj>
    </w:sdtPr>
    <w:sdtEndPr/>
    <w:sdtContent>
      <w:p w:rsidR="00735412" w:rsidRDefault="0073541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159">
          <w:rPr>
            <w:noProof/>
          </w:rPr>
          <w:t>8</w:t>
        </w:r>
        <w:r>
          <w:fldChar w:fldCharType="end"/>
        </w:r>
      </w:p>
    </w:sdtContent>
  </w:sdt>
  <w:p w:rsidR="00735412" w:rsidRDefault="007354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F1C" w:rsidRDefault="00CE1F1C" w:rsidP="00735412">
      <w:pPr>
        <w:spacing w:after="0" w:line="240" w:lineRule="auto"/>
      </w:pPr>
      <w:r>
        <w:separator/>
      </w:r>
    </w:p>
  </w:footnote>
  <w:footnote w:type="continuationSeparator" w:id="0">
    <w:p w:rsidR="00CE1F1C" w:rsidRDefault="00CE1F1C" w:rsidP="00735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412" w:rsidRPr="00735412" w:rsidRDefault="00735412" w:rsidP="0073541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i/>
        <w:sz w:val="32"/>
        <w:szCs w:val="32"/>
      </w:rPr>
    </w:pPr>
    <w:r w:rsidRPr="00735412">
      <w:rPr>
        <w:rFonts w:ascii="Times New Roman" w:eastAsia="Calibri" w:hAnsi="Times New Roman" w:cs="Times New Roman"/>
        <w:i/>
        <w:sz w:val="24"/>
        <w:szCs w:val="24"/>
      </w:rPr>
      <w:t xml:space="preserve">Непосредственно образовательная деятельность по познавательно-речевому развитию с элементами </w:t>
    </w:r>
    <w:proofErr w:type="spellStart"/>
    <w:r w:rsidRPr="00735412">
      <w:rPr>
        <w:rFonts w:ascii="Times New Roman" w:eastAsia="Calibri" w:hAnsi="Times New Roman" w:cs="Times New Roman"/>
        <w:i/>
        <w:sz w:val="24"/>
        <w:szCs w:val="24"/>
      </w:rPr>
      <w:t>здоровьесберегающих</w:t>
    </w:r>
    <w:proofErr w:type="spellEnd"/>
    <w:r w:rsidRPr="00735412">
      <w:rPr>
        <w:rFonts w:ascii="Times New Roman" w:eastAsia="Calibri" w:hAnsi="Times New Roman" w:cs="Times New Roman"/>
        <w:i/>
        <w:sz w:val="24"/>
        <w:szCs w:val="24"/>
      </w:rPr>
      <w:t xml:space="preserve"> технологий </w:t>
    </w:r>
    <w:r>
      <w:rPr>
        <w:rFonts w:ascii="Times New Roman" w:eastAsia="Calibri" w:hAnsi="Times New Roman" w:cs="Times New Roman"/>
        <w:i/>
        <w:sz w:val="24"/>
        <w:szCs w:val="24"/>
      </w:rPr>
      <w:t xml:space="preserve">и изобразительной деятельности </w:t>
    </w:r>
    <w:r w:rsidRPr="00735412">
      <w:rPr>
        <w:rFonts w:ascii="Times New Roman" w:eastAsia="Calibri" w:hAnsi="Times New Roman" w:cs="Times New Roman"/>
        <w:i/>
        <w:sz w:val="24"/>
        <w:szCs w:val="24"/>
      </w:rPr>
      <w:t xml:space="preserve">в </w:t>
    </w:r>
    <w:r w:rsidR="009122DC">
      <w:rPr>
        <w:rFonts w:ascii="Times New Roman" w:eastAsia="Calibri" w:hAnsi="Times New Roman" w:cs="Times New Roman"/>
        <w:i/>
        <w:sz w:val="24"/>
        <w:szCs w:val="24"/>
      </w:rPr>
      <w:t>подготовительной к школе логопедической группе</w:t>
    </w:r>
  </w:p>
  <w:p w:rsidR="00735412" w:rsidRDefault="0073541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86062"/>
    <w:multiLevelType w:val="hybridMultilevel"/>
    <w:tmpl w:val="C3B44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E2E49"/>
    <w:multiLevelType w:val="hybridMultilevel"/>
    <w:tmpl w:val="BCD4A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17361"/>
    <w:multiLevelType w:val="hybridMultilevel"/>
    <w:tmpl w:val="3978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615D8"/>
    <w:multiLevelType w:val="hybridMultilevel"/>
    <w:tmpl w:val="7AD25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1D481C"/>
    <w:multiLevelType w:val="hybridMultilevel"/>
    <w:tmpl w:val="64929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53"/>
    <w:rsid w:val="00033A09"/>
    <w:rsid w:val="0009741B"/>
    <w:rsid w:val="003E354B"/>
    <w:rsid w:val="00425B7B"/>
    <w:rsid w:val="00583DF9"/>
    <w:rsid w:val="005968F4"/>
    <w:rsid w:val="00735412"/>
    <w:rsid w:val="00794553"/>
    <w:rsid w:val="009122DC"/>
    <w:rsid w:val="00944754"/>
    <w:rsid w:val="009A47C4"/>
    <w:rsid w:val="00B15B74"/>
    <w:rsid w:val="00BA1890"/>
    <w:rsid w:val="00BD5159"/>
    <w:rsid w:val="00C359ED"/>
    <w:rsid w:val="00CE1F1C"/>
    <w:rsid w:val="00DD144F"/>
    <w:rsid w:val="00E25A05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01D62"/>
  <w15:chartTrackingRefBased/>
  <w15:docId w15:val="{A5680776-7428-4150-9E53-C375BE0A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8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5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5412"/>
  </w:style>
  <w:style w:type="paragraph" w:styleId="a6">
    <w:name w:val="footer"/>
    <w:basedOn w:val="a"/>
    <w:link w:val="a7"/>
    <w:uiPriority w:val="99"/>
    <w:unhideWhenUsed/>
    <w:rsid w:val="00735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5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2016-03-08T07:15:00Z</dcterms:created>
  <dcterms:modified xsi:type="dcterms:W3CDTF">2021-02-22T13:36:00Z</dcterms:modified>
</cp:coreProperties>
</file>