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C1" w:rsidRDefault="00AF3293" w:rsidP="00AF329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3734">
        <w:rPr>
          <w:rFonts w:ascii="Times New Roman" w:hAnsi="Times New Roman" w:cs="Times New Roman"/>
          <w:sz w:val="32"/>
          <w:szCs w:val="32"/>
        </w:rPr>
        <w:t>«Использование театральной – деятельности для развития культурно – гигиенических навыков детей раннего возраста»</w:t>
      </w:r>
    </w:p>
    <w:p w:rsidR="00453734" w:rsidRPr="00453734" w:rsidRDefault="00453734" w:rsidP="00AF329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3293" w:rsidRDefault="00AF3293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выбрала тему «Использование театральной – деятельности для развития культурно – гигиенических навыков детей раннего возраста», в связи с тем, что, работая с детьми раннего возраста, я столкнулась с тем, что у детей, в силу их возраста недостаточно развиты, а у некоторых отсутствовали элементарные навыки самообслуживания и личной гигиены. Не умели умывать лицо и руки, причесываться, одеваться, правильно пользоваться столовыми приборами и салфеткой, следить за своим внешним видом, не умели пользоваться горшком.</w:t>
      </w:r>
    </w:p>
    <w:p w:rsidR="00FD6E86" w:rsidRDefault="00AF3293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именно в дошкольном возрасте очень важно воспитывать у ребенка привычку к чистоте, аккуратности, порядку. Навыки и привычки, прочно сформированные в дошкольном возрасте, сохранятся на всю жизнь. В эти годы дети могут освоить все основные культурно – гигиенические навыки, научится понимать их важность, </w:t>
      </w:r>
      <w:r w:rsidR="00FD6E86">
        <w:rPr>
          <w:rFonts w:ascii="Times New Roman" w:hAnsi="Times New Roman" w:cs="Times New Roman"/>
          <w:sz w:val="28"/>
          <w:szCs w:val="28"/>
        </w:rPr>
        <w:t>легко, быстро и правильно выполнять.</w:t>
      </w:r>
    </w:p>
    <w:p w:rsidR="00FD6E86" w:rsidRDefault="00FD6E86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первыми театрализованными действиями малыши знакомятся очень рано в процессе разнообразных игр – забав, хороводов, при прослушивании сказок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293" w:rsidRDefault="00FD6E86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AF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– это обширная отрасль применения всех образовательных областей и при умелом использовании может привести к формированию определенных личностных качеств.</w:t>
      </w:r>
    </w:p>
    <w:p w:rsidR="00FD6E86" w:rsidRDefault="00FD6E86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формирование простейших навыков опрятности и самообслуживания, воспитание основ гигиенической культуры через театрально – игровую деятельность.</w:t>
      </w:r>
    </w:p>
    <w:p w:rsidR="00FD15E0" w:rsidRDefault="00FD6E86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 - формировать у детей интерес к здоровью и чистоте, быть положительным примером здорового образа жизни</w:t>
      </w:r>
      <w:r w:rsidR="00FD15E0">
        <w:rPr>
          <w:rFonts w:ascii="Times New Roman" w:hAnsi="Times New Roman" w:cs="Times New Roman"/>
          <w:sz w:val="28"/>
          <w:szCs w:val="28"/>
        </w:rPr>
        <w:t>;</w:t>
      </w:r>
    </w:p>
    <w:p w:rsidR="00FD15E0" w:rsidRDefault="00FD15E0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самостоятельности;</w:t>
      </w:r>
    </w:p>
    <w:p w:rsidR="00FD15E0" w:rsidRDefault="00FD15E0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доставлять детям удовольствие и радость от проделанной работы.</w:t>
      </w:r>
    </w:p>
    <w:p w:rsidR="00FD15E0" w:rsidRDefault="00FD15E0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Новизна:</w:t>
      </w:r>
    </w:p>
    <w:p w:rsidR="00FD15E0" w:rsidRDefault="00FD15E0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Создавая условия для формирования культурно - гигиенических навыков, в своей работе я применяю показ, пример, объяснение. Так же широко использую в своей работе художественное слово, народный фольклор. Для создания положительных эмоций у детей в процессе выполнения действий культурно – гигиенических навыков в нашей группе стала кукла забава «Бабушка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С </w:t>
      </w:r>
      <w:r w:rsidR="004537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 детей в группе стала еще увлекательней, ярче, занимательней. Дети с </w:t>
      </w:r>
      <w:r w:rsidR="004537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настоящими друзьями. Она участвует во всех видах деятельности. </w:t>
      </w:r>
    </w:p>
    <w:p w:rsidR="00B94643" w:rsidRDefault="00FD15E0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15E0" w:rsidRDefault="00FD15E0" w:rsidP="00B94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данной теме я начала с детьми первой группы раннего возраста. </w:t>
      </w:r>
    </w:p>
    <w:p w:rsidR="00FD6E86" w:rsidRDefault="00453734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вновь поступившие </w:t>
      </w:r>
      <w:r w:rsidR="00FD6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очень тяжело переживали, отрыв от семьи. Когда слова, убеждения взрослого бессильны, на помощь приходит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помогала установить контакт с ребенком. С куклой дети быстрее идут на контакт, чем с взрослыми. Когда бабушка разговаривает с детьми, они быстрее затихают, слушают ее внимательно. Дети, которые избегают прикосновений скорее соглашаются дать руку и </w:t>
      </w:r>
      <w:r w:rsidR="00650BB7">
        <w:rPr>
          <w:rFonts w:ascii="Times New Roman" w:hAnsi="Times New Roman" w:cs="Times New Roman"/>
          <w:sz w:val="28"/>
          <w:szCs w:val="28"/>
        </w:rPr>
        <w:t>поздороваться</w:t>
      </w:r>
      <w:r>
        <w:rPr>
          <w:rFonts w:ascii="Times New Roman" w:hAnsi="Times New Roman" w:cs="Times New Roman"/>
          <w:sz w:val="28"/>
          <w:szCs w:val="28"/>
        </w:rPr>
        <w:t xml:space="preserve"> с куклой. </w:t>
      </w:r>
    </w:p>
    <w:p w:rsidR="00B94643" w:rsidRDefault="00B94643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помощью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дети быстрее успокаиваются.  Рассказывать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ласково, с улыбкой.</w:t>
      </w:r>
    </w:p>
    <w:p w:rsidR="0000337C" w:rsidRDefault="0000337C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7C" w:rsidRPr="0000337C" w:rsidRDefault="0000337C" w:rsidP="0000337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337C">
        <w:rPr>
          <w:sz w:val="28"/>
          <w:szCs w:val="28"/>
        </w:rPr>
        <w:t>Кто у нас хороший?</w:t>
      </w:r>
    </w:p>
    <w:p w:rsidR="0000337C" w:rsidRPr="0000337C" w:rsidRDefault="0000337C" w:rsidP="0000337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337C">
        <w:rPr>
          <w:sz w:val="28"/>
          <w:szCs w:val="28"/>
        </w:rPr>
        <w:t xml:space="preserve">Кто у нас </w:t>
      </w:r>
      <w:proofErr w:type="gramStart"/>
      <w:r w:rsidRPr="0000337C">
        <w:rPr>
          <w:sz w:val="28"/>
          <w:szCs w:val="28"/>
        </w:rPr>
        <w:t>пригожий?,</w:t>
      </w:r>
      <w:proofErr w:type="gramEnd"/>
    </w:p>
    <w:p w:rsidR="0000337C" w:rsidRDefault="0000337C" w:rsidP="0000337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337C">
        <w:rPr>
          <w:sz w:val="28"/>
          <w:szCs w:val="28"/>
        </w:rPr>
        <w:t xml:space="preserve">Ванечка </w:t>
      </w:r>
      <w:proofErr w:type="gramStart"/>
      <w:r w:rsidRPr="0000337C">
        <w:rPr>
          <w:sz w:val="28"/>
          <w:szCs w:val="28"/>
        </w:rPr>
        <w:t>хороший,</w:t>
      </w:r>
      <w:r w:rsidRPr="0000337C">
        <w:rPr>
          <w:sz w:val="28"/>
          <w:szCs w:val="28"/>
        </w:rPr>
        <w:br/>
        <w:t>Ванечка</w:t>
      </w:r>
      <w:proofErr w:type="gramEnd"/>
      <w:r w:rsidRPr="0000337C">
        <w:rPr>
          <w:sz w:val="28"/>
          <w:szCs w:val="28"/>
        </w:rPr>
        <w:t xml:space="preserve"> пригожий.</w:t>
      </w:r>
    </w:p>
    <w:p w:rsidR="0000337C" w:rsidRPr="0000337C" w:rsidRDefault="0000337C" w:rsidP="0000337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D5D2F" w:rsidRDefault="00ED5D2F" w:rsidP="00B946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Еще Бабушку </w:t>
      </w:r>
      <w:proofErr w:type="spellStart"/>
      <w:r>
        <w:rPr>
          <w:sz w:val="28"/>
          <w:szCs w:val="28"/>
        </w:rPr>
        <w:t>Забавушку</w:t>
      </w:r>
      <w:proofErr w:type="spellEnd"/>
      <w:r>
        <w:rPr>
          <w:sz w:val="28"/>
          <w:szCs w:val="28"/>
        </w:rPr>
        <w:t xml:space="preserve"> использую в режимных моментах. 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 xml:space="preserve">Например, обучая мыть руки </w:t>
      </w:r>
      <w:r>
        <w:rPr>
          <w:sz w:val="28"/>
          <w:szCs w:val="28"/>
        </w:rPr>
        <w:t xml:space="preserve">Бабушка 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 xml:space="preserve"> </w:t>
      </w:r>
      <w:r w:rsidRPr="00650BB7">
        <w:rPr>
          <w:sz w:val="28"/>
          <w:szCs w:val="28"/>
        </w:rPr>
        <w:t xml:space="preserve">показывала, как надо заворачивать рукава, намыливать руки, смывать мыло, вытирать насухо полотенцем, побуждая малышей повторять действия. Чтобы вызвать радостное настроение, сопровождала процесс умывания такими </w:t>
      </w:r>
      <w:proofErr w:type="spellStart"/>
      <w:r w:rsidRPr="00650BB7">
        <w:rPr>
          <w:sz w:val="28"/>
          <w:szCs w:val="28"/>
        </w:rPr>
        <w:t>потешками</w:t>
      </w:r>
      <w:proofErr w:type="spellEnd"/>
      <w:r w:rsidRPr="00650BB7">
        <w:rPr>
          <w:sz w:val="28"/>
          <w:szCs w:val="28"/>
        </w:rPr>
        <w:t xml:space="preserve"> как: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50BB7">
        <w:rPr>
          <w:sz w:val="28"/>
          <w:szCs w:val="28"/>
        </w:rPr>
        <w:t>Водичка, водичка, Умой, мое личико...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50BB7">
        <w:rPr>
          <w:sz w:val="28"/>
          <w:szCs w:val="28"/>
        </w:rPr>
        <w:t>Чтобы глазки блестели,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50BB7">
        <w:rPr>
          <w:sz w:val="28"/>
          <w:szCs w:val="28"/>
        </w:rPr>
        <w:t>Чтобы щёчки краснели,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50BB7">
        <w:rPr>
          <w:sz w:val="28"/>
          <w:szCs w:val="28"/>
        </w:rPr>
        <w:t>Чтоб смеялся роток,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50BB7">
        <w:rPr>
          <w:sz w:val="28"/>
          <w:szCs w:val="28"/>
        </w:rPr>
        <w:t>Чтоб кусался зубок</w:t>
      </w:r>
      <w:r w:rsidRPr="00650BB7">
        <w:rPr>
          <w:sz w:val="28"/>
          <w:szCs w:val="28"/>
        </w:rPr>
        <w:br/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При расчесывании ребенка:</w:t>
      </w:r>
    </w:p>
    <w:p w:rsidR="00D81B08" w:rsidRPr="00650BB7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650BB7">
        <w:rPr>
          <w:sz w:val="28"/>
          <w:szCs w:val="28"/>
        </w:rPr>
        <w:t xml:space="preserve">Расти, коса, до </w:t>
      </w:r>
      <w:proofErr w:type="gramStart"/>
      <w:r w:rsidRPr="00650BB7">
        <w:rPr>
          <w:sz w:val="28"/>
          <w:szCs w:val="28"/>
        </w:rPr>
        <w:t>пояса,</w:t>
      </w:r>
      <w:r w:rsidRPr="00650BB7">
        <w:rPr>
          <w:sz w:val="28"/>
          <w:szCs w:val="28"/>
        </w:rPr>
        <w:br/>
        <w:t>Не</w:t>
      </w:r>
      <w:proofErr w:type="gramEnd"/>
      <w:r w:rsidRPr="00650BB7">
        <w:rPr>
          <w:sz w:val="28"/>
          <w:szCs w:val="28"/>
        </w:rPr>
        <w:t xml:space="preserve"> вырони ни волоса.</w:t>
      </w:r>
      <w:r w:rsidRPr="00650BB7">
        <w:rPr>
          <w:sz w:val="28"/>
          <w:szCs w:val="28"/>
        </w:rPr>
        <w:br/>
        <w:t xml:space="preserve">Расти, </w:t>
      </w:r>
      <w:proofErr w:type="spellStart"/>
      <w:r w:rsidRPr="00650BB7">
        <w:rPr>
          <w:sz w:val="28"/>
          <w:szCs w:val="28"/>
        </w:rPr>
        <w:t>косонька</w:t>
      </w:r>
      <w:proofErr w:type="spellEnd"/>
      <w:r w:rsidRPr="00650BB7">
        <w:rPr>
          <w:sz w:val="28"/>
          <w:szCs w:val="28"/>
        </w:rPr>
        <w:t>, до пят -</w:t>
      </w:r>
      <w:r w:rsidRPr="00650BB7">
        <w:rPr>
          <w:sz w:val="28"/>
          <w:szCs w:val="28"/>
        </w:rPr>
        <w:br/>
        <w:t xml:space="preserve">Все </w:t>
      </w:r>
      <w:proofErr w:type="spellStart"/>
      <w:r w:rsidRPr="00650BB7">
        <w:rPr>
          <w:sz w:val="28"/>
          <w:szCs w:val="28"/>
        </w:rPr>
        <w:t>волосоньки</w:t>
      </w:r>
      <w:proofErr w:type="spellEnd"/>
      <w:r w:rsidRPr="00650BB7">
        <w:rPr>
          <w:sz w:val="28"/>
          <w:szCs w:val="28"/>
        </w:rPr>
        <w:t xml:space="preserve"> в ряд.</w:t>
      </w:r>
      <w:r w:rsidRPr="00650BB7">
        <w:rPr>
          <w:sz w:val="28"/>
          <w:szCs w:val="28"/>
        </w:rPr>
        <w:br/>
        <w:t>Расти, коса, не путайся -</w:t>
      </w:r>
      <w:r w:rsidRPr="00650BB7">
        <w:rPr>
          <w:sz w:val="28"/>
          <w:szCs w:val="28"/>
        </w:rPr>
        <w:br/>
        <w:t>Маму, дочка, слушайся.</w:t>
      </w:r>
    </w:p>
    <w:p w:rsidR="00D81B08" w:rsidRPr="00650BB7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</w:p>
    <w:p w:rsidR="00650BB7" w:rsidRPr="00650BB7" w:rsidRDefault="00650BB7" w:rsidP="00D81B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 xml:space="preserve">Все это помогает малышам запомнить последовательность процедуры, веселую </w:t>
      </w:r>
      <w:proofErr w:type="spellStart"/>
      <w:r w:rsidRPr="00650BB7">
        <w:rPr>
          <w:sz w:val="28"/>
          <w:szCs w:val="28"/>
        </w:rPr>
        <w:t>потешку</w:t>
      </w:r>
      <w:proofErr w:type="spellEnd"/>
      <w:r w:rsidRPr="00650BB7">
        <w:rPr>
          <w:sz w:val="28"/>
          <w:szCs w:val="28"/>
        </w:rPr>
        <w:t xml:space="preserve"> и положительное отношение к формированию навыков гигиены.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 xml:space="preserve">Удачно подобранная </w:t>
      </w:r>
      <w:proofErr w:type="spellStart"/>
      <w:r w:rsidRPr="00650BB7">
        <w:rPr>
          <w:sz w:val="28"/>
          <w:szCs w:val="28"/>
        </w:rPr>
        <w:t>потешка</w:t>
      </w:r>
      <w:proofErr w:type="spellEnd"/>
      <w:r w:rsidRPr="00650BB7">
        <w:rPr>
          <w:sz w:val="28"/>
          <w:szCs w:val="28"/>
        </w:rPr>
        <w:t xml:space="preserve"> помогает и во время кормления. </w:t>
      </w:r>
      <w:r>
        <w:rPr>
          <w:sz w:val="28"/>
          <w:szCs w:val="28"/>
        </w:rPr>
        <w:t xml:space="preserve">При помощи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Бабушке </w:t>
      </w:r>
      <w:proofErr w:type="spellStart"/>
      <w:r>
        <w:rPr>
          <w:sz w:val="28"/>
          <w:szCs w:val="28"/>
        </w:rPr>
        <w:t>Забавушке</w:t>
      </w:r>
      <w:proofErr w:type="spellEnd"/>
      <w:r>
        <w:rPr>
          <w:sz w:val="28"/>
          <w:szCs w:val="28"/>
        </w:rPr>
        <w:t xml:space="preserve"> можно не только отвлечь малыша, но и накормить его кашей, которую он не очень любит. Бабушка рассказывает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а между делом подносит ложку ко рту. Малыш хорошо будет кушать, и при этом будет развиваться его память.</w:t>
      </w:r>
    </w:p>
    <w:p w:rsidR="00D81B08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папу, ложечку за маму,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Кушай, детка, кашу: будешь умной самой!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Ложечку за бабу, ложечку </w:t>
      </w:r>
      <w:proofErr w:type="gramStart"/>
      <w:r>
        <w:rPr>
          <w:sz w:val="28"/>
          <w:szCs w:val="28"/>
        </w:rPr>
        <w:t>за деду</w:t>
      </w:r>
      <w:proofErr w:type="gramEnd"/>
      <w:r>
        <w:rPr>
          <w:sz w:val="28"/>
          <w:szCs w:val="28"/>
        </w:rPr>
        <w:t>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юркую мышку – непоседу!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слоника, ложечку за мишку,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желтого цыпленка – шалунишку!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хрюшку, ложечку за киску,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Ложечку за рыжую хитренькую </w:t>
      </w:r>
      <w:proofErr w:type="spellStart"/>
      <w:r>
        <w:rPr>
          <w:sz w:val="28"/>
          <w:szCs w:val="28"/>
        </w:rPr>
        <w:t>лиску</w:t>
      </w:r>
      <w:proofErr w:type="spellEnd"/>
      <w:r>
        <w:rPr>
          <w:sz w:val="28"/>
          <w:szCs w:val="28"/>
        </w:rPr>
        <w:t>!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девочку, ложечку за мальчика,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Ложечку за маленького </w:t>
      </w:r>
      <w:proofErr w:type="spellStart"/>
      <w:r>
        <w:rPr>
          <w:sz w:val="28"/>
          <w:szCs w:val="28"/>
        </w:rPr>
        <w:t>попрыгушку</w:t>
      </w:r>
      <w:proofErr w:type="spellEnd"/>
      <w:r>
        <w:rPr>
          <w:sz w:val="28"/>
          <w:szCs w:val="28"/>
        </w:rPr>
        <w:t xml:space="preserve"> – зайчика!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зебру, ложечку за львенка,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Ложечку за самого умного ребенка!</w:t>
      </w:r>
    </w:p>
    <w:p w:rsidR="00D81B08" w:rsidRPr="00AF3293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 xml:space="preserve">Время гулять, но сначала надо одеться. Одевание - режимный процесс. Пора учиться это делать самостоятельно, а вот с </w:t>
      </w:r>
      <w:proofErr w:type="spellStart"/>
      <w:r w:rsidRPr="00650BB7">
        <w:rPr>
          <w:sz w:val="28"/>
          <w:szCs w:val="28"/>
        </w:rPr>
        <w:t>потешками</w:t>
      </w:r>
      <w:proofErr w:type="spellEnd"/>
      <w:r w:rsidRPr="00650BB7">
        <w:rPr>
          <w:sz w:val="28"/>
          <w:szCs w:val="28"/>
        </w:rPr>
        <w:t xml:space="preserve"> легче и веселее.</w:t>
      </w:r>
    </w:p>
    <w:p w:rsidR="00D81B08" w:rsidRPr="00650BB7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r w:rsidRPr="00650BB7">
        <w:rPr>
          <w:sz w:val="28"/>
          <w:szCs w:val="28"/>
        </w:rPr>
        <w:t xml:space="preserve"> они сапожки,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Это - с правой ножки,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Этот - с левой ножки.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 xml:space="preserve">Настенька </w:t>
      </w:r>
      <w:proofErr w:type="spellStart"/>
      <w:r w:rsidRPr="00650BB7">
        <w:rPr>
          <w:sz w:val="28"/>
          <w:szCs w:val="28"/>
        </w:rPr>
        <w:t>маленька</w:t>
      </w:r>
      <w:proofErr w:type="spellEnd"/>
      <w:r w:rsidRPr="00650BB7">
        <w:rPr>
          <w:sz w:val="28"/>
          <w:szCs w:val="28"/>
        </w:rPr>
        <w:t>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На ней шубка аленька,</w:t>
      </w:r>
    </w:p>
    <w:p w:rsidR="00650BB7" w:rsidRP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Опушка бобровая,</w:t>
      </w:r>
    </w:p>
    <w:p w:rsidR="00650BB7" w:rsidRDefault="00650BB7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0BB7">
        <w:rPr>
          <w:sz w:val="28"/>
          <w:szCs w:val="28"/>
        </w:rPr>
        <w:t>Настя чернобровая.</w:t>
      </w:r>
    </w:p>
    <w:p w:rsidR="00D81B08" w:rsidRDefault="00D81B08" w:rsidP="00650B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151AF" w:rsidRDefault="007151AF" w:rsidP="007151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повседневной работы с детьми я стремлюсь к тому, чтобы выполнение правил личной гигиены стало для них естественным, а гигиенические навыки с возрастом постоянно совершенствовались. Оценивая поступки детей, стараюсь давать положительные оценки их действиям; одобрять, поощрять, хвалить, чем поддерживаю в детях желание в дальнейшем поступать так же, сделать лучше.</w:t>
      </w:r>
    </w:p>
    <w:p w:rsidR="00650BB7" w:rsidRPr="00640B07" w:rsidRDefault="00640B07" w:rsidP="00640B07">
      <w:pPr>
        <w:tabs>
          <w:tab w:val="center" w:pos="1058"/>
          <w:tab w:val="center" w:pos="2125"/>
          <w:tab w:val="center" w:pos="3326"/>
          <w:tab w:val="center" w:pos="4402"/>
          <w:tab w:val="center" w:pos="5334"/>
          <w:tab w:val="center" w:pos="6752"/>
          <w:tab w:val="right" w:pos="9429"/>
        </w:tabs>
        <w:spacing w:after="36" w:line="360" w:lineRule="auto"/>
        <w:ind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51AF" w:rsidRPr="00640B07">
        <w:rPr>
          <w:rFonts w:ascii="Times New Roman" w:hAnsi="Times New Roman" w:cs="Times New Roman"/>
          <w:sz w:val="28"/>
          <w:szCs w:val="28"/>
        </w:rPr>
        <w:t xml:space="preserve">Таким образом, в процессе работы были замечены небольшие </w:t>
      </w:r>
      <w:bookmarkStart w:id="0" w:name="_GoBack"/>
      <w:bookmarkEnd w:id="0"/>
      <w:r w:rsidR="007151AF" w:rsidRPr="00640B07">
        <w:rPr>
          <w:rFonts w:ascii="Times New Roman" w:hAnsi="Times New Roman" w:cs="Times New Roman"/>
          <w:sz w:val="28"/>
          <w:szCs w:val="28"/>
        </w:rPr>
        <w:t xml:space="preserve">изменения: дети стали </w:t>
      </w:r>
      <w:r w:rsidR="00F67130" w:rsidRPr="00640B07">
        <w:rPr>
          <w:rFonts w:ascii="Times New Roman" w:hAnsi="Times New Roman" w:cs="Times New Roman"/>
          <w:sz w:val="28"/>
          <w:szCs w:val="28"/>
        </w:rPr>
        <w:t>самостоятельно выполнять доступные возрасту гигиенические процедуры, умеют замечать непорядок в одежде и устраняют его.</w:t>
      </w:r>
    </w:p>
    <w:p w:rsidR="00D81B08" w:rsidRPr="00640B07" w:rsidRDefault="00D81B08" w:rsidP="00F6713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81B08" w:rsidRDefault="00D81B08" w:rsidP="00D81B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81B08" w:rsidRDefault="00D81B08" w:rsidP="00D81B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D81B08" w:rsidRDefault="00D81B08" w:rsidP="00D81B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Афонькина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Ю.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Урунтаева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Г. А. Как приобщить малыша к гигиене и самообслуживанию, 1997- 125с.</w:t>
      </w:r>
    </w:p>
    <w:p w:rsidR="00D81B08" w:rsidRDefault="00D81B08" w:rsidP="00D81B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1B08">
        <w:rPr>
          <w:sz w:val="28"/>
          <w:szCs w:val="28"/>
        </w:rPr>
        <w:t xml:space="preserve"> Гурина И. В. Первые шаги от 0 до 3 лет. Засыпаем, кушаем, маму с папой слушаем. - </w:t>
      </w:r>
      <w:proofErr w:type="gramStart"/>
      <w:r w:rsidRPr="00D81B08">
        <w:rPr>
          <w:sz w:val="28"/>
          <w:szCs w:val="28"/>
        </w:rPr>
        <w:t>СПб.:</w:t>
      </w:r>
      <w:proofErr w:type="gramEnd"/>
      <w:r w:rsidRPr="00D81B08">
        <w:rPr>
          <w:sz w:val="28"/>
          <w:szCs w:val="28"/>
        </w:rPr>
        <w:t xml:space="preserve"> Литера, 2007. - 30с.</w:t>
      </w:r>
    </w:p>
    <w:p w:rsidR="00D81B08" w:rsidRPr="00D81B08" w:rsidRDefault="00D81B08" w:rsidP="00D81B08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D81B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Неганова</w:t>
      </w:r>
      <w:proofErr w:type="spellEnd"/>
      <w:r w:rsidRPr="00D81B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 «Русский фольклор в жизнь малышей». Дошкольное воспитание, 1995, №9.</w:t>
      </w:r>
    </w:p>
    <w:p w:rsidR="00D81B08" w:rsidRPr="00D81B08" w:rsidRDefault="00D81B08" w:rsidP="00D81B08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650BB7" w:rsidRDefault="00650BB7" w:rsidP="00B946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94643" w:rsidRPr="00B94643" w:rsidRDefault="00B94643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93" w:rsidRDefault="00AF3293" w:rsidP="00FD6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93" w:rsidRPr="00AF3293" w:rsidRDefault="00AF3293" w:rsidP="00AF3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3293" w:rsidRPr="00AF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6063"/>
    <w:multiLevelType w:val="hybridMultilevel"/>
    <w:tmpl w:val="C008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4F01"/>
    <w:multiLevelType w:val="hybridMultilevel"/>
    <w:tmpl w:val="C0E6C776"/>
    <w:lvl w:ilvl="0" w:tplc="EADA6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E2C1E"/>
    <w:multiLevelType w:val="multilevel"/>
    <w:tmpl w:val="570E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93"/>
    <w:rsid w:val="0000337C"/>
    <w:rsid w:val="002E73E9"/>
    <w:rsid w:val="00453734"/>
    <w:rsid w:val="00640B07"/>
    <w:rsid w:val="00650BB7"/>
    <w:rsid w:val="007151AF"/>
    <w:rsid w:val="009425C1"/>
    <w:rsid w:val="00AF3293"/>
    <w:rsid w:val="00B94643"/>
    <w:rsid w:val="00D81B08"/>
    <w:rsid w:val="00DC01D8"/>
    <w:rsid w:val="00ED5D2F"/>
    <w:rsid w:val="00F67130"/>
    <w:rsid w:val="00FD15E0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8C5A-248E-457A-9455-08950E90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2021-01-06T15:40:00Z</dcterms:created>
  <dcterms:modified xsi:type="dcterms:W3CDTF">2021-01-06T18:28:00Z</dcterms:modified>
</cp:coreProperties>
</file>