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81" w:rsidRPr="00545081" w:rsidRDefault="00545081" w:rsidP="0054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545081">
        <w:rPr>
          <w:rFonts w:ascii="Times New Roman" w:eastAsia="Times New Roman" w:hAnsi="Times New Roman" w:cs="Times New Roman"/>
          <w:sz w:val="28"/>
          <w:szCs w:val="28"/>
        </w:rPr>
        <w:t>автономное  общеобразовательное</w:t>
      </w:r>
      <w:proofErr w:type="gramEnd"/>
      <w:r w:rsidRPr="00545081">
        <w:rPr>
          <w:rFonts w:ascii="Times New Roman" w:eastAsia="Times New Roman" w:hAnsi="Times New Roman" w:cs="Times New Roman"/>
          <w:sz w:val="28"/>
          <w:szCs w:val="28"/>
        </w:rPr>
        <w:t xml:space="preserve"> учреждение «</w:t>
      </w:r>
      <w:proofErr w:type="spellStart"/>
      <w:r w:rsidRPr="00545081">
        <w:rPr>
          <w:rFonts w:ascii="Times New Roman" w:eastAsia="Times New Roman" w:hAnsi="Times New Roman" w:cs="Times New Roman"/>
          <w:sz w:val="28"/>
          <w:szCs w:val="28"/>
        </w:rPr>
        <w:t>СОШ»п.Шимск</w:t>
      </w:r>
      <w:proofErr w:type="spellEnd"/>
      <w:r w:rsidRPr="00545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081">
        <w:rPr>
          <w:rFonts w:ascii="Times New Roman" w:eastAsia="Times New Roman" w:hAnsi="Times New Roman" w:cs="Times New Roman"/>
          <w:sz w:val="28"/>
          <w:szCs w:val="28"/>
        </w:rPr>
        <w:t>им.Героя</w:t>
      </w:r>
      <w:proofErr w:type="spellEnd"/>
      <w:r w:rsidRPr="00545081">
        <w:rPr>
          <w:rFonts w:ascii="Times New Roman" w:eastAsia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545081">
        <w:rPr>
          <w:rFonts w:ascii="Times New Roman" w:eastAsia="Times New Roman" w:hAnsi="Times New Roman" w:cs="Times New Roman"/>
          <w:sz w:val="28"/>
          <w:szCs w:val="28"/>
        </w:rPr>
        <w:t>А.И.Горева</w:t>
      </w:r>
      <w:proofErr w:type="spellEnd"/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081" w:rsidRPr="00545081" w:rsidRDefault="00545081" w:rsidP="00545081">
      <w:pPr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081" w:rsidRPr="00545081" w:rsidRDefault="00545081" w:rsidP="0054508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87"/>
        <w:gridCol w:w="4535"/>
      </w:tblGrid>
      <w:tr w:rsidR="00545081" w:rsidRPr="00545081" w:rsidTr="00C2099C">
        <w:tc>
          <w:tcPr>
            <w:tcW w:w="5387" w:type="dxa"/>
            <w:shd w:val="clear" w:color="auto" w:fill="auto"/>
          </w:tcPr>
          <w:p w:rsidR="00545081" w:rsidRPr="00545081" w:rsidRDefault="00545081" w:rsidP="00545081">
            <w:pPr>
              <w:overflowPunct w:val="0"/>
              <w:autoSpaceDE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 </w:t>
            </w:r>
            <w:proofErr w:type="gramEnd"/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ПРИНЯТО</w:t>
            </w:r>
          </w:p>
          <w:p w:rsidR="00545081" w:rsidRPr="00545081" w:rsidRDefault="00545081" w:rsidP="00545081">
            <w:pPr>
              <w:overflowPunct w:val="0"/>
              <w:autoSpaceDE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УР    решением педсовета</w:t>
            </w:r>
          </w:p>
          <w:p w:rsidR="00545081" w:rsidRPr="00545081" w:rsidRDefault="00545081" w:rsidP="00545081">
            <w:pPr>
              <w:overflowPunct w:val="0"/>
              <w:autoSpaceDE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>Шкурдодо</w:t>
            </w:r>
            <w:proofErr w:type="spellEnd"/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           от        №</w:t>
            </w:r>
          </w:p>
          <w:p w:rsidR="00545081" w:rsidRPr="00545081" w:rsidRDefault="00545081" w:rsidP="00545081">
            <w:pPr>
              <w:overflowPunct w:val="0"/>
              <w:autoSpaceDE w:val="0"/>
              <w:spacing w:after="0" w:line="25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545081" w:rsidRPr="00545081" w:rsidRDefault="00545081" w:rsidP="005450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545081" w:rsidRPr="00545081" w:rsidRDefault="00545081" w:rsidP="00545081">
            <w:pPr>
              <w:overflowPunct w:val="0"/>
              <w:autoSpaceDE w:val="0"/>
              <w:spacing w:after="0" w:line="25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УТВЕРЖДЕНО:</w:t>
            </w:r>
          </w:p>
          <w:p w:rsidR="00545081" w:rsidRPr="00545081" w:rsidRDefault="00545081" w:rsidP="00545081">
            <w:pPr>
              <w:overflowPunct w:val="0"/>
              <w:autoSpaceDE w:val="0"/>
              <w:spacing w:after="0" w:line="25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45081" w:rsidRPr="00545081" w:rsidRDefault="00545081" w:rsidP="00545081">
            <w:pPr>
              <w:overflowPunct w:val="0"/>
              <w:autoSpaceDE w:val="0"/>
              <w:spacing w:after="0" w:line="25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                       №                                                                                  </w:t>
            </w:r>
          </w:p>
          <w:p w:rsidR="00545081" w:rsidRPr="00545081" w:rsidRDefault="00545081" w:rsidP="00545081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Директор: ________/</w:t>
            </w:r>
            <w:proofErr w:type="spellStart"/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>Е.Г.Конькова</w:t>
            </w:r>
            <w:proofErr w:type="spellEnd"/>
            <w:r w:rsidRPr="0054508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545081" w:rsidRPr="00545081" w:rsidRDefault="00545081" w:rsidP="0054508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081" w:rsidRPr="00545081" w:rsidRDefault="00545081" w:rsidP="0054508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8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45081" w:rsidRDefault="00545081" w:rsidP="0054508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внеурочной деятельности</w:t>
      </w:r>
    </w:p>
    <w:p w:rsidR="00545081" w:rsidRPr="00545081" w:rsidRDefault="00545081" w:rsidP="0054508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81">
        <w:rPr>
          <w:rFonts w:ascii="Times New Roman" w:hAnsi="Times New Roman" w:cs="Times New Roman"/>
          <w:sz w:val="28"/>
          <w:szCs w:val="28"/>
        </w:rPr>
        <w:t xml:space="preserve"> </w:t>
      </w:r>
      <w:r w:rsidR="001A49E6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45081">
        <w:rPr>
          <w:rFonts w:ascii="Times New Roman" w:hAnsi="Times New Roman" w:cs="Times New Roman"/>
          <w:b/>
          <w:sz w:val="28"/>
          <w:szCs w:val="28"/>
        </w:rPr>
        <w:t>МК класс</w:t>
      </w:r>
    </w:p>
    <w:p w:rsidR="00545081" w:rsidRPr="00545081" w:rsidRDefault="00545081" w:rsidP="0054508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81">
        <w:rPr>
          <w:rFonts w:ascii="Times New Roman" w:eastAsia="Times New Roman" w:hAnsi="Times New Roman" w:cs="Times New Roman"/>
          <w:b/>
          <w:bCs/>
          <w:sz w:val="28"/>
          <w:szCs w:val="28"/>
        </w:rPr>
        <w:t>2020-2021 учебный год</w:t>
      </w: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081" w:rsidRPr="00545081" w:rsidRDefault="00545081" w:rsidP="0054508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45081">
        <w:rPr>
          <w:rFonts w:ascii="Times New Roman" w:eastAsia="Times New Roman" w:hAnsi="Times New Roman" w:cs="Times New Roman"/>
          <w:sz w:val="28"/>
          <w:szCs w:val="28"/>
        </w:rPr>
        <w:t>Учитель: Крылова А.М.</w:t>
      </w:r>
    </w:p>
    <w:p w:rsidR="00545081" w:rsidRPr="00545081" w:rsidRDefault="00545081" w:rsidP="0054508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45081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учебных часов: 68 ч.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( 2</w:t>
      </w:r>
      <w:proofErr w:type="gramEnd"/>
      <w:r w:rsidRPr="00545081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</w:t>
      </w:r>
    </w:p>
    <w:p w:rsidR="00545081" w:rsidRPr="00545081" w:rsidRDefault="00545081" w:rsidP="005450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545081" w:rsidRDefault="00545081" w:rsidP="0054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81">
        <w:rPr>
          <w:rFonts w:ascii="Times New Roman" w:eastAsia="Times New Roman" w:hAnsi="Times New Roman" w:cs="Times New Roman"/>
          <w:sz w:val="28"/>
          <w:szCs w:val="28"/>
        </w:rPr>
        <w:t>Шимск</w:t>
      </w:r>
    </w:p>
    <w:p w:rsid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081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545081" w:rsidRPr="00545081" w:rsidRDefault="00545081" w:rsidP="00545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5081" w:rsidRPr="00CC4A25" w:rsidRDefault="00545081" w:rsidP="0054508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45081" w:rsidRPr="00CC4A25" w:rsidRDefault="00545081" w:rsidP="005450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внеурочной деятельности «Играем вместе» для обучающихся с умеренной умственной отсталостью (интеллектуальными нарушениями) обеспечивает достижение планируемых результатов освоения АООП. Программа разработана на основе: </w:t>
      </w:r>
    </w:p>
    <w:p w:rsidR="00545081" w:rsidRPr="00CC4A25" w:rsidRDefault="00545081" w:rsidP="00545081">
      <w:pPr>
        <w:numPr>
          <w:ilvl w:val="0"/>
          <w:numId w:val="5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личностным и предметным результатам (возможным результатам) освоения АООП;</w:t>
      </w:r>
    </w:p>
    <w:p w:rsidR="00545081" w:rsidRPr="00CC4A25" w:rsidRDefault="00545081" w:rsidP="00545081">
      <w:pPr>
        <w:numPr>
          <w:ilvl w:val="0"/>
          <w:numId w:val="5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формирования базовых учебных действий.</w:t>
      </w:r>
    </w:p>
    <w:p w:rsidR="00545081" w:rsidRPr="00CC4A25" w:rsidRDefault="00545081" w:rsidP="0054508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«Играем вместе» составлена </w:t>
      </w:r>
      <w:r w:rsidRPr="00CC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следующими нормативно-правовыми, инструктивно-методическими документами: </w:t>
      </w:r>
    </w:p>
    <w:p w:rsidR="00545081" w:rsidRPr="00CC4A25" w:rsidRDefault="00545081" w:rsidP="0054508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29.12.2012года N 273-ФЗ (ред. от 05.05.2014 года) «Об образовании в Российской Федерации» (с изм. и доп., вступ. в силу с 06.05.2014 года); </w:t>
      </w:r>
    </w:p>
    <w:p w:rsidR="00545081" w:rsidRPr="00CC4A25" w:rsidRDefault="00545081" w:rsidP="005450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Приказ от 19 декабря 2014 года №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545081" w:rsidRPr="00CC4A25" w:rsidRDefault="00545081" w:rsidP="005450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:rsidR="00545081" w:rsidRPr="00CC4A25" w:rsidRDefault="00545081" w:rsidP="005450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10.07.2015 г. № 26 «</w:t>
      </w:r>
      <w:proofErr w:type="gramStart"/>
      <w:r w:rsidRPr="00CC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 утверждении</w:t>
      </w:r>
      <w:proofErr w:type="gramEnd"/>
      <w:r w:rsidRPr="00CC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СанПиН 2.4.2.3286 – 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545081" w:rsidRPr="00CC4A25" w:rsidRDefault="00545081" w:rsidP="00545081">
      <w:pPr>
        <w:widowControl w:val="0"/>
        <w:tabs>
          <w:tab w:val="left" w:pos="0"/>
          <w:tab w:val="left" w:pos="3285"/>
          <w:tab w:val="left" w:pos="9638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25">
        <w:rPr>
          <w:rStyle w:val="a5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lastRenderedPageBreak/>
        <w:t>Игра</w:t>
      </w:r>
      <w:r w:rsidRPr="00CC4A25">
        <w:rPr>
          <w:rStyle w:val="apple-converted-space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 </w:t>
      </w:r>
      <w:r w:rsidRPr="00CC4A25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— деятельность ребенка в условных ситуациях, моделирующих реальные ситуации; направлена на воссоздание и усвоение общественного опыта.</w:t>
      </w:r>
      <w:r w:rsidRPr="00CC4A25">
        <w:rPr>
          <w:rStyle w:val="apple-converted-space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 </w:t>
      </w: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самым действенным средством коррекции психофизического развития умственно отсталых детей. Процесс обучения игре, который мы рассматриваем как особую форму взаимодействия взрослых с детьми, обеспечивает не столько формирование определенных игровых умений и навыков, сколько активизацию их психической и двигательной сферы, развитие всех познавательных процессов, эмоционально-волевой сферы, навыков общения с взрослыми и сверстниками. Обучение детей игре строится на основе глубокого знания и учета индивидуальных возможностей развития каждого ребенка. Трудности в освоении игровой деятельности у детей с умеренной и тяжелой умственной отсталостью, ТМНР оказываются как бы «запрограммированным» уже в раннем детстве. Основные причины, тормозящие самостоятельное последовательное становление игры: низкий уровень познавательной активности, запаздывание в сроках овладения двигательными функциями, предметными действиями, речью, эмоциональным общением с взрослыми (О.П. </w:t>
      </w:r>
      <w:proofErr w:type="spell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Гаврилушкина</w:t>
      </w:r>
      <w:proofErr w:type="spell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Катаева, Н.Г. Морозова, Н.Д. Соколова, Е.А. </w:t>
      </w:r>
      <w:proofErr w:type="spell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Большинство детей с умственной отсталостью обнаруживают слабо выраженный и неустойчивый интерес к игрушкам, что является показателем общей низкой познавательной активности. Как правило, у таких детей нет любимых игрушек, и они начинают выполнять игровые действия с теми, которые в данный момент попадают в поле их зрения или которые привлекают их внешним видом, а не возможностью воплотить в жизнь конкретный замысел, как это имеет место у нормально развивающих детей. Все эти особенности приводят к длительной задержке развития у детей с умственной отсталостью, ТМНР всех компонентов игровой деятельности.</w:t>
      </w:r>
    </w:p>
    <w:p w:rsidR="00545081" w:rsidRPr="00CC4A25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C4A25">
        <w:rPr>
          <w:rFonts w:ascii="Times New Roman" w:eastAsia="TimesNewRomanPSMT" w:hAnsi="Times New Roman" w:cs="Times New Roman"/>
          <w:sz w:val="28"/>
          <w:szCs w:val="28"/>
        </w:rPr>
        <w:t>Игра в процессе обучения и воспитания детей с умственной отсталостью,</w:t>
      </w:r>
    </w:p>
    <w:p w:rsidR="00545081" w:rsidRPr="00CC4A25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C4A25">
        <w:rPr>
          <w:rFonts w:ascii="Times New Roman" w:eastAsia="TimesNewRomanPSMT" w:hAnsi="Times New Roman" w:cs="Times New Roman"/>
          <w:sz w:val="28"/>
          <w:szCs w:val="28"/>
        </w:rPr>
        <w:t>ТМНР выступает как форма обучения и как деятельность, которой детей</w:t>
      </w:r>
    </w:p>
    <w:p w:rsidR="00545081" w:rsidRPr="00CC4A25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C4A25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специально обучают. Как </w:t>
      </w:r>
      <w:r w:rsidRPr="00CC4A25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форма </w:t>
      </w:r>
      <w:r w:rsidRPr="00CC4A25">
        <w:rPr>
          <w:rFonts w:ascii="Times New Roman" w:eastAsia="TimesNewRomanPSMT" w:hAnsi="Times New Roman" w:cs="Times New Roman"/>
          <w:sz w:val="28"/>
          <w:szCs w:val="28"/>
        </w:rPr>
        <w:t xml:space="preserve">обучения игра охватывает все образовательные области. Так, сенсорное и коммуникативное развитие детей, формирование предметных действий, навыков изобразительной </w:t>
      </w:r>
      <w:r w:rsidRPr="00CC4A25">
        <w:rPr>
          <w:rFonts w:ascii="Times New Roman" w:eastAsia="TimesNewRomanPSMT" w:hAnsi="Times New Roman" w:cs="Times New Roman"/>
          <w:i/>
          <w:iCs/>
          <w:sz w:val="28"/>
          <w:szCs w:val="28"/>
        </w:rPr>
        <w:t>деятельности</w:t>
      </w:r>
      <w:r w:rsidRPr="00CC4A25">
        <w:rPr>
          <w:rFonts w:ascii="Times New Roman" w:eastAsia="TimesNewRomanPSMT" w:hAnsi="Times New Roman" w:cs="Times New Roman"/>
          <w:sz w:val="28"/>
          <w:szCs w:val="28"/>
        </w:rPr>
        <w:t xml:space="preserve">, трудовых навыков происходит в процессе игры взрослого с ребенком. При обучении ребенка с ТМНР игре как деятельности прежде всего ставится задача формирования </w:t>
      </w:r>
      <w:r w:rsidRPr="00CC4A25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предметно-игровой </w:t>
      </w:r>
      <w:r w:rsidRPr="00CC4A25">
        <w:rPr>
          <w:rFonts w:ascii="Times New Roman" w:eastAsia="TimesNewRomanPSMT" w:hAnsi="Times New Roman" w:cs="Times New Roman"/>
          <w:sz w:val="28"/>
          <w:szCs w:val="28"/>
        </w:rPr>
        <w:t>деятельности. В ходе обучения у ребенка развивается интерес к игрушкам, желание играть ими, выполнять доступные адекватные действия с игрушками, формируется положительное эмоциональное отношение к игрушкам, выражение радости в</w:t>
      </w:r>
    </w:p>
    <w:p w:rsidR="00545081" w:rsidRPr="00CC4A25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C4A25">
        <w:rPr>
          <w:rFonts w:ascii="Times New Roman" w:eastAsia="TimesNewRomanPSMT" w:hAnsi="Times New Roman" w:cs="Times New Roman"/>
          <w:sz w:val="28"/>
          <w:szCs w:val="28"/>
        </w:rPr>
        <w:t>процессе игры. По мере накопления опыта предметно-игровой деятельности</w:t>
      </w:r>
    </w:p>
    <w:p w:rsidR="00545081" w:rsidRPr="00CC4A25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C4A25">
        <w:rPr>
          <w:rFonts w:ascii="Times New Roman" w:eastAsia="TimesNewRomanPSMT" w:hAnsi="Times New Roman" w:cs="Times New Roman"/>
          <w:sz w:val="28"/>
          <w:szCs w:val="28"/>
        </w:rPr>
        <w:t>и увеличения продолжительности процесса игры у ребенка развивается способность самостоятельно занимать свое свободное время игрой с игрушками.</w:t>
      </w:r>
    </w:p>
    <w:p w:rsidR="00545081" w:rsidRPr="00CC4A25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C4A25">
        <w:rPr>
          <w:rFonts w:ascii="Times New Roman" w:hAnsi="Times New Roman" w:cs="Times New Roman"/>
          <w:sz w:val="28"/>
          <w:szCs w:val="28"/>
        </w:rPr>
        <w:t xml:space="preserve">Рабочая программа по социальному направлению внеурочной деятельности </w:t>
      </w:r>
      <w:r w:rsidRPr="00CC4A2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«Играем вместе»</w:t>
      </w:r>
      <w:r w:rsidRPr="00CC4A2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C4A25">
        <w:rPr>
          <w:rFonts w:ascii="Times New Roman" w:hAnsi="Times New Roman" w:cs="Times New Roman"/>
          <w:sz w:val="28"/>
          <w:szCs w:val="28"/>
        </w:rPr>
        <w:t>разработана на основе исследований отечественных педагогов и психологов, опыта работы дефектологов с детьми, имеющими интеллектуальные нарушения развития.</w:t>
      </w:r>
    </w:p>
    <w:p w:rsidR="00545081" w:rsidRPr="00CC4A25" w:rsidRDefault="00545081" w:rsidP="005450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предметно-игровой деятельности.</w:t>
      </w:r>
    </w:p>
    <w:p w:rsidR="00545081" w:rsidRPr="00CC4A25" w:rsidRDefault="00545081" w:rsidP="005450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формирование интереса к игровой деятельности;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формирование положительного эмоционального отношения к игре;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формирование умения выполнять отдельные предметно-игровые действия, цепочки предметно-игровых действий;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формирование умения выполнять развернутые игровые действия с игрушками и предметами;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формирование умения выполнять действия с предметами в сочетании с бытовыми действиями;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формирование умения действовать по подражанию, образцу, инструкции;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r w:rsidRPr="00CC4A25">
        <w:rPr>
          <w:rFonts w:ascii="Times New Roman" w:eastAsia="Times New Roman" w:hAnsi="Times New Roman"/>
          <w:sz w:val="28"/>
          <w:szCs w:val="28"/>
          <w:lang w:eastAsia="ru-RU"/>
        </w:rPr>
        <w:t>внимания, памяти, усидчивости, наблюдательности;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умения ориентироваться в пространстве;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 xml:space="preserve">развитие эмоционально-волевой сферы, </w:t>
      </w:r>
      <w:r w:rsidRPr="00CC4A25">
        <w:rPr>
          <w:rFonts w:ascii="Times New Roman" w:hAnsi="Times New Roman"/>
          <w:color w:val="000000"/>
          <w:sz w:val="28"/>
          <w:szCs w:val="28"/>
        </w:rPr>
        <w:t>чувства сопричастности общему делу;</w:t>
      </w:r>
      <w:r w:rsidRPr="00CC4A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развитие речевой и двигательной активности во время совместной игры;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развитие общей и мелкой моторики;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формирование умения в ролевой игре соотносить роль с игровыми действиями;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 xml:space="preserve">формирование умения следовать правилам игры; </w:t>
      </w:r>
    </w:p>
    <w:p w:rsidR="00545081" w:rsidRPr="00CC4A25" w:rsidRDefault="00545081" w:rsidP="0054508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формирование интереса к совместной игровой деятельности.</w:t>
      </w:r>
    </w:p>
    <w:p w:rsidR="00545081" w:rsidRPr="00CC4A25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A25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для детей с умеренной, тяжелой умственной отсталостью, ТМНР 7-13лет. Срок реализации программы - 1 год (68 часов). Занятия проводятся в соответствии с календарно-тематическим планированием 2 раза в неделю.  Продолжительность занятия 30- 40 мин. </w:t>
      </w:r>
    </w:p>
    <w:p w:rsidR="00545081" w:rsidRPr="00CC4A25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C4A25">
        <w:rPr>
          <w:rFonts w:ascii="Times New Roman" w:eastAsia="TimesNewRomanPSMT" w:hAnsi="Times New Roman" w:cs="Times New Roman"/>
          <w:sz w:val="28"/>
          <w:szCs w:val="28"/>
        </w:rPr>
        <w:t xml:space="preserve">Программный материал содержит следующие виды игр: подвижные, сенсорные, предметные, игры с дидактическими игрушками, сюжетно-ролевые. </w:t>
      </w:r>
    </w:p>
    <w:p w:rsidR="00545081" w:rsidRPr="00CC4A25" w:rsidRDefault="00545081" w:rsidP="0054508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A25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Pr="00CC4A2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C4A25">
        <w:rPr>
          <w:rFonts w:ascii="Times New Roman" w:hAnsi="Times New Roman" w:cs="Times New Roman"/>
          <w:sz w:val="28"/>
          <w:szCs w:val="28"/>
        </w:rPr>
        <w:t xml:space="preserve"> освоения рабочей программы включают следующие умения: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выполнять отдельные предметно-игровые действия, цепочки предметно-игровых действий;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выполнять развернутые игровые действия с игрушками и предметами;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выполнять действия с предметами в сочетании с бытовыми действиями;</w:t>
      </w:r>
      <w:r w:rsidRPr="00CC4A25">
        <w:rPr>
          <w:rFonts w:ascii="Times New Roman" w:hAnsi="Times New Roman"/>
          <w:sz w:val="28"/>
          <w:szCs w:val="28"/>
        </w:rPr>
        <w:t xml:space="preserve"> 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</w:rPr>
        <w:t>понимать смысл выполняемых действий;</w:t>
      </w:r>
      <w:r w:rsidRPr="00CC4A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соотносить роли с игровыми действиями: убегать от водящего, ловить игроков;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действовать по подражанию, образцу, инструкции;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узнавать предметы по названию, внешнему виду, на ощупь;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ориентироваться в пространстве во время игровой деятельности;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/>
          <w:sz w:val="28"/>
          <w:szCs w:val="28"/>
          <w:lang w:eastAsia="ru-RU"/>
        </w:rPr>
        <w:t>развивать фиксацию взгляда, активизировать прослеживающую функцию;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/>
          <w:iCs/>
          <w:sz w:val="28"/>
          <w:szCs w:val="28"/>
          <w:lang w:eastAsia="ru-RU"/>
        </w:rPr>
        <w:t>находить одинаковые картинки;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определять месторасположение источника звука;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 xml:space="preserve">соблюдать правила игры; 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</w:rPr>
        <w:t>придерживаться выбранной роли до конца игры.</w:t>
      </w:r>
    </w:p>
    <w:p w:rsidR="00545081" w:rsidRPr="00CC4A25" w:rsidRDefault="00545081" w:rsidP="0054508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A25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Pr="00CC4A2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CC4A25">
        <w:rPr>
          <w:rFonts w:ascii="Times New Roman" w:hAnsi="Times New Roman" w:cs="Times New Roman"/>
          <w:sz w:val="28"/>
          <w:szCs w:val="28"/>
        </w:rPr>
        <w:t xml:space="preserve"> освоения рабочей программы включают: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получение удовольствия от игры;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умение адекватно реагировать на игровые ситуации;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</w:rPr>
        <w:t xml:space="preserve">интерес к взаимодействию с другими детьми и взрослыми в игровой деятельности, 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C4A25">
        <w:rPr>
          <w:rFonts w:ascii="Times New Roman" w:hAnsi="Times New Roman"/>
          <w:sz w:val="28"/>
          <w:szCs w:val="28"/>
        </w:rPr>
        <w:t>умение сопереживать, проявлять внимание;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повышение двигательной активности, развитие ловкости;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</w:rPr>
        <w:t xml:space="preserve">развитие памяти, внимания через </w:t>
      </w:r>
      <w:proofErr w:type="gramStart"/>
      <w:r w:rsidRPr="00CC4A25">
        <w:rPr>
          <w:rFonts w:ascii="Times New Roman" w:hAnsi="Times New Roman"/>
          <w:sz w:val="28"/>
          <w:szCs w:val="28"/>
        </w:rPr>
        <w:t>выполнение  повторяющихся</w:t>
      </w:r>
      <w:proofErr w:type="gramEnd"/>
      <w:r w:rsidRPr="00CC4A25">
        <w:rPr>
          <w:rFonts w:ascii="Times New Roman" w:hAnsi="Times New Roman"/>
          <w:sz w:val="28"/>
          <w:szCs w:val="28"/>
        </w:rPr>
        <w:t xml:space="preserve"> игровых действий;</w:t>
      </w:r>
    </w:p>
    <w:p w:rsidR="00545081" w:rsidRPr="00CC4A25" w:rsidRDefault="00545081" w:rsidP="0054508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4A25">
        <w:rPr>
          <w:rFonts w:ascii="Times New Roman" w:hAnsi="Times New Roman"/>
          <w:sz w:val="28"/>
          <w:szCs w:val="28"/>
          <w:lang w:eastAsia="ru-RU"/>
        </w:rPr>
        <w:t>умение самостоятельно играть в свободное время.</w:t>
      </w:r>
    </w:p>
    <w:p w:rsidR="00545081" w:rsidRPr="00CC4A25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C4A25">
        <w:rPr>
          <w:rFonts w:ascii="Times New Roman" w:eastAsia="TimesNewRomanPSMT" w:hAnsi="Times New Roman" w:cs="Times New Roman"/>
          <w:sz w:val="28"/>
          <w:szCs w:val="28"/>
        </w:rPr>
        <w:t>Формированию интереса ребенка к игровой деятельности, расширению диапазона используемых игр способствует специально организованная среда. Для создания такой среды необходимо зонирование пространства группы: выделение мест для игры на полу (на ковре, на матах), для игры с настольными играми, отгороженного пространства для индивидуальной игровой деятельности. Кроме того, необходимо продуманное размещение игр. Не все они могут находиться в свободном доступе для детей. Для самостоятельной игры в свободном доступе находятся только</w:t>
      </w:r>
    </w:p>
    <w:p w:rsidR="00545081" w:rsidRPr="00E72363" w:rsidRDefault="00545081" w:rsidP="005450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C4A25">
        <w:rPr>
          <w:rFonts w:ascii="Times New Roman" w:eastAsia="TimesNewRomanPSMT" w:hAnsi="Times New Roman" w:cs="Times New Roman"/>
          <w:sz w:val="28"/>
          <w:szCs w:val="28"/>
        </w:rPr>
        <w:t>те предметы, игрушки, с которыми ребенок уже научился играть, а игровой материал, который дети еще не освоили, расположен вне поля зрения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C4A25">
        <w:rPr>
          <w:rFonts w:ascii="Times New Roman" w:eastAsia="TimesNewRomanPSMT" w:hAnsi="Times New Roman" w:cs="Times New Roman"/>
          <w:sz w:val="28"/>
          <w:szCs w:val="28"/>
        </w:rPr>
        <w:t>детей и используется специалистами только на занятиях.</w:t>
      </w:r>
    </w:p>
    <w:p w:rsidR="00545081" w:rsidRDefault="00545081" w:rsidP="005450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занятий.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50464">
        <w:rPr>
          <w:rFonts w:ascii="Times New Roman" w:hAnsi="Times New Roman"/>
          <w:sz w:val="28"/>
          <w:szCs w:val="28"/>
        </w:rPr>
        <w:t xml:space="preserve"> </w:t>
      </w:r>
      <w:r w:rsidRPr="00E50464">
        <w:rPr>
          <w:rFonts w:ascii="Times New Roman" w:hAnsi="Times New Roman"/>
          <w:b/>
          <w:sz w:val="28"/>
          <w:szCs w:val="28"/>
        </w:rPr>
        <w:t>Игра «</w:t>
      </w:r>
      <w:proofErr w:type="spellStart"/>
      <w:r w:rsidRPr="00E50464">
        <w:rPr>
          <w:rFonts w:ascii="Times New Roman" w:hAnsi="Times New Roman"/>
          <w:b/>
          <w:sz w:val="28"/>
          <w:szCs w:val="28"/>
        </w:rPr>
        <w:t>Мемори</w:t>
      </w:r>
      <w:proofErr w:type="spellEnd"/>
      <w:r w:rsidRPr="00E50464">
        <w:rPr>
          <w:rFonts w:ascii="Times New Roman" w:hAnsi="Times New Roman"/>
          <w:b/>
          <w:sz w:val="28"/>
          <w:szCs w:val="28"/>
        </w:rPr>
        <w:t>», игра «Жмурки».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E5046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Игра «</w:t>
      </w:r>
      <w:proofErr w:type="spellStart"/>
      <w:r w:rsidRPr="00E5046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Мемори</w:t>
      </w:r>
      <w:proofErr w:type="spellEnd"/>
      <w:r w:rsidRPr="00E5046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»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Мемори</w:t>
      </w:r>
      <w:proofErr w:type="spellEnd"/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представляет собой набор карточек — по две карточки на одно изображение. Смысл игры — найти две парные карточки и собрать их как можно больше.</w:t>
      </w:r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5046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Ход игры.</w:t>
      </w:r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Карточки перемешиваются, и из них выкладывается игровое поле изображениями вниз. Игровое поле должно быть определенной правильной формы, например, квадрат </w:t>
      </w:r>
      <w:proofErr w:type="gramStart"/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 прямоугольник</w:t>
      </w:r>
      <w:proofErr w:type="gramEnd"/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Каждый игрок за один ход открывает две карточки. В случае если они одинаковые, то он забирает карточки себе и делает еще один ход. В противном случае карточки кладутся на прежние места, «рубашками» вверх и ход переходит к другому игроку.</w:t>
      </w:r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Кто собрал большее количество парных карточек, тот и выиграл.</w:t>
      </w:r>
    </w:p>
    <w:p w:rsidR="00545081" w:rsidRDefault="00545081" w:rsidP="00545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можно упростить правила игры - играть с открытыми карточками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небольшое количество карточек.</w:t>
      </w:r>
    </w:p>
    <w:p w:rsidR="00545081" w:rsidRPr="00E50464" w:rsidRDefault="00545081" w:rsidP="00545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E50464">
        <w:rPr>
          <w:rFonts w:ascii="Times New Roman" w:hAnsi="Times New Roman"/>
          <w:sz w:val="28"/>
          <w:szCs w:val="28"/>
          <w:u w:val="single"/>
        </w:rPr>
        <w:t>Игра «Жмурки».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игры необходимо приготовить повязку на глаза, </w:t>
      </w:r>
      <w:r w:rsidRPr="00E50464">
        <w:rPr>
          <w:rFonts w:ascii="Times New Roman" w:eastAsia="Times New Roman" w:hAnsi="Times New Roman"/>
          <w:bCs/>
          <w:sz w:val="28"/>
          <w:szCs w:val="28"/>
          <w:lang w:eastAsia="ru-RU"/>
        </w:rPr>
        <w:t>колокольчик 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E50464">
        <w:rPr>
          <w:rFonts w:ascii="Times New Roman" w:eastAsia="Times New Roman" w:hAnsi="Times New Roman"/>
          <w:bCs/>
          <w:sz w:val="28"/>
          <w:szCs w:val="28"/>
          <w:lang w:eastAsia="ru-RU"/>
        </w:rPr>
        <w:t>бубен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>.  Если нет музыкальных инструментов - ничего страшного, сигналы можно подавать голосом или хлопая в ладоши.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504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Ход игры.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в</w:t>
      </w:r>
      <w:r w:rsidRPr="00E50464">
        <w:rPr>
          <w:rFonts w:ascii="Times New Roman" w:eastAsia="Times New Roman" w:hAnsi="Times New Roman"/>
          <w:bCs/>
          <w:sz w:val="28"/>
          <w:szCs w:val="28"/>
          <w:lang w:eastAsia="ru-RU"/>
        </w:rPr>
        <w:t>ариант. Водящий - взрослый, дети убегают.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ва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риант. Водящий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остальные дети убегают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45081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>Игроки разбегаются в разные стороны и начинают «</w:t>
      </w:r>
      <w:r w:rsidRPr="00E50464">
        <w:rPr>
          <w:rFonts w:ascii="Times New Roman" w:eastAsia="Times New Roman" w:hAnsi="Times New Roman"/>
          <w:bCs/>
          <w:sz w:val="28"/>
          <w:szCs w:val="28"/>
          <w:lang w:eastAsia="ru-RU"/>
        </w:rPr>
        <w:t>дразнить»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 водящего, подавая ему разные сигналы о своем местонахождении. Можно звонить в колокольчик или хлопать в ладоши. Пойманный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игрок 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становится водящим. </w:t>
      </w:r>
    </w:p>
    <w:p w:rsidR="00545081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081" w:rsidRDefault="00545081" w:rsidP="00545081">
      <w:pPr>
        <w:pStyle w:val="a4"/>
        <w:rPr>
          <w:rFonts w:ascii="Times New Roman" w:hAnsi="Times New Roman"/>
          <w:b/>
          <w:sz w:val="28"/>
          <w:szCs w:val="28"/>
        </w:rPr>
      </w:pPr>
      <w:r w:rsidRPr="00E50464">
        <w:rPr>
          <w:rFonts w:ascii="Times New Roman" w:hAnsi="Times New Roman"/>
          <w:b/>
          <w:sz w:val="28"/>
          <w:szCs w:val="28"/>
        </w:rPr>
        <w:t>Игра «Найди свою игрушку в мешочке», игра «Кошки - мышки»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E50464">
        <w:rPr>
          <w:rFonts w:ascii="Times New Roman" w:hAnsi="Times New Roman"/>
          <w:sz w:val="28"/>
          <w:szCs w:val="28"/>
          <w:u w:val="single"/>
        </w:rPr>
        <w:t>Игра «Волшебный мешочек»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игры необходимо приготовить </w:t>
      </w:r>
      <w:r>
        <w:rPr>
          <w:rFonts w:ascii="Times New Roman" w:hAnsi="Times New Roman"/>
          <w:sz w:val="28"/>
          <w:szCs w:val="28"/>
        </w:rPr>
        <w:t>и</w:t>
      </w:r>
      <w:r w:rsidRPr="00E50464">
        <w:rPr>
          <w:rFonts w:ascii="Times New Roman" w:hAnsi="Times New Roman"/>
          <w:sz w:val="28"/>
          <w:szCs w:val="28"/>
        </w:rPr>
        <w:t>грушки резко различной формы, величины, фактуры по количеству детей, непрозрачный мешочек – «волшебный мешочек» с завязкой, в который складываются предметы-игрушки.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5081" w:rsidRPr="00E50464" w:rsidRDefault="00545081" w:rsidP="00545081">
      <w:pPr>
        <w:pStyle w:val="a4"/>
        <w:rPr>
          <w:rFonts w:ascii="Times New Roman" w:hAnsi="Times New Roman"/>
          <w:bCs/>
          <w:i/>
          <w:sz w:val="28"/>
          <w:szCs w:val="28"/>
        </w:rPr>
      </w:pPr>
      <w:r w:rsidRPr="00E50464">
        <w:rPr>
          <w:rFonts w:ascii="Times New Roman" w:hAnsi="Times New Roman"/>
          <w:bCs/>
          <w:i/>
          <w:sz w:val="28"/>
          <w:szCs w:val="28"/>
        </w:rPr>
        <w:t>Ход игры: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50464">
        <w:rPr>
          <w:rFonts w:ascii="Times New Roman" w:hAnsi="Times New Roman"/>
          <w:i/>
          <w:sz w:val="28"/>
          <w:szCs w:val="28"/>
        </w:rPr>
        <w:t>Вариант 1.</w:t>
      </w:r>
      <w:r w:rsidRPr="00E50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50464">
        <w:rPr>
          <w:rFonts w:ascii="Times New Roman" w:hAnsi="Times New Roman"/>
          <w:sz w:val="28"/>
          <w:szCs w:val="28"/>
        </w:rPr>
        <w:t>Взрослый демонстрирует детям мешок, предлагая детям узнать, что там лежит. Дети вынимают предметы из мешка, называя их. Затем взрослый складывает предметы в мешок. Ребенок опускает руку в мешок, на ощупь находить предмет, который назвал учитель.</w:t>
      </w:r>
      <w:r w:rsidRPr="00E50464">
        <w:rPr>
          <w:rFonts w:ascii="Times New Roman" w:hAnsi="Times New Roman"/>
          <w:sz w:val="28"/>
          <w:szCs w:val="28"/>
        </w:rPr>
        <w:br/>
      </w:r>
      <w:r w:rsidRPr="00E50464">
        <w:rPr>
          <w:rFonts w:ascii="Times New Roman" w:hAnsi="Times New Roman"/>
          <w:i/>
          <w:sz w:val="28"/>
          <w:szCs w:val="28"/>
        </w:rPr>
        <w:t>Вариант 2.</w:t>
      </w:r>
      <w:r w:rsidRPr="00E50464">
        <w:rPr>
          <w:rFonts w:ascii="Times New Roman" w:hAnsi="Times New Roman"/>
          <w:sz w:val="28"/>
          <w:szCs w:val="28"/>
        </w:rPr>
        <w:t>Ребенок выбирает игрушку, ощупывает её, затем называет (показывает на картинке) предмет, который он держит в руке.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50464">
        <w:rPr>
          <w:rFonts w:ascii="Times New Roman" w:hAnsi="Times New Roman"/>
          <w:sz w:val="28"/>
          <w:szCs w:val="28"/>
        </w:rPr>
        <w:t xml:space="preserve">   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</w:pPr>
      <w:r w:rsidRPr="00E5046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Игра «Кошки-мышки»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4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Ход игры.</w:t>
      </w:r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Выбирается двое водящих - кошка и мышка. Остальные игроки становятся в круг, взявшись за руки, тем самым образуя между собой ворота. </w:t>
      </w:r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Кошка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оит за кругом, мышка - в круге. </w:t>
      </w:r>
      <w:r w:rsidRPr="00E50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 кошки - войти в круг и поймать мышку. При этом кошке разрешается прорывать цепь игроков, подлезать под сцепленные руки. Игроки стараются не пропустить кошку внутрь круга. Смена водящих происходит, когда кошка поймает мышку.</w:t>
      </w:r>
    </w:p>
    <w:p w:rsidR="00545081" w:rsidRDefault="00545081" w:rsidP="00545081">
      <w:pPr>
        <w:pStyle w:val="a4"/>
        <w:rPr>
          <w:rFonts w:ascii="Times New Roman" w:hAnsi="Times New Roman"/>
          <w:b/>
          <w:sz w:val="28"/>
          <w:szCs w:val="28"/>
        </w:rPr>
      </w:pPr>
      <w:r w:rsidRPr="00E50464">
        <w:rPr>
          <w:rFonts w:ascii="Times New Roman" w:hAnsi="Times New Roman"/>
          <w:b/>
          <w:sz w:val="28"/>
          <w:szCs w:val="28"/>
        </w:rPr>
        <w:t>Игра «Лото</w:t>
      </w:r>
      <w:proofErr w:type="gramStart"/>
      <w:r w:rsidRPr="00E50464">
        <w:rPr>
          <w:rFonts w:ascii="Times New Roman" w:hAnsi="Times New Roman"/>
          <w:b/>
          <w:sz w:val="28"/>
          <w:szCs w:val="28"/>
        </w:rPr>
        <w:t>»,  игра</w:t>
      </w:r>
      <w:proofErr w:type="gramEnd"/>
      <w:r w:rsidRPr="00E504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«Мяч в кругу».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E50464">
        <w:rPr>
          <w:rFonts w:ascii="Times New Roman" w:hAnsi="Times New Roman"/>
          <w:sz w:val="28"/>
          <w:szCs w:val="28"/>
          <w:u w:val="single"/>
        </w:rPr>
        <w:t xml:space="preserve">Игра «Лото» 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5046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E50464">
        <w:rPr>
          <w:rFonts w:ascii="Times New Roman" w:hAnsi="Times New Roman"/>
          <w:sz w:val="28"/>
          <w:szCs w:val="28"/>
        </w:rPr>
        <w:t>игры необходимо приготовить карты лото с изображением знакомых детям предметов, маленькие картинки с изображением тех же предметов.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50464">
        <w:rPr>
          <w:rFonts w:ascii="Times New Roman" w:hAnsi="Times New Roman"/>
          <w:i/>
          <w:sz w:val="28"/>
          <w:szCs w:val="28"/>
        </w:rPr>
        <w:t>Ход игры.</w:t>
      </w:r>
      <w:r w:rsidRPr="00E50464">
        <w:rPr>
          <w:rFonts w:ascii="Times New Roman" w:hAnsi="Times New Roman"/>
          <w:sz w:val="28"/>
          <w:szCs w:val="28"/>
        </w:rPr>
        <w:t xml:space="preserve"> Педагог раздает детям карточки лото, а сам поднимает одну из маленьких картинок и спрашивает: «У кого такая картинка?» Ребенок, у которого есть такая картинка, поднимает вверх руку или </w:t>
      </w:r>
      <w:proofErr w:type="gramStart"/>
      <w:r w:rsidRPr="00E50464">
        <w:rPr>
          <w:rFonts w:ascii="Times New Roman" w:hAnsi="Times New Roman"/>
          <w:sz w:val="28"/>
          <w:szCs w:val="28"/>
        </w:rPr>
        <w:t>говорит</w:t>
      </w:r>
      <w:proofErr w:type="gramEnd"/>
      <w:r w:rsidRPr="00E50464">
        <w:rPr>
          <w:rFonts w:ascii="Times New Roman" w:hAnsi="Times New Roman"/>
          <w:sz w:val="28"/>
          <w:szCs w:val="28"/>
        </w:rPr>
        <w:t xml:space="preserve"> «У меня». Поле того как выбор сделан, ребенок получает картинку и накладывает ее на такую же картинку в своей карточке.</w:t>
      </w:r>
    </w:p>
    <w:p w:rsidR="00545081" w:rsidRPr="00156D7A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156D7A">
        <w:rPr>
          <w:rFonts w:ascii="Times New Roman" w:hAnsi="Times New Roman"/>
          <w:sz w:val="28"/>
          <w:szCs w:val="28"/>
        </w:rPr>
        <w:t xml:space="preserve">   </w:t>
      </w:r>
    </w:p>
    <w:p w:rsidR="00545081" w:rsidRPr="008E4CA3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4C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Игра с мячом</w:t>
      </w:r>
      <w:r w:rsidRPr="008E4CA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8E4CA3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«Мяч в кругу». </w:t>
      </w:r>
    </w:p>
    <w:p w:rsidR="00545081" w:rsidRDefault="00545081" w:rsidP="00545081">
      <w:pPr>
        <w:pStyle w:val="a4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504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проведения игры необходимо </w:t>
      </w:r>
      <w:proofErr w:type="gramStart"/>
      <w:r w:rsidRPr="00E504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подготовить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большой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гимнастический мяч (</w:t>
      </w:r>
      <w:proofErr w:type="spellStart"/>
      <w:r w:rsidRPr="00E50464">
        <w:rPr>
          <w:rFonts w:ascii="Times New Roman" w:eastAsia="Times New Roman" w:hAnsi="Times New Roman"/>
          <w:iCs/>
          <w:sz w:val="28"/>
          <w:szCs w:val="28"/>
          <w:lang w:eastAsia="ru-RU"/>
        </w:rPr>
        <w:t>фитбол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Pr="00E5046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5046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               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                   </w:t>
      </w:r>
    </w:p>
    <w:p w:rsidR="00545081" w:rsidRPr="00DF68EB" w:rsidRDefault="00545081" w:rsidP="00545081">
      <w:pPr>
        <w:pStyle w:val="a4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E504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 игры</w:t>
      </w:r>
      <w:r w:rsidRPr="00E504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 Дети </w:t>
      </w:r>
      <w:proofErr w:type="gramStart"/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тоят 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кругу. Педагог объясняет детям, что мяч – это Колобок, который будет катиться на слова:</w:t>
      </w:r>
      <w:r w:rsidRPr="00DF68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45081" w:rsidRPr="00DF68EB" w:rsidRDefault="00545081" w:rsidP="00545081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8EB">
        <w:rPr>
          <w:rFonts w:ascii="Times New Roman" w:eastAsia="Times New Roman" w:hAnsi="Times New Roman"/>
          <w:sz w:val="28"/>
          <w:szCs w:val="28"/>
          <w:lang w:eastAsia="ru-RU"/>
        </w:rPr>
        <w:t>Колобок, Колобок,</w:t>
      </w:r>
    </w:p>
    <w:p w:rsidR="00545081" w:rsidRPr="00DF68EB" w:rsidRDefault="00545081" w:rsidP="00545081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8EB">
        <w:rPr>
          <w:rFonts w:ascii="Times New Roman" w:eastAsia="Times New Roman" w:hAnsi="Times New Roman"/>
          <w:sz w:val="28"/>
          <w:szCs w:val="28"/>
          <w:lang w:eastAsia="ru-RU"/>
        </w:rPr>
        <w:t>У тебя румяный бок.</w:t>
      </w:r>
    </w:p>
    <w:p w:rsidR="00545081" w:rsidRPr="00DF68EB" w:rsidRDefault="00545081" w:rsidP="00545081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8EB">
        <w:rPr>
          <w:rFonts w:ascii="Times New Roman" w:eastAsia="Times New Roman" w:hAnsi="Times New Roman"/>
          <w:sz w:val="28"/>
          <w:szCs w:val="28"/>
          <w:lang w:eastAsia="ru-RU"/>
        </w:rPr>
        <w:t>Ты по полу покатись</w:t>
      </w:r>
    </w:p>
    <w:p w:rsidR="00545081" w:rsidRPr="00DF68EB" w:rsidRDefault="00545081" w:rsidP="00545081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8EB">
        <w:rPr>
          <w:rFonts w:ascii="Times New Roman" w:eastAsia="Times New Roman" w:hAnsi="Times New Roman"/>
          <w:sz w:val="28"/>
          <w:szCs w:val="28"/>
          <w:lang w:eastAsia="ru-RU"/>
        </w:rPr>
        <w:t>И Катюше (ребятам) улыбнись!</w:t>
      </w:r>
    </w:p>
    <w:p w:rsidR="00545081" w:rsidRPr="00E50464" w:rsidRDefault="00545081" w:rsidP="0054508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Затем педагог предлагает одному из участников игры передать мяч-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Колобок  другому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игроку. Например, п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просьбе </w:t>
      </w:r>
      <w:proofErr w:type="gramStart"/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>педагога  (</w:t>
      </w:r>
      <w:proofErr w:type="gramEnd"/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>«Катенька, покати мячик Диме») девочка прокатывает мяч двумя руками названному участнику. Тот, получив мяч, прокатывает его другому ребенку, которого назвали по имени.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Каждая передача мяча одним игроком другому сопровождается стихотворением.</w:t>
      </w:r>
      <w:r w:rsidRPr="00E50464">
        <w:rPr>
          <w:rFonts w:ascii="Times New Roman" w:hAnsi="Times New Roman"/>
          <w:b/>
          <w:sz w:val="28"/>
          <w:szCs w:val="28"/>
        </w:rPr>
        <w:t xml:space="preserve"> </w:t>
      </w:r>
    </w:p>
    <w:p w:rsidR="00545081" w:rsidRDefault="00545081" w:rsidP="00545081">
      <w:pPr>
        <w:pStyle w:val="a4"/>
        <w:rPr>
          <w:rFonts w:ascii="Times New Roman" w:hAnsi="Times New Roman"/>
          <w:b/>
          <w:sz w:val="28"/>
          <w:szCs w:val="28"/>
        </w:rPr>
      </w:pPr>
      <w:r w:rsidRPr="00DF68EB">
        <w:rPr>
          <w:rFonts w:ascii="Times New Roman" w:hAnsi="Times New Roman"/>
          <w:b/>
          <w:sz w:val="28"/>
          <w:szCs w:val="28"/>
        </w:rPr>
        <w:t xml:space="preserve">Игра «Найди музыкальную игрушку», игра с </w:t>
      </w:r>
      <w:proofErr w:type="gramStart"/>
      <w:r w:rsidRPr="00DF68EB">
        <w:rPr>
          <w:rFonts w:ascii="Times New Roman" w:hAnsi="Times New Roman"/>
          <w:b/>
          <w:sz w:val="28"/>
          <w:szCs w:val="28"/>
        </w:rPr>
        <w:t>парашютом  «</w:t>
      </w:r>
      <w:proofErr w:type="gramEnd"/>
      <w:r w:rsidRPr="00DF68EB">
        <w:rPr>
          <w:rFonts w:ascii="Times New Roman" w:hAnsi="Times New Roman"/>
          <w:b/>
          <w:sz w:val="28"/>
          <w:szCs w:val="28"/>
        </w:rPr>
        <w:t>Карусель»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45081" w:rsidRPr="00DF68EB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DF68EB">
        <w:rPr>
          <w:rFonts w:ascii="Times New Roman" w:hAnsi="Times New Roman"/>
          <w:sz w:val="28"/>
          <w:szCs w:val="28"/>
          <w:u w:val="single"/>
        </w:rPr>
        <w:t>Игра «Найди музыкальную игрушку».</w:t>
      </w:r>
    </w:p>
    <w:p w:rsidR="00545081" w:rsidRPr="00DF68EB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DF68EB">
        <w:rPr>
          <w:rFonts w:ascii="Times New Roman" w:hAnsi="Times New Roman"/>
          <w:i/>
          <w:sz w:val="28"/>
          <w:szCs w:val="28"/>
        </w:rPr>
        <w:t>Ход игры.</w:t>
      </w:r>
      <w:r w:rsidRPr="00DF68EB">
        <w:rPr>
          <w:rFonts w:ascii="Times New Roman" w:hAnsi="Times New Roman"/>
          <w:sz w:val="28"/>
          <w:szCs w:val="28"/>
        </w:rPr>
        <w:t xml:space="preserve"> Детям демонстрируется музыкальная игрушка. Педагог обращает внимание детей на то, как звучит игрушка, дает послушать детям. Затем педагог дает инструкцию: «Сейчас вы закроете глаза (отвернетесь, выйдете из помещения), я спрячу игрушку. Вы должны найти игрушку по звучанию».</w:t>
      </w:r>
    </w:p>
    <w:p w:rsidR="00545081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DF68EB">
        <w:rPr>
          <w:rFonts w:ascii="Times New Roman" w:hAnsi="Times New Roman"/>
          <w:sz w:val="28"/>
          <w:szCs w:val="28"/>
        </w:rPr>
        <w:t>Дети могут выполнять задание по одном</w:t>
      </w:r>
      <w:r>
        <w:rPr>
          <w:rFonts w:ascii="Times New Roman" w:hAnsi="Times New Roman"/>
          <w:sz w:val="28"/>
          <w:szCs w:val="28"/>
        </w:rPr>
        <w:t>у или группой</w:t>
      </w:r>
      <w:r w:rsidRPr="00DF68EB">
        <w:rPr>
          <w:rFonts w:ascii="Times New Roman" w:hAnsi="Times New Roman"/>
          <w:sz w:val="28"/>
          <w:szCs w:val="28"/>
        </w:rPr>
        <w:t xml:space="preserve">. </w:t>
      </w:r>
    </w:p>
    <w:p w:rsidR="00545081" w:rsidRPr="00DF68EB" w:rsidRDefault="00545081" w:rsidP="00545081">
      <w:pPr>
        <w:pStyle w:val="a4"/>
        <w:rPr>
          <w:rFonts w:ascii="Times New Roman" w:hAnsi="Times New Roman"/>
          <w:sz w:val="28"/>
          <w:szCs w:val="28"/>
        </w:rPr>
      </w:pPr>
    </w:p>
    <w:p w:rsidR="00545081" w:rsidRPr="002A5A40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2A5A40">
        <w:rPr>
          <w:rFonts w:ascii="Times New Roman" w:hAnsi="Times New Roman"/>
          <w:sz w:val="28"/>
          <w:szCs w:val="28"/>
          <w:u w:val="single"/>
        </w:rPr>
        <w:t xml:space="preserve">Игра </w:t>
      </w:r>
      <w:r w:rsidRPr="002A5A40">
        <w:rPr>
          <w:rStyle w:val="a5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«Карусель».</w:t>
      </w:r>
    </w:p>
    <w:p w:rsidR="00545081" w:rsidRPr="002A5A40" w:rsidRDefault="00545081" w:rsidP="00545081">
      <w:pPr>
        <w:pStyle w:val="a4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Для проведения игры необходимо приготовить парашют.</w:t>
      </w:r>
    </w:p>
    <w:p w:rsidR="00545081" w:rsidRPr="00DF68EB" w:rsidRDefault="00545081" w:rsidP="0054508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Ход </w:t>
      </w:r>
      <w:r w:rsidRPr="00DF68EB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игры.</w:t>
      </w:r>
      <w:r w:rsidRPr="00DF68EB">
        <w:rPr>
          <w:rFonts w:ascii="Times New Roman" w:hAnsi="Times New Roman"/>
          <w:color w:val="000000"/>
          <w:sz w:val="28"/>
          <w:szCs w:val="28"/>
        </w:rPr>
        <w:t xml:space="preserve"> Расстелить парашют на полу, растянуть по всей окружности. Дети берутся одной рукой (сначала левой, потом правой) за край парашюта и вместе с воспитателем двигаются по кругу, произнося слова: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t>Еле-еле, еле-еле,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t xml:space="preserve">Завертелись </w:t>
      </w:r>
      <w:proofErr w:type="gramStart"/>
      <w:r w:rsidRPr="00DF68EB">
        <w:rPr>
          <w:rFonts w:ascii="Times New Roman" w:hAnsi="Times New Roman"/>
          <w:color w:val="000000"/>
          <w:sz w:val="28"/>
          <w:szCs w:val="28"/>
        </w:rPr>
        <w:t>карусели  (</w:t>
      </w:r>
      <w:proofErr w:type="gramEnd"/>
      <w:r w:rsidRPr="00DF68EB">
        <w:rPr>
          <w:rFonts w:ascii="Times New Roman" w:hAnsi="Times New Roman"/>
          <w:color w:val="000000"/>
          <w:sz w:val="28"/>
          <w:szCs w:val="28"/>
        </w:rPr>
        <w:t>дети идут на носочках медленно).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lastRenderedPageBreak/>
        <w:t>А потом, потом, потом,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t>Все бегом, бегом, бегом (затем темп нарастает и переходит в бег).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t>Тише, тише, не спешите,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t>Карусель остановите (дети постепенно останавливаются).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t>Раз, два, раз, два -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t xml:space="preserve">Повернулась </w:t>
      </w:r>
      <w:proofErr w:type="gramStart"/>
      <w:r w:rsidRPr="00DF68EB">
        <w:rPr>
          <w:rFonts w:ascii="Times New Roman" w:hAnsi="Times New Roman"/>
          <w:color w:val="000000"/>
          <w:sz w:val="28"/>
          <w:szCs w:val="28"/>
        </w:rPr>
        <w:t>детвора  (</w:t>
      </w:r>
      <w:proofErr w:type="gramEnd"/>
      <w:r w:rsidRPr="00DF68EB">
        <w:rPr>
          <w:rFonts w:ascii="Times New Roman" w:hAnsi="Times New Roman"/>
          <w:color w:val="000000"/>
          <w:sz w:val="28"/>
          <w:szCs w:val="28"/>
        </w:rPr>
        <w:t>делают поворот и берутся другой рукой за парашют; направление движения меняется).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t>Раз, два, раз, два -</w:t>
      </w:r>
    </w:p>
    <w:p w:rsidR="00545081" w:rsidRPr="00DF68EB" w:rsidRDefault="00545081" w:rsidP="005450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8EB">
        <w:rPr>
          <w:rFonts w:ascii="Times New Roman" w:hAnsi="Times New Roman"/>
          <w:color w:val="000000"/>
          <w:sz w:val="28"/>
          <w:szCs w:val="28"/>
        </w:rPr>
        <w:t>Вот и кончилась игра.</w:t>
      </w:r>
    </w:p>
    <w:p w:rsidR="00545081" w:rsidRDefault="00545081" w:rsidP="00545081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Игровые действия повторяются несколько раз, затем</w:t>
      </w:r>
      <w:r w:rsidRPr="00DF68EB">
        <w:rPr>
          <w:rFonts w:ascii="Times New Roman" w:hAnsi="Times New Roman"/>
          <w:color w:val="000000"/>
          <w:sz w:val="28"/>
          <w:szCs w:val="28"/>
        </w:rPr>
        <w:t xml:space="preserve"> игра заканчивается.</w:t>
      </w:r>
    </w:p>
    <w:p w:rsidR="00545081" w:rsidRDefault="00545081" w:rsidP="00545081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45081" w:rsidRDefault="00545081" w:rsidP="00545081">
      <w:pPr>
        <w:pStyle w:val="a4"/>
        <w:rPr>
          <w:rFonts w:ascii="Times New Roman" w:hAnsi="Times New Roman"/>
          <w:b/>
          <w:sz w:val="28"/>
          <w:szCs w:val="28"/>
        </w:rPr>
      </w:pPr>
      <w:r w:rsidRPr="00F14311">
        <w:rPr>
          <w:rFonts w:ascii="Times New Roman" w:hAnsi="Times New Roman"/>
          <w:b/>
          <w:sz w:val="28"/>
          <w:szCs w:val="28"/>
        </w:rPr>
        <w:t>Игра «Домино», игра «Волшебная шляпа»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45081" w:rsidRPr="00F14311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1431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Игра «Домино»</w:t>
      </w:r>
    </w:p>
    <w:p w:rsidR="00545081" w:rsidRPr="00F14311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11">
        <w:rPr>
          <w:rFonts w:ascii="Times New Roman" w:eastAsia="Times New Roman" w:hAnsi="Times New Roman"/>
          <w:i/>
          <w:sz w:val="28"/>
          <w:szCs w:val="28"/>
          <w:lang w:eastAsia="ru-RU"/>
        </w:rPr>
        <w:t>Ход игры</w:t>
      </w:r>
      <w:r w:rsidRPr="00F14311">
        <w:rPr>
          <w:rFonts w:ascii="Times New Roman" w:eastAsia="Times New Roman" w:hAnsi="Times New Roman"/>
          <w:sz w:val="28"/>
          <w:szCs w:val="28"/>
          <w:lang w:eastAsia="ru-RU"/>
        </w:rPr>
        <w:t xml:space="preserve">.  Каждому игроку раздается по 5 карточек (костяшек), остальные карты </w:t>
      </w:r>
      <w:proofErr w:type="gramStart"/>
      <w:r w:rsidRPr="00F14311">
        <w:rPr>
          <w:rFonts w:ascii="Times New Roman" w:eastAsia="Times New Roman" w:hAnsi="Times New Roman"/>
          <w:sz w:val="28"/>
          <w:szCs w:val="28"/>
          <w:lang w:eastAsia="ru-RU"/>
        </w:rPr>
        <w:t>кладутся  на</w:t>
      </w:r>
      <w:proofErr w:type="gramEnd"/>
      <w:r w:rsidRPr="00F14311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 лицевой стороной вниз. С помощью считалочки определяется игрок, который ходит первым, размещая карту (костяшку) лицевой стороной вверх на середине стола. Ход передается по часовой стрелке. Если у игрока есть карточка с тем же изображением, он ее кладет, если нет, берет 1 из оставшихся карточек (костяшек). Если карточка подошла – кладет на стол, если нет - передает ход.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311">
        <w:rPr>
          <w:rFonts w:ascii="Times New Roman" w:eastAsia="Times New Roman" w:hAnsi="Times New Roman"/>
          <w:sz w:val="28"/>
          <w:szCs w:val="28"/>
          <w:lang w:eastAsia="ru-RU"/>
        </w:rPr>
        <w:t>Игра продолжается до тех пор, пока у одного из игроков не останется карточек. Он и будет победителем.</w:t>
      </w:r>
    </w:p>
    <w:p w:rsidR="00545081" w:rsidRPr="00F14311" w:rsidRDefault="00545081" w:rsidP="00545081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45081" w:rsidRPr="00F14311" w:rsidRDefault="00545081" w:rsidP="00545081">
      <w:pPr>
        <w:pStyle w:val="a4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1431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1431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Игра «</w:t>
      </w:r>
      <w:r w:rsidRPr="00F1431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Волшебная шляпа»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545081" w:rsidRDefault="00545081" w:rsidP="00545081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431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Ход игры.</w:t>
      </w:r>
      <w:r w:rsidRPr="00F14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Участники сидят в кругу, на расстоянии вытянутой руки. Под музыку дети передают друг другу шляпу. Когда музыка перестает </w:t>
      </w:r>
      <w:proofErr w:type="gramStart"/>
      <w:r w:rsidRPr="00F14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звучать,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шляпа</w:t>
      </w:r>
      <w:proofErr w:type="gramEnd"/>
      <w:r w:rsidRPr="00F14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остается в руках одного из игроков. </w:t>
      </w:r>
      <w:r w:rsidRPr="00F14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Ребенок, у которого остается в руках шляпа, должен выполнить задание. Например, станцевать, рассказать стихотворение, изобразить животное и др.</w:t>
      </w:r>
    </w:p>
    <w:p w:rsidR="00545081" w:rsidRDefault="00545081" w:rsidP="0054508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«Зайчата»</w:t>
      </w:r>
      <w:r w:rsidRPr="00F14311">
        <w:rPr>
          <w:rFonts w:ascii="Times New Roman" w:hAnsi="Times New Roman"/>
          <w:b/>
          <w:sz w:val="28"/>
          <w:szCs w:val="28"/>
        </w:rPr>
        <w:t>, игра «Море волнуется раз»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45081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0528A9">
        <w:rPr>
          <w:rFonts w:ascii="Times New Roman" w:hAnsi="Times New Roman"/>
          <w:sz w:val="28"/>
          <w:szCs w:val="28"/>
          <w:u w:val="single"/>
        </w:rPr>
        <w:t>Игра</w:t>
      </w:r>
      <w:r>
        <w:rPr>
          <w:rFonts w:ascii="Times New Roman" w:hAnsi="Times New Roman"/>
          <w:sz w:val="28"/>
          <w:szCs w:val="28"/>
          <w:u w:val="single"/>
        </w:rPr>
        <w:t xml:space="preserve"> «Зайчата»</w:t>
      </w:r>
    </w:p>
    <w:p w:rsidR="00545081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0528A9">
        <w:rPr>
          <w:rFonts w:ascii="Times New Roman" w:hAnsi="Times New Roman"/>
          <w:i/>
          <w:sz w:val="28"/>
          <w:szCs w:val="28"/>
        </w:rPr>
        <w:t>Ход игры.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Взрослый делает зайчика из пальцев и говорит детям, что это мама – зайчиха, которая ищет своих зайчат. Затем предлагает детям сделать зайчат из пальчиков. Взрослый предлагает детям попрыгать, как зайчики. </w:t>
      </w:r>
      <w:proofErr w:type="gramStart"/>
      <w:r>
        <w:rPr>
          <w:rFonts w:ascii="Times New Roman" w:hAnsi="Times New Roman"/>
          <w:sz w:val="28"/>
          <w:szCs w:val="28"/>
        </w:rPr>
        <w:t>Потом  педагог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рассказывает детям стихотворение, сопровождая его действиями. Дети повторяют действия педагога.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Жили-были (кистями рук покрутить перед собой «фонарики»)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Зайчики (показать пальцами ушки)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лесной опушке (ладонями провести окружность на столе).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Жили-были (кистями рук покрутить перед собой «фонарики»)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зайчики (показать пальцами ушки)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беленькой избушке (соединить руки над головой в «домик»).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Мыли свои ушки (пальцами правой руки провести по указательному, по среднему пальцам),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мыли свои лапочки (потереть одну руку о другую).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Наряжались зайчики (пошевелить «ушками»),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надевали тапочки (потопать ногами).</w:t>
      </w:r>
    </w:p>
    <w:p w:rsidR="00545081" w:rsidRPr="00A24F00" w:rsidRDefault="00545081" w:rsidP="00545081">
      <w:pPr>
        <w:pStyle w:val="a4"/>
        <w:rPr>
          <w:rFonts w:ascii="Times New Roman" w:hAnsi="Times New Roman"/>
          <w:sz w:val="28"/>
          <w:szCs w:val="28"/>
        </w:rPr>
      </w:pPr>
    </w:p>
    <w:p w:rsidR="00545081" w:rsidRPr="00A24F00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Игра </w:t>
      </w:r>
      <w:r w:rsidRPr="00A24F00">
        <w:rPr>
          <w:rStyle w:val="a5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"</w:t>
      </w:r>
      <w:proofErr w:type="gramEnd"/>
      <w:r w:rsidRPr="00A24F00">
        <w:rPr>
          <w:rStyle w:val="a5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Море волнуется раз".</w:t>
      </w:r>
    </w:p>
    <w:p w:rsidR="00545081" w:rsidRPr="00A24F00" w:rsidRDefault="00545081" w:rsidP="00545081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Для проведения игры необходимо приготовить парашют.</w:t>
      </w:r>
    </w:p>
    <w:p w:rsidR="00545081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0528A9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Ход игры.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Участники берут </w:t>
      </w:r>
      <w:r w:rsidRPr="0031201C">
        <w:rPr>
          <w:rFonts w:ascii="Times New Roman" w:hAnsi="Times New Roman"/>
          <w:sz w:val="28"/>
          <w:szCs w:val="28"/>
        </w:rPr>
        <w:t>парашют дв</w:t>
      </w:r>
      <w:r>
        <w:rPr>
          <w:rFonts w:ascii="Times New Roman" w:hAnsi="Times New Roman"/>
          <w:sz w:val="28"/>
          <w:szCs w:val="28"/>
        </w:rPr>
        <w:t>умя руками за края и сворачивают</w:t>
      </w:r>
      <w:r w:rsidRPr="0031201C">
        <w:rPr>
          <w:rFonts w:ascii="Times New Roman" w:hAnsi="Times New Roman"/>
          <w:sz w:val="28"/>
          <w:szCs w:val="28"/>
        </w:rPr>
        <w:t xml:space="preserve">, работая пальцами. На счет раз - </w:t>
      </w:r>
      <w:proofErr w:type="gramStart"/>
      <w:r w:rsidRPr="0031201C">
        <w:rPr>
          <w:rFonts w:ascii="Times New Roman" w:hAnsi="Times New Roman"/>
          <w:sz w:val="28"/>
          <w:szCs w:val="28"/>
        </w:rPr>
        <w:t>работать  в</w:t>
      </w:r>
      <w:proofErr w:type="gramEnd"/>
      <w:r w:rsidRPr="0031201C">
        <w:rPr>
          <w:rFonts w:ascii="Times New Roman" w:hAnsi="Times New Roman"/>
          <w:sz w:val="28"/>
          <w:szCs w:val="28"/>
        </w:rPr>
        <w:t xml:space="preserve"> лучезапястном суставе (мелкая волна). На счет два - сгибаем руки в локтях (крупная волна). На счет три - поднимаем руки вверх, образуется купол. На счет четыре - руки заводим за себя, приседаем на корточки. На счет пять - встаем. Повторять 2-3 раза.</w:t>
      </w:r>
    </w:p>
    <w:p w:rsidR="00545081" w:rsidRPr="00221E88" w:rsidRDefault="00545081" w:rsidP="00545081">
      <w:pPr>
        <w:pStyle w:val="a4"/>
        <w:rPr>
          <w:rFonts w:ascii="Times New Roman" w:hAnsi="Times New Roman"/>
          <w:b/>
          <w:sz w:val="28"/>
          <w:szCs w:val="28"/>
        </w:rPr>
      </w:pPr>
      <w:r w:rsidRPr="00221E88">
        <w:rPr>
          <w:rFonts w:ascii="Times New Roman" w:hAnsi="Times New Roman"/>
          <w:b/>
          <w:sz w:val="28"/>
          <w:szCs w:val="28"/>
        </w:rPr>
        <w:t>Игра «Лото», игра «Жмурки».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E50464">
        <w:rPr>
          <w:rFonts w:ascii="Times New Roman" w:hAnsi="Times New Roman"/>
          <w:sz w:val="28"/>
          <w:szCs w:val="28"/>
          <w:u w:val="single"/>
        </w:rPr>
        <w:t xml:space="preserve">Игра «Лото» </w:t>
      </w: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5046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E50464">
        <w:rPr>
          <w:rFonts w:ascii="Times New Roman" w:hAnsi="Times New Roman"/>
          <w:sz w:val="28"/>
          <w:szCs w:val="28"/>
        </w:rPr>
        <w:t>игры необходимо приготовить карты лото с изображением знакомых детям предметов, маленькие картинки с изображением тех же предметов.</w:t>
      </w:r>
    </w:p>
    <w:p w:rsidR="00545081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50464">
        <w:rPr>
          <w:rFonts w:ascii="Times New Roman" w:hAnsi="Times New Roman"/>
          <w:i/>
          <w:sz w:val="28"/>
          <w:szCs w:val="28"/>
        </w:rPr>
        <w:t>Ход игры.</w:t>
      </w:r>
      <w:r w:rsidRPr="00E50464">
        <w:rPr>
          <w:rFonts w:ascii="Times New Roman" w:hAnsi="Times New Roman"/>
          <w:sz w:val="28"/>
          <w:szCs w:val="28"/>
        </w:rPr>
        <w:t xml:space="preserve"> Педагог раздает детям карточки лото, а сам поднимает одну из маленьких картинок и спрашивает: «У кого такая картинка?» Ребенок, у которого есть такая картинка, поднимает вверх руку или </w:t>
      </w:r>
      <w:proofErr w:type="gramStart"/>
      <w:r w:rsidRPr="00E50464">
        <w:rPr>
          <w:rFonts w:ascii="Times New Roman" w:hAnsi="Times New Roman"/>
          <w:sz w:val="28"/>
          <w:szCs w:val="28"/>
        </w:rPr>
        <w:t>говорит</w:t>
      </w:r>
      <w:proofErr w:type="gramEnd"/>
      <w:r w:rsidRPr="00E50464">
        <w:rPr>
          <w:rFonts w:ascii="Times New Roman" w:hAnsi="Times New Roman"/>
          <w:sz w:val="28"/>
          <w:szCs w:val="28"/>
        </w:rPr>
        <w:t xml:space="preserve"> «У меня». Поле того как выбор сделан, ребенок получает картинку и накладывает ее на такую же картинку в своей карточке.</w:t>
      </w:r>
    </w:p>
    <w:p w:rsidR="00545081" w:rsidRDefault="00545081" w:rsidP="00545081">
      <w:pPr>
        <w:pStyle w:val="a4"/>
        <w:rPr>
          <w:rFonts w:ascii="Times New Roman" w:hAnsi="Times New Roman"/>
          <w:sz w:val="28"/>
          <w:szCs w:val="28"/>
        </w:rPr>
      </w:pPr>
    </w:p>
    <w:p w:rsidR="00545081" w:rsidRPr="00E50464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E50464">
        <w:rPr>
          <w:rFonts w:ascii="Times New Roman" w:hAnsi="Times New Roman"/>
          <w:sz w:val="28"/>
          <w:szCs w:val="28"/>
          <w:u w:val="single"/>
        </w:rPr>
        <w:t>Игра «Жмурки».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игры необходимо приготовить повязку на глаза, </w:t>
      </w:r>
      <w:r w:rsidRPr="00E50464">
        <w:rPr>
          <w:rFonts w:ascii="Times New Roman" w:eastAsia="Times New Roman" w:hAnsi="Times New Roman"/>
          <w:bCs/>
          <w:sz w:val="28"/>
          <w:szCs w:val="28"/>
          <w:lang w:eastAsia="ru-RU"/>
        </w:rPr>
        <w:t>колокольчик 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E50464">
        <w:rPr>
          <w:rFonts w:ascii="Times New Roman" w:eastAsia="Times New Roman" w:hAnsi="Times New Roman"/>
          <w:bCs/>
          <w:sz w:val="28"/>
          <w:szCs w:val="28"/>
          <w:lang w:eastAsia="ru-RU"/>
        </w:rPr>
        <w:t>бубен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>.  Если нет музыкальных инструментов - ничего страшного, сигналы можно подавать голосом или хлопая в ладоши.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504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Ход игры.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в</w:t>
      </w:r>
      <w:r w:rsidRPr="00E50464">
        <w:rPr>
          <w:rFonts w:ascii="Times New Roman" w:eastAsia="Times New Roman" w:hAnsi="Times New Roman"/>
          <w:bCs/>
          <w:sz w:val="28"/>
          <w:szCs w:val="28"/>
          <w:lang w:eastAsia="ru-RU"/>
        </w:rPr>
        <w:t>ариант. Водящий - взрослый, дети убегают.</w:t>
      </w:r>
    </w:p>
    <w:p w:rsidR="00545081" w:rsidRPr="00E50464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ва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риант. Водящий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остальные дети убегают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45081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>Игроки разбегаются в разные стороны и начинают «</w:t>
      </w:r>
      <w:r w:rsidRPr="00E50464">
        <w:rPr>
          <w:rFonts w:ascii="Times New Roman" w:eastAsia="Times New Roman" w:hAnsi="Times New Roman"/>
          <w:bCs/>
          <w:sz w:val="28"/>
          <w:szCs w:val="28"/>
          <w:lang w:eastAsia="ru-RU"/>
        </w:rPr>
        <w:t>дразнить»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 водящего, подавая ему разные сигналы о своем местонахождении. Можно звонить в колокольчик или хлопать в ладоши. Пойманный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игрок </w:t>
      </w:r>
      <w:r w:rsidRPr="00E5046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становится водящим. </w:t>
      </w:r>
    </w:p>
    <w:p w:rsidR="00545081" w:rsidRDefault="00545081" w:rsidP="0054508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081" w:rsidRPr="00156D7A" w:rsidRDefault="00545081" w:rsidP="00545081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6D7A">
        <w:rPr>
          <w:rFonts w:ascii="Times New Roman" w:hAnsi="Times New Roman"/>
          <w:b/>
          <w:sz w:val="28"/>
          <w:szCs w:val="28"/>
        </w:rPr>
        <w:t>Ролевая игра «Поездка на автобусе».</w:t>
      </w:r>
    </w:p>
    <w:p w:rsidR="00545081" w:rsidRPr="00E9161B" w:rsidRDefault="00545081" w:rsidP="00545081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И</w:t>
      </w:r>
      <w:r w:rsidRPr="00E9161B">
        <w:rPr>
          <w:rFonts w:ascii="Times New Roman" w:hAnsi="Times New Roman"/>
          <w:bCs/>
          <w:sz w:val="28"/>
          <w:szCs w:val="28"/>
          <w:u w:val="single"/>
        </w:rPr>
        <w:t>гра «Поездка на автобусе».</w:t>
      </w:r>
    </w:p>
    <w:p w:rsidR="00545081" w:rsidRPr="00E9161B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9161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игры необходимо приготовить </w:t>
      </w:r>
      <w:r w:rsidRPr="00E9161B">
        <w:rPr>
          <w:rFonts w:ascii="Times New Roman" w:hAnsi="Times New Roman"/>
          <w:sz w:val="28"/>
          <w:szCs w:val="28"/>
        </w:rPr>
        <w:t xml:space="preserve">модель автобуса с местами для пассажиров, местом для водителя с рулем, цветные карточки - </w:t>
      </w:r>
      <w:proofErr w:type="gramStart"/>
      <w:r w:rsidRPr="00E9161B">
        <w:rPr>
          <w:rFonts w:ascii="Times New Roman" w:hAnsi="Times New Roman"/>
          <w:sz w:val="28"/>
          <w:szCs w:val="28"/>
        </w:rPr>
        <w:t>проездные  билеты</w:t>
      </w:r>
      <w:proofErr w:type="gramEnd"/>
      <w:r w:rsidRPr="00E9161B">
        <w:rPr>
          <w:rFonts w:ascii="Times New Roman" w:hAnsi="Times New Roman"/>
          <w:sz w:val="28"/>
          <w:szCs w:val="28"/>
        </w:rPr>
        <w:t xml:space="preserve">. </w:t>
      </w:r>
    </w:p>
    <w:p w:rsidR="00545081" w:rsidRPr="00E9161B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8E6046">
        <w:rPr>
          <w:rFonts w:ascii="Times New Roman" w:hAnsi="Times New Roman"/>
          <w:i/>
          <w:sz w:val="28"/>
          <w:szCs w:val="28"/>
        </w:rPr>
        <w:t>Ход игры</w:t>
      </w:r>
      <w:r w:rsidRPr="00E9161B">
        <w:rPr>
          <w:rFonts w:ascii="Times New Roman" w:hAnsi="Times New Roman"/>
          <w:sz w:val="28"/>
          <w:szCs w:val="28"/>
        </w:rPr>
        <w:t xml:space="preserve">. Взрослый предлагает детям поиграть в игру «Автобус». </w:t>
      </w:r>
    </w:p>
    <w:p w:rsidR="00545081" w:rsidRPr="00E9161B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9161B">
        <w:rPr>
          <w:rFonts w:ascii="Times New Roman" w:hAnsi="Times New Roman"/>
          <w:sz w:val="28"/>
          <w:szCs w:val="28"/>
        </w:rPr>
        <w:t xml:space="preserve">Сначала педагог предлагает детям рассмотреть игрушечный автобус, обращая внимание на его детали. Затем </w:t>
      </w:r>
      <w:proofErr w:type="gramStart"/>
      <w:r w:rsidRPr="00E9161B">
        <w:rPr>
          <w:rFonts w:ascii="Times New Roman" w:hAnsi="Times New Roman"/>
          <w:sz w:val="28"/>
          <w:szCs w:val="28"/>
        </w:rPr>
        <w:t>дети  подходят</w:t>
      </w:r>
      <w:proofErr w:type="gramEnd"/>
      <w:r w:rsidRPr="00E9161B">
        <w:rPr>
          <w:rFonts w:ascii="Times New Roman" w:hAnsi="Times New Roman"/>
          <w:sz w:val="28"/>
          <w:szCs w:val="28"/>
        </w:rPr>
        <w:t xml:space="preserve"> к модели автобуса,  рассматривают его. Взрослый обращает внимание детей, что в автобусе есть место для водителя (кабина, руль, кресло и т.д.), места для пассажиров, место кондуктора.  Далее педагог рассказывает детям правила поведения в автобусе (необходимо купить билет у кондуктора, предъявить билет контролеру, занять место в автобусе, выйти на нужной остановке). </w:t>
      </w:r>
    </w:p>
    <w:p w:rsidR="00545081" w:rsidRPr="00E9161B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9161B">
        <w:rPr>
          <w:rFonts w:ascii="Times New Roman" w:hAnsi="Times New Roman"/>
          <w:sz w:val="28"/>
          <w:szCs w:val="28"/>
        </w:rPr>
        <w:t>1 вариант. Взрослый – водитель, дети - пассажиры.</w:t>
      </w:r>
    </w:p>
    <w:p w:rsidR="00545081" w:rsidRPr="00E9161B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9161B">
        <w:rPr>
          <w:rFonts w:ascii="Times New Roman" w:hAnsi="Times New Roman"/>
          <w:sz w:val="28"/>
          <w:szCs w:val="28"/>
        </w:rPr>
        <w:lastRenderedPageBreak/>
        <w:t>2 вариант. Ребенок водитель, остальные дети пассажиры.</w:t>
      </w:r>
    </w:p>
    <w:p w:rsidR="00545081" w:rsidRPr="00E9161B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9161B">
        <w:rPr>
          <w:rFonts w:ascii="Times New Roman" w:hAnsi="Times New Roman"/>
          <w:sz w:val="28"/>
          <w:szCs w:val="28"/>
        </w:rPr>
        <w:t xml:space="preserve">Педагог знакомит детей с </w:t>
      </w:r>
      <w:proofErr w:type="gramStart"/>
      <w:r w:rsidRPr="00E9161B">
        <w:rPr>
          <w:rFonts w:ascii="Times New Roman" w:hAnsi="Times New Roman"/>
          <w:sz w:val="28"/>
          <w:szCs w:val="28"/>
        </w:rPr>
        <w:t>особенностями  выбранной</w:t>
      </w:r>
      <w:proofErr w:type="gramEnd"/>
      <w:r w:rsidRPr="00E9161B">
        <w:rPr>
          <w:rFonts w:ascii="Times New Roman" w:hAnsi="Times New Roman"/>
          <w:sz w:val="28"/>
          <w:szCs w:val="28"/>
        </w:rPr>
        <w:t xml:space="preserve"> роли,  учит детей последовательно выполнять действия, связанные с ней.</w:t>
      </w:r>
    </w:p>
    <w:p w:rsidR="00545081" w:rsidRDefault="00545081" w:rsidP="00545081">
      <w:pPr>
        <w:pStyle w:val="a4"/>
        <w:rPr>
          <w:rFonts w:ascii="Times New Roman" w:hAnsi="Times New Roman"/>
          <w:sz w:val="28"/>
          <w:szCs w:val="28"/>
        </w:rPr>
      </w:pPr>
      <w:r w:rsidRPr="00E9161B">
        <w:rPr>
          <w:rFonts w:ascii="Times New Roman" w:hAnsi="Times New Roman"/>
          <w:sz w:val="28"/>
          <w:szCs w:val="28"/>
        </w:rPr>
        <w:t xml:space="preserve">Для усложнения игры можно ввести роли кондуктора и контролера, </w:t>
      </w:r>
      <w:r>
        <w:rPr>
          <w:rFonts w:ascii="Times New Roman" w:hAnsi="Times New Roman"/>
          <w:sz w:val="28"/>
          <w:szCs w:val="28"/>
        </w:rPr>
        <w:t>соз</w:t>
      </w:r>
      <w:r w:rsidRPr="00E9161B">
        <w:rPr>
          <w:rFonts w:ascii="Times New Roman" w:hAnsi="Times New Roman"/>
          <w:sz w:val="28"/>
          <w:szCs w:val="28"/>
        </w:rPr>
        <w:t>давать различные ситуации (например, едем в магазин, в зоопарк и др.). При этом детям нужно будет учиться выходить из автобуса на нужной остановке, приобретать и предъявлять билет.</w:t>
      </w:r>
    </w:p>
    <w:p w:rsidR="00545081" w:rsidRDefault="00545081" w:rsidP="005450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45081" w:rsidRDefault="00545081" w:rsidP="005450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45081" w:rsidRDefault="00545081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081" w:rsidRDefault="00545081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081" w:rsidRDefault="00545081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081" w:rsidRDefault="00545081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89" w:rsidRDefault="00021189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081" w:rsidRPr="00CC4A25" w:rsidRDefault="00545081" w:rsidP="0054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5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545081" w:rsidRPr="00CC4A25" w:rsidRDefault="00545081" w:rsidP="00545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5423"/>
        <w:gridCol w:w="1826"/>
        <w:gridCol w:w="2114"/>
      </w:tblGrid>
      <w:tr w:rsidR="00545081" w:rsidRPr="009125C0" w:rsidTr="00545081">
        <w:trPr>
          <w:trHeight w:val="23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45081" w:rsidRPr="009125C0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081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5C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545081" w:rsidRPr="009125C0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9125C0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5C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9125C0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545081" w:rsidRPr="009125C0" w:rsidTr="00545081">
        <w:trPr>
          <w:trHeight w:val="26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Pr="00545081" w:rsidRDefault="00545081" w:rsidP="00545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«Найди музыкальную игрушку». Игра «Жмурки»,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Мемори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3F1EAD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081" w:rsidRPr="009125C0" w:rsidTr="00545081">
        <w:trPr>
          <w:trHeight w:val="26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1A49E6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Default="00545081" w:rsidP="00545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«Попади в цель». Полоса препятствий.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3F1EAD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081" w:rsidRPr="009125C0" w:rsidTr="00545081">
        <w:trPr>
          <w:trHeight w:val="26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1A49E6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Pr="00545081" w:rsidRDefault="00545081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«Поездка на автобусе». Игра «Мяч в кругу».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3F1EAD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081" w:rsidRPr="009125C0" w:rsidTr="00545081">
        <w:trPr>
          <w:trHeight w:val="26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1A49E6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Default="00545081" w:rsidP="00545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 лесу». Полоса препятствий.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3F1EAD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081" w:rsidRPr="009125C0" w:rsidTr="00545081">
        <w:trPr>
          <w:trHeight w:val="26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1A49E6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Pr="00545081" w:rsidRDefault="00545081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«Лото». Игра «Пятнашки».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3F1EAD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tabs>
                <w:tab w:val="left" w:pos="555"/>
                <w:tab w:val="center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081" w:rsidRPr="009125C0" w:rsidTr="00545081">
        <w:trPr>
          <w:trHeight w:val="16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1A49E6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Pr="00242B51" w:rsidRDefault="00545081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«Карусель». Полоса препятствий.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9125C0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081" w:rsidRPr="009125C0" w:rsidTr="00545081">
        <w:trPr>
          <w:trHeight w:val="16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1A49E6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Pr="00545081" w:rsidRDefault="00545081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242B51">
              <w:rPr>
                <w:rFonts w:ascii="Times New Roman" w:hAnsi="Times New Roman" w:cs="Times New Roman"/>
                <w:sz w:val="28"/>
                <w:szCs w:val="28"/>
              </w:rPr>
              <w:t>«Домино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Игра «Пять маленьких мышек».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9125C0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081" w:rsidRPr="009125C0" w:rsidTr="00545081">
        <w:trPr>
          <w:trHeight w:val="57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1A49E6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Pr="00242B51" w:rsidRDefault="00545081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«Строим дом» (с конструктором). Игра «Зайчата».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9125C0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081" w:rsidRPr="009125C0" w:rsidTr="00545081">
        <w:trPr>
          <w:trHeight w:val="16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1A49E6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Pr="00242B51" w:rsidRDefault="00545081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«Волшебный мешочек».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«Зайчата».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9125C0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081" w:rsidRPr="009125C0" w:rsidTr="00545081">
        <w:trPr>
          <w:trHeight w:val="16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1A49E6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81" w:rsidRPr="00242B51" w:rsidRDefault="00545081" w:rsidP="00545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«Море волнуется раз». Полоса препятствий.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Pr="009125C0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1" w:rsidRDefault="00545081" w:rsidP="00545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081" w:rsidRDefault="00545081" w:rsidP="0054508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081" w:rsidRPr="00CC4A25" w:rsidRDefault="00545081" w:rsidP="0054508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C4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545081" w:rsidRPr="00CC4A25" w:rsidRDefault="00545081" w:rsidP="00545081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Зарин А. Обучение сюжетно-ролевой игре детей с проблемами интеллектуального развития: Учебно-методическое </w:t>
      </w:r>
      <w:proofErr w:type="gram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пособие.-</w:t>
      </w:r>
      <w:proofErr w:type="gram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 Изд-во РГПУ им. А.И. Герцена; Изд-во «Союз», 2001. (Серия «Коррекционная педагогика»</w:t>
      </w:r>
      <w:proofErr w:type="gram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).-</w:t>
      </w:r>
      <w:proofErr w:type="gram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416 с.</w:t>
      </w:r>
    </w:p>
    <w:p w:rsidR="00545081" w:rsidRPr="00CC4A25" w:rsidRDefault="00545081" w:rsidP="00545081">
      <w:pPr>
        <w:numPr>
          <w:ilvl w:val="0"/>
          <w:numId w:val="3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Зарин А.П. Опыт организации коррекционной помощи детям с интеллектуальным недоразвитием /Инновации в Российском образовании: Дошкольное </w:t>
      </w:r>
      <w:proofErr w:type="gram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образование.-</w:t>
      </w:r>
      <w:proofErr w:type="gram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Изд. МГУП, 1999.-С.46-50.</w:t>
      </w:r>
    </w:p>
    <w:p w:rsidR="00545081" w:rsidRPr="00CC4A25" w:rsidRDefault="00545081" w:rsidP="00545081">
      <w:pPr>
        <w:numPr>
          <w:ilvl w:val="0"/>
          <w:numId w:val="3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воспитания и обучения аномальных детей дошкольного возраста. /Отв. </w:t>
      </w:r>
      <w:proofErr w:type="spell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Ред.Л.П</w:t>
      </w:r>
      <w:proofErr w:type="spell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Носкова</w:t>
      </w:r>
      <w:proofErr w:type="spell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1980</w:t>
      </w:r>
    </w:p>
    <w:p w:rsidR="00545081" w:rsidRPr="00CC4A25" w:rsidRDefault="00545081" w:rsidP="00545081">
      <w:pPr>
        <w:numPr>
          <w:ilvl w:val="0"/>
          <w:numId w:val="3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Игра и ее роль в психическом развитии ребенка// Вопросы психологии. – </w:t>
      </w:r>
      <w:proofErr w:type="gram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1966.-</w:t>
      </w:r>
      <w:proofErr w:type="gram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 С. 62-76.</w:t>
      </w:r>
    </w:p>
    <w:p w:rsidR="00545081" w:rsidRPr="00CC4A25" w:rsidRDefault="00545081" w:rsidP="00545081">
      <w:pPr>
        <w:numPr>
          <w:ilvl w:val="0"/>
          <w:numId w:val="3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Гаврилушкина</w:t>
      </w:r>
      <w:proofErr w:type="spell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Соколова Н.Д. Воспитание и обучение умственно отсталых </w:t>
      </w:r>
      <w:proofErr w:type="gram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дошкольников.-</w:t>
      </w:r>
      <w:proofErr w:type="gram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1980.</w:t>
      </w:r>
    </w:p>
    <w:p w:rsidR="00545081" w:rsidRPr="00CC4A25" w:rsidRDefault="00545081" w:rsidP="00545081">
      <w:pPr>
        <w:numPr>
          <w:ilvl w:val="0"/>
          <w:numId w:val="3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Н.Д. Игровая деятельность умственно отсталых дошкольников //Дошкольное воспитание аномальных детей: Книга для учителя и воспитателя / Под ред. Л.П. </w:t>
      </w:r>
      <w:proofErr w:type="spellStart"/>
      <w:proofErr w:type="gram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Носковой</w:t>
      </w:r>
      <w:proofErr w:type="spell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1993.- С. 135-147.</w:t>
      </w:r>
    </w:p>
    <w:p w:rsidR="00545081" w:rsidRPr="00CC4A25" w:rsidRDefault="00545081" w:rsidP="00545081">
      <w:pPr>
        <w:numPr>
          <w:ilvl w:val="0"/>
          <w:numId w:val="3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C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Психология игры. - М.: Педагогика, 1978.</w:t>
      </w:r>
    </w:p>
    <w:p w:rsidR="00545081" w:rsidRPr="00CC4A25" w:rsidRDefault="00545081" w:rsidP="00545081">
      <w:pPr>
        <w:numPr>
          <w:ilvl w:val="0"/>
          <w:numId w:val="3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Федосеева О. А. Особенности игровой деятельности детей с интеллектуальной недостаточностью [Текст] / О. А. Федосеева // Молодой ученый. — 2012. — №11. — С. 489-491.</w:t>
      </w:r>
    </w:p>
    <w:p w:rsidR="00545081" w:rsidRPr="00CC4A25" w:rsidRDefault="00545081" w:rsidP="00545081">
      <w:pPr>
        <w:numPr>
          <w:ilvl w:val="0"/>
          <w:numId w:val="3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25">
        <w:rPr>
          <w:rFonts w:ascii="Times New Roman" w:hAnsi="Times New Roman" w:cs="Times New Roman"/>
          <w:sz w:val="28"/>
          <w:szCs w:val="28"/>
        </w:rPr>
        <w:t xml:space="preserve">Зарин А. Комплексное психолого-педагогическое обследование ребенка с проблемами в развитии: Учебно-методическое пособие. – СПб.: ЦДК проф. Л.Б. </w:t>
      </w:r>
      <w:proofErr w:type="spellStart"/>
      <w:r w:rsidRPr="00CC4A25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CC4A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4A25">
        <w:rPr>
          <w:rFonts w:ascii="Times New Roman" w:hAnsi="Times New Roman" w:cs="Times New Roman"/>
          <w:sz w:val="28"/>
          <w:szCs w:val="28"/>
        </w:rPr>
        <w:t>2015.-</w:t>
      </w:r>
      <w:proofErr w:type="gramEnd"/>
      <w:r w:rsidRPr="00CC4A25">
        <w:rPr>
          <w:rFonts w:ascii="Times New Roman" w:hAnsi="Times New Roman" w:cs="Times New Roman"/>
          <w:sz w:val="28"/>
          <w:szCs w:val="28"/>
        </w:rPr>
        <w:t>320 с.</w:t>
      </w:r>
    </w:p>
    <w:p w:rsidR="000B5B8F" w:rsidRDefault="000B5B8F" w:rsidP="00545081">
      <w:pPr>
        <w:spacing w:after="0"/>
      </w:pPr>
    </w:p>
    <w:sectPr w:rsidR="000B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84A"/>
    <w:multiLevelType w:val="hybridMultilevel"/>
    <w:tmpl w:val="0632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A5DE6"/>
    <w:multiLevelType w:val="hybridMultilevel"/>
    <w:tmpl w:val="F8C6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8054E"/>
    <w:multiLevelType w:val="hybridMultilevel"/>
    <w:tmpl w:val="FDBE012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71DC4312"/>
    <w:multiLevelType w:val="hybridMultilevel"/>
    <w:tmpl w:val="7190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E80"/>
    <w:multiLevelType w:val="multilevel"/>
    <w:tmpl w:val="AAC0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2D"/>
    <w:rsid w:val="00021189"/>
    <w:rsid w:val="000B5B8F"/>
    <w:rsid w:val="001A49E6"/>
    <w:rsid w:val="00545081"/>
    <w:rsid w:val="0093402D"/>
    <w:rsid w:val="00E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5FDC"/>
  <w15:chartTrackingRefBased/>
  <w15:docId w15:val="{A862C4BD-947E-4627-91E0-542D626C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81"/>
    <w:pPr>
      <w:ind w:left="720"/>
      <w:contextualSpacing/>
    </w:pPr>
  </w:style>
  <w:style w:type="paragraph" w:styleId="a4">
    <w:name w:val="No Spacing"/>
    <w:qFormat/>
    <w:rsid w:val="0054508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545081"/>
    <w:rPr>
      <w:b/>
      <w:bCs/>
    </w:rPr>
  </w:style>
  <w:style w:type="character" w:customStyle="1" w:styleId="apple-converted-space">
    <w:name w:val="apple-converted-space"/>
    <w:basedOn w:val="a0"/>
    <w:rsid w:val="0054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2983</Words>
  <Characters>17005</Characters>
  <Application>Microsoft Office Word</Application>
  <DocSecurity>0</DocSecurity>
  <Lines>141</Lines>
  <Paragraphs>39</Paragraphs>
  <ScaleCrop>false</ScaleCrop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2021-02-11T09:12:00Z</dcterms:created>
  <dcterms:modified xsi:type="dcterms:W3CDTF">2021-02-11T09:28:00Z</dcterms:modified>
</cp:coreProperties>
</file>