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5C" w:rsidRPr="00DE565C" w:rsidRDefault="00DE565C" w:rsidP="00DE56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</w:t>
      </w:r>
      <w:r w:rsidRPr="00DE565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ШЕНИЕ ПРОФЕССИОНАЛЬНОЙ КОМПЕТЕНТНОСТИ ПРЕПОДАВАТЕЛЯ СПО ПОСРЕДСТВОМ САМООБРАЗОВАНИЯ</w:t>
      </w:r>
    </w:p>
    <w:p w:rsidR="00DE565C" w:rsidRPr="00DE565C" w:rsidRDefault="00DE565C" w:rsidP="00DE565C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E565C" w:rsidRPr="00DE565C" w:rsidRDefault="00DE565C" w:rsidP="00DE565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показателей профессиональной компетентности преподавателя является его способность и стремление к самообразованию, которое базируется на объективной оценке своего профессионального развития и уровне организации образовательного процесса, стремлении к росту, самосовершенствованию.</w:t>
      </w:r>
    </w:p>
    <w:p w:rsidR="00DE565C" w:rsidRPr="00DE565C" w:rsidRDefault="00DE565C" w:rsidP="00DE565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педагогическом словаре самообразование определяется как «специально организованная, самодеятельная, систематическая познавательная деятельность, направленная на достижение определенных личностно и (или) общественно значимых образовательных целей: удовлетворение познавательных интересов, общекультурных и профессиональных запросов и повышения профессиональной квалификации». Самообразование — это процесс, который осуществляется добровольно, сознательно, системно, подвергается планированию, управлению и контролю со стороны педагога. Только в этом случае он приведёт к </w:t>
      </w:r>
      <w:proofErr w:type="gramStart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совершенствованию</w:t>
      </w:r>
      <w:proofErr w:type="gramEnd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каких — либо качеств и навыков. Самообразования предполагает овладение техникой и культурой умственного труда, умением самостоятельно работать над профессиональным совершенствованием.</w:t>
      </w:r>
    </w:p>
    <w:p w:rsidR="00DE565C" w:rsidRPr="00DE565C" w:rsidRDefault="00DE565C" w:rsidP="00DE565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Специфика педагогической деятельности преподавателя СПО такова, что для эффективной деятельности педагог должен владеть знанием собственного предмета, методикой его преподавания и организацией практических занятий, психологией и педагогикой, иметь общий высокий уровень культуры, владеть методами аналитического анализа собственных достижений и результатов преподавания, обладать большой эрудицией.          Планируя самообразовательную деятельность, логично выстроить её по следующему алгоритму: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1. Выбор темы, определение цели и задач согласно профессиональным потребностям. Определение направлений получения самообразования.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Разработка плана по самообразованию.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Определение источников получения информации.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4. Изучение теоретических аспектов в рамках темы.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5. Организация и управление процессом обучения на основе наработанных материалов.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6. Систематизация наработанных материалов и их оформление.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7. Коррекция деятельности и объективная оценка ее результатов.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8. Подготовка отчета по теме самообразования.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9. Определение эффективности и перспективности дальнейшей деятельности.</w:t>
      </w:r>
    </w:p>
    <w:p w:rsidR="00DE565C" w:rsidRPr="00DE565C" w:rsidRDefault="00DE565C" w:rsidP="00DE565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Определяясь с темой самообразования, в отдельно взятом учреждении СПО необходимо ориентироваться </w:t>
      </w:r>
      <w:proofErr w:type="gramStart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1.Педагогический стаж работы в рамках преподаваемых дисциплин;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2. Личные затруднения.</w:t>
      </w:r>
    </w:p>
    <w:p w:rsidR="00DE565C" w:rsidRPr="00DE565C" w:rsidRDefault="00DE565C" w:rsidP="00DE565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определении направлений получения самообразования, целесообразно выделить следующие направления: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· </w:t>
      </w:r>
      <w:proofErr w:type="gramStart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профессиональное</w:t>
      </w:r>
      <w:proofErr w:type="gramEnd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(предмет преподавания);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психолого-педагогическое;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· </w:t>
      </w:r>
      <w:proofErr w:type="gramStart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методическое</w:t>
      </w:r>
      <w:proofErr w:type="gramEnd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(педагогические технологии, формы, методы и приемы обучения);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информационно-компьютерные технологии;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здоровьесбережение.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Необходимо определить источники информации: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литературу (методическую, научно-популярную, публицистическую); · печатные материалы сети Интернет;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видео, аудио информацию на различных носителях;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мероприятия сети Интернет, направленные на повышение педагогической образованности преподавателя СПО (семинары, вебинары и конференции, мастер-классы, олимпиады, конкурсы, мероприятия по обмену опытом и др.)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опыт коллег по колледжу.</w:t>
      </w:r>
    </w:p>
    <w:p w:rsidR="00DE565C" w:rsidRPr="00DE565C" w:rsidRDefault="00DE565C" w:rsidP="00DE565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К видам деятельности, составившим процесс самообразования можно отнести: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1.Систематический просмотр видеоматериалов, имеющих профессиональную направленность.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2.Чтение конкретных педагогических периодических изданий по организации документационного обеспечения управления.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3.Изучение методической, педагогической и предметной литературы. 4. Обзор в Интернете информации по преподаваемому предмету, педагогике, психологии, педагогических технологиях.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5.Общение на форумах практиков по делопроизводству в сети Интернет.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6.Участие в </w:t>
      </w:r>
      <w:proofErr w:type="spellStart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онлайн-олимпиадах</w:t>
      </w:r>
      <w:proofErr w:type="spellEnd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, тестированиях, конкурсах для педагогов, организованных в педагогических сообществах сети Интернет.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7.Участие в заседаниях цикловой комиссии.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8.Участие в семинарах, тренингах, конференциях, организуемых в колледже.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9.Посещение открытых уроков коллег.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10.Прохождение курсов повышения квалификации.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11.Прохождение стажировки.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12.Проведение открытых уроков для анализа со стороны коллег.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13.Общение с коллегами — педагогами на форумах преподавателей в сети Интернет с целью обмена опытом.</w:t>
      </w:r>
    </w:p>
    <w:p w:rsidR="00DE565C" w:rsidRPr="00DE565C" w:rsidRDefault="00DE565C" w:rsidP="00DE565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Изучив теоретический материал по  данной теме, и руководствуясь личным опытом педагогической работы в колледже в качестве преподавателя профессионального модуля можно  сделать следующие общие выводы: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1.В процессе самообразования реализуется потребность педагога к собственному развитию и саморазвитию.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2.Педагог владеет способами самопознания и самоанализа педагогического опыта. Учитель понимает как позитивные, так и негативные моменты своей профессиональной деятельности.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3.Педагог обладает развитой способностью к рефлексии. Педагогическая рефлексия является необходимым атрибутом учителя-профессионала.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4.Программа профессионального развития учителя включает в себя возможность исследовательской, поисковой деятельности.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5.Педагог обладает готовностью к педагогическому творчеству.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6.Осуществляется взаимосвязь личностного и профессионального развития и саморазвития.</w:t>
      </w:r>
    </w:p>
    <w:p w:rsidR="00DE565C" w:rsidRPr="00DE565C" w:rsidRDefault="00DE565C" w:rsidP="00DE565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Регулярное выполнение методической работы позволило добиться следующих результатов: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организовано участие студентов в исследовательской работе;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усовершенствованы комплекты РП и КОСов; · расширена и усовершенствована база лекций;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расширен и усовершенствован банк учебных презентаций;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расширен банк рефератов студентов;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создан банк презентаций студентов;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выстроена интегрированная работа по преподаванию ПМ 01 Реализация лекарственных средств и товаров аптечного ассортимента;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разработаны дидактические материалы, тесты по преподаваемому профессиональному модулю;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разработаны методические материалы практических занятий  студентов;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даны уроки взаимопосещения;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посещены уроки коллег;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выступление на заседании цикловой комиссии (доклады);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личное регулярное участие в онлайн-олимпиадах, тестированиях, конкурсах для педагогов, организованных в педагогических сообществах сети Интернет;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 участие студентов в онлайн-олимпиадах, тестированиях, конкурсах для обучающихся в СПО, организованных на образовательных порталах сети Интернет; результаты свидетельствуют о качестве преподаваемых дисциплин (дипломы призёров и победителей);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· результаты промежуточной аттестации свидетельствуют о хорошем уровне освоения </w:t>
      </w:r>
      <w:proofErr w:type="gramStart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преподаваемых дисциплин (100% успеваемость);</w:t>
      </w:r>
    </w:p>
    <w:p w:rsidR="00DE565C" w:rsidRPr="00DE565C" w:rsidRDefault="00DE565C" w:rsidP="00DE5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 · осуществлено обобщение опыта по теме самообразования.</w:t>
      </w:r>
    </w:p>
    <w:p w:rsidR="00DE565C" w:rsidRPr="00DE565C" w:rsidRDefault="00DE565C" w:rsidP="00DE565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с уверенностью сказать, что система самообразовательной работы позволяет:</w:t>
      </w:r>
    </w:p>
    <w:p w:rsidR="00DE565C" w:rsidRPr="00DE565C" w:rsidRDefault="00DE565C" w:rsidP="00DE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</w:t>
      </w:r>
      <w:r w:rsidRPr="00DE565C"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               отслеживать современные исследования ученых в области преподавания различных дисциплин, а также новых программам и концепций обучения и воспитания;</w:t>
      </w:r>
    </w:p>
    <w:p w:rsidR="00DE565C" w:rsidRPr="00DE565C" w:rsidRDefault="00DE565C" w:rsidP="00DE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·</w:t>
      </w:r>
      <w:r w:rsidRPr="00DE565C">
        <w:rPr>
          <w:rFonts w:ascii="Times New Roman" w:eastAsia="Times New Roman" w:hAnsi="Times New Roman" w:cs="Times New Roman"/>
          <w:sz w:val="28"/>
          <w:szCs w:val="14"/>
          <w:lang w:eastAsia="ru-RU"/>
        </w:rPr>
        <w:t xml:space="preserve">                   изучать прогрессивный опыт коллег по проблемам </w:t>
      </w:r>
      <w:proofErr w:type="gramStart"/>
      <w:r w:rsidRPr="00DE565C">
        <w:rPr>
          <w:rFonts w:ascii="Times New Roman" w:eastAsia="Times New Roman" w:hAnsi="Times New Roman" w:cs="Times New Roman"/>
          <w:sz w:val="28"/>
          <w:szCs w:val="14"/>
          <w:lang w:eastAsia="ru-RU"/>
        </w:rPr>
        <w:t>использования различных форм организации процесса обучения</w:t>
      </w:r>
      <w:proofErr w:type="gramEnd"/>
      <w:r w:rsidRPr="00DE565C">
        <w:rPr>
          <w:rFonts w:ascii="Times New Roman" w:eastAsia="Times New Roman" w:hAnsi="Times New Roman" w:cs="Times New Roman"/>
          <w:sz w:val="28"/>
          <w:szCs w:val="14"/>
          <w:lang w:eastAsia="ru-RU"/>
        </w:rPr>
        <w:t>;</w:t>
      </w:r>
    </w:p>
    <w:p w:rsidR="00DE565C" w:rsidRPr="00DE565C" w:rsidRDefault="00DE565C" w:rsidP="00DE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</w:t>
      </w:r>
      <w:r w:rsidRPr="00DE565C"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               совершенствовать текущее и перспективное планирование по преподаваемым дисциплинам;</w:t>
      </w:r>
    </w:p>
    <w:p w:rsidR="00DE565C" w:rsidRPr="00DE565C" w:rsidRDefault="00DE565C" w:rsidP="00DE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</w:t>
      </w:r>
      <w:r w:rsidRPr="00DE565C"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               рационально подбирать формы и средства усвоения и сохранения информации;</w:t>
      </w:r>
    </w:p>
    <w:p w:rsidR="00DE565C" w:rsidRPr="00DE565C" w:rsidRDefault="00DE565C" w:rsidP="00DE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</w:t>
      </w:r>
      <w:r w:rsidRPr="00DE565C"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               овладевать методикой анализа и способами обобщения своего и коллективного педагогического опыта;</w:t>
      </w:r>
    </w:p>
    <w:p w:rsidR="00DE565C" w:rsidRPr="00DE565C" w:rsidRDefault="00DE565C" w:rsidP="00DE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</w:t>
      </w:r>
      <w:r w:rsidRPr="00DE565C"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               осваивать и успешно применять методы исследовательской и экспериментальной деятельности;</w:t>
      </w:r>
    </w:p>
    <w:p w:rsidR="00DE565C" w:rsidRPr="00DE565C" w:rsidRDefault="00DE565C" w:rsidP="00DE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·</w:t>
      </w:r>
      <w:r w:rsidRPr="00DE565C">
        <w:rPr>
          <w:rFonts w:ascii="Times New Roman" w:eastAsia="Times New Roman" w:hAnsi="Times New Roman" w:cs="Times New Roman"/>
          <w:sz w:val="28"/>
          <w:szCs w:val="14"/>
          <w:lang w:eastAsia="ru-RU"/>
        </w:rPr>
        <w:t>                   определять эффективность и перспективность дальнейшей деятельности.</w:t>
      </w:r>
    </w:p>
    <w:p w:rsidR="00DE565C" w:rsidRPr="00DE565C" w:rsidRDefault="00DE565C" w:rsidP="00DE5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 К личности педагога СПО на современном этапе развития общества предъявляются высокие требования. Профессиональная компетентность педагога — </w:t>
      </w:r>
      <w:proofErr w:type="spellStart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многоаспектное</w:t>
      </w:r>
      <w:proofErr w:type="spellEnd"/>
      <w:r w:rsidRPr="00DE56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явление, которое невозможно без грамотно организованной деятельности в отношении самообразования, позволяющей повысить профессиональную и общую культуру педагога, его ценностные ориентации, представление о смысле своей деятельности и о себе как специалисте.</w:t>
      </w:r>
    </w:p>
    <w:p w:rsidR="00AE0882" w:rsidRPr="00595B1C" w:rsidRDefault="00AE0882" w:rsidP="00A076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AE0882" w:rsidRPr="00595B1C" w:rsidSect="004F30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2C3"/>
    <w:multiLevelType w:val="multilevel"/>
    <w:tmpl w:val="2B1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1CF5"/>
    <w:multiLevelType w:val="multilevel"/>
    <w:tmpl w:val="175C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F3AA2"/>
    <w:multiLevelType w:val="multilevel"/>
    <w:tmpl w:val="0EA2D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C48B6"/>
    <w:multiLevelType w:val="multilevel"/>
    <w:tmpl w:val="6AC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623B3"/>
    <w:multiLevelType w:val="multilevel"/>
    <w:tmpl w:val="98E2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267D4"/>
    <w:multiLevelType w:val="multilevel"/>
    <w:tmpl w:val="1606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F4DA8"/>
    <w:multiLevelType w:val="multilevel"/>
    <w:tmpl w:val="B24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E4D1E"/>
    <w:multiLevelType w:val="multilevel"/>
    <w:tmpl w:val="843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C66AC"/>
    <w:multiLevelType w:val="multilevel"/>
    <w:tmpl w:val="40B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F6E1E"/>
    <w:multiLevelType w:val="multilevel"/>
    <w:tmpl w:val="743A6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46D63"/>
    <w:multiLevelType w:val="multilevel"/>
    <w:tmpl w:val="73BEB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1199C"/>
    <w:multiLevelType w:val="multilevel"/>
    <w:tmpl w:val="7C88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126A7"/>
    <w:multiLevelType w:val="multilevel"/>
    <w:tmpl w:val="FAF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72122"/>
    <w:multiLevelType w:val="multilevel"/>
    <w:tmpl w:val="A1B0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BB5B82"/>
    <w:multiLevelType w:val="multilevel"/>
    <w:tmpl w:val="AB1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0057BE"/>
    <w:multiLevelType w:val="multilevel"/>
    <w:tmpl w:val="CF5A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9711D"/>
    <w:multiLevelType w:val="multilevel"/>
    <w:tmpl w:val="5576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524596"/>
    <w:multiLevelType w:val="multilevel"/>
    <w:tmpl w:val="A91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860209"/>
    <w:multiLevelType w:val="multilevel"/>
    <w:tmpl w:val="85C8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E580A"/>
    <w:multiLevelType w:val="multilevel"/>
    <w:tmpl w:val="94F2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A1E51"/>
    <w:multiLevelType w:val="multilevel"/>
    <w:tmpl w:val="6EC86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D6DCB"/>
    <w:multiLevelType w:val="multilevel"/>
    <w:tmpl w:val="A6A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1E3425"/>
    <w:multiLevelType w:val="multilevel"/>
    <w:tmpl w:val="74E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D77944"/>
    <w:multiLevelType w:val="multilevel"/>
    <w:tmpl w:val="F992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212D1"/>
    <w:multiLevelType w:val="hybridMultilevel"/>
    <w:tmpl w:val="F1A8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3065A"/>
    <w:multiLevelType w:val="multilevel"/>
    <w:tmpl w:val="AFA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03D41"/>
    <w:multiLevelType w:val="multilevel"/>
    <w:tmpl w:val="58A0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D3675B"/>
    <w:multiLevelType w:val="multilevel"/>
    <w:tmpl w:val="C76E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824B1B"/>
    <w:multiLevelType w:val="hybridMultilevel"/>
    <w:tmpl w:val="48A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F706F"/>
    <w:multiLevelType w:val="multilevel"/>
    <w:tmpl w:val="69A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683715"/>
    <w:multiLevelType w:val="multilevel"/>
    <w:tmpl w:val="A240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07126F"/>
    <w:multiLevelType w:val="multilevel"/>
    <w:tmpl w:val="A7D65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CD17E7"/>
    <w:multiLevelType w:val="multilevel"/>
    <w:tmpl w:val="7834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65211"/>
    <w:multiLevelType w:val="multilevel"/>
    <w:tmpl w:val="30D8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EC39A0"/>
    <w:multiLevelType w:val="multilevel"/>
    <w:tmpl w:val="F032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F3319D"/>
    <w:multiLevelType w:val="multilevel"/>
    <w:tmpl w:val="41F27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E045B7"/>
    <w:multiLevelType w:val="multilevel"/>
    <w:tmpl w:val="69986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D72CEB"/>
    <w:multiLevelType w:val="multilevel"/>
    <w:tmpl w:val="03AC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DA7B4F"/>
    <w:multiLevelType w:val="multilevel"/>
    <w:tmpl w:val="C01A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61F53"/>
    <w:multiLevelType w:val="multilevel"/>
    <w:tmpl w:val="E272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2819A0"/>
    <w:multiLevelType w:val="multilevel"/>
    <w:tmpl w:val="A26C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78033D"/>
    <w:multiLevelType w:val="multilevel"/>
    <w:tmpl w:val="B12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F36F71"/>
    <w:multiLevelType w:val="multilevel"/>
    <w:tmpl w:val="1102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2F4BF6"/>
    <w:multiLevelType w:val="multilevel"/>
    <w:tmpl w:val="BE38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35358C"/>
    <w:multiLevelType w:val="multilevel"/>
    <w:tmpl w:val="D258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EC1CD7"/>
    <w:multiLevelType w:val="multilevel"/>
    <w:tmpl w:val="1A8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EF1919"/>
    <w:multiLevelType w:val="multilevel"/>
    <w:tmpl w:val="F7DE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5"/>
  </w:num>
  <w:num w:numId="3">
    <w:abstractNumId w:val="9"/>
  </w:num>
  <w:num w:numId="4">
    <w:abstractNumId w:val="31"/>
  </w:num>
  <w:num w:numId="5">
    <w:abstractNumId w:val="2"/>
  </w:num>
  <w:num w:numId="6">
    <w:abstractNumId w:val="36"/>
  </w:num>
  <w:num w:numId="7">
    <w:abstractNumId w:val="42"/>
  </w:num>
  <w:num w:numId="8">
    <w:abstractNumId w:val="38"/>
  </w:num>
  <w:num w:numId="9">
    <w:abstractNumId w:val="34"/>
  </w:num>
  <w:num w:numId="10">
    <w:abstractNumId w:val="41"/>
  </w:num>
  <w:num w:numId="11">
    <w:abstractNumId w:val="26"/>
  </w:num>
  <w:num w:numId="12">
    <w:abstractNumId w:val="12"/>
  </w:num>
  <w:num w:numId="13">
    <w:abstractNumId w:val="1"/>
  </w:num>
  <w:num w:numId="14">
    <w:abstractNumId w:val="6"/>
  </w:num>
  <w:num w:numId="15">
    <w:abstractNumId w:val="33"/>
  </w:num>
  <w:num w:numId="16">
    <w:abstractNumId w:val="7"/>
  </w:num>
  <w:num w:numId="17">
    <w:abstractNumId w:val="5"/>
  </w:num>
  <w:num w:numId="18">
    <w:abstractNumId w:val="28"/>
  </w:num>
  <w:num w:numId="19">
    <w:abstractNumId w:val="27"/>
  </w:num>
  <w:num w:numId="20">
    <w:abstractNumId w:val="40"/>
  </w:num>
  <w:num w:numId="21">
    <w:abstractNumId w:val="46"/>
  </w:num>
  <w:num w:numId="22">
    <w:abstractNumId w:val="25"/>
  </w:num>
  <w:num w:numId="23">
    <w:abstractNumId w:val="39"/>
  </w:num>
  <w:num w:numId="24">
    <w:abstractNumId w:val="17"/>
  </w:num>
  <w:num w:numId="25">
    <w:abstractNumId w:val="0"/>
  </w:num>
  <w:num w:numId="26">
    <w:abstractNumId w:val="22"/>
  </w:num>
  <w:num w:numId="27">
    <w:abstractNumId w:val="44"/>
  </w:num>
  <w:num w:numId="28">
    <w:abstractNumId w:val="23"/>
  </w:num>
  <w:num w:numId="29">
    <w:abstractNumId w:val="19"/>
  </w:num>
  <w:num w:numId="30">
    <w:abstractNumId w:val="13"/>
  </w:num>
  <w:num w:numId="31">
    <w:abstractNumId w:val="16"/>
  </w:num>
  <w:num w:numId="32">
    <w:abstractNumId w:val="10"/>
  </w:num>
  <w:num w:numId="33">
    <w:abstractNumId w:val="20"/>
  </w:num>
  <w:num w:numId="34">
    <w:abstractNumId w:val="4"/>
  </w:num>
  <w:num w:numId="35">
    <w:abstractNumId w:val="29"/>
  </w:num>
  <w:num w:numId="36">
    <w:abstractNumId w:val="24"/>
  </w:num>
  <w:num w:numId="37">
    <w:abstractNumId w:val="3"/>
  </w:num>
  <w:num w:numId="38">
    <w:abstractNumId w:val="11"/>
  </w:num>
  <w:num w:numId="39">
    <w:abstractNumId w:val="32"/>
  </w:num>
  <w:num w:numId="40">
    <w:abstractNumId w:val="45"/>
  </w:num>
  <w:num w:numId="41">
    <w:abstractNumId w:val="8"/>
  </w:num>
  <w:num w:numId="42">
    <w:abstractNumId w:val="15"/>
  </w:num>
  <w:num w:numId="43">
    <w:abstractNumId w:val="18"/>
  </w:num>
  <w:num w:numId="44">
    <w:abstractNumId w:val="21"/>
  </w:num>
  <w:num w:numId="45">
    <w:abstractNumId w:val="37"/>
  </w:num>
  <w:num w:numId="46">
    <w:abstractNumId w:val="43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838"/>
    <w:rsid w:val="00034391"/>
    <w:rsid w:val="000362C0"/>
    <w:rsid w:val="00042B0F"/>
    <w:rsid w:val="00042F00"/>
    <w:rsid w:val="00067DD9"/>
    <w:rsid w:val="000729A1"/>
    <w:rsid w:val="00083354"/>
    <w:rsid w:val="000B346B"/>
    <w:rsid w:val="000C64E9"/>
    <w:rsid w:val="000E7A8F"/>
    <w:rsid w:val="00107487"/>
    <w:rsid w:val="001467D2"/>
    <w:rsid w:val="00147DDC"/>
    <w:rsid w:val="0019018F"/>
    <w:rsid w:val="001D3DE0"/>
    <w:rsid w:val="001D6B14"/>
    <w:rsid w:val="001E21A3"/>
    <w:rsid w:val="001F65DF"/>
    <w:rsid w:val="00235F7C"/>
    <w:rsid w:val="00245E2B"/>
    <w:rsid w:val="00284160"/>
    <w:rsid w:val="00286A48"/>
    <w:rsid w:val="002A310D"/>
    <w:rsid w:val="002E2E52"/>
    <w:rsid w:val="003025E7"/>
    <w:rsid w:val="00325838"/>
    <w:rsid w:val="00355395"/>
    <w:rsid w:val="0037599F"/>
    <w:rsid w:val="003962FF"/>
    <w:rsid w:val="003D744A"/>
    <w:rsid w:val="00474F16"/>
    <w:rsid w:val="00491EFF"/>
    <w:rsid w:val="004A7F98"/>
    <w:rsid w:val="004B455B"/>
    <w:rsid w:val="004D46EC"/>
    <w:rsid w:val="004F0D34"/>
    <w:rsid w:val="004F305C"/>
    <w:rsid w:val="0050546E"/>
    <w:rsid w:val="00551BC1"/>
    <w:rsid w:val="00584F7D"/>
    <w:rsid w:val="0059351C"/>
    <w:rsid w:val="00595B1C"/>
    <w:rsid w:val="005A0685"/>
    <w:rsid w:val="005E32CD"/>
    <w:rsid w:val="005F1F0A"/>
    <w:rsid w:val="00607A62"/>
    <w:rsid w:val="006270C3"/>
    <w:rsid w:val="00644182"/>
    <w:rsid w:val="00652D79"/>
    <w:rsid w:val="00675DA9"/>
    <w:rsid w:val="00684B34"/>
    <w:rsid w:val="0069528E"/>
    <w:rsid w:val="006A6B0D"/>
    <w:rsid w:val="006C14D5"/>
    <w:rsid w:val="006E03EC"/>
    <w:rsid w:val="00751F50"/>
    <w:rsid w:val="00776D9C"/>
    <w:rsid w:val="00776E3B"/>
    <w:rsid w:val="007A4042"/>
    <w:rsid w:val="007C61BE"/>
    <w:rsid w:val="007E335E"/>
    <w:rsid w:val="00801325"/>
    <w:rsid w:val="00806000"/>
    <w:rsid w:val="00817686"/>
    <w:rsid w:val="00831478"/>
    <w:rsid w:val="00846F81"/>
    <w:rsid w:val="00877ED8"/>
    <w:rsid w:val="008C158E"/>
    <w:rsid w:val="008C18D0"/>
    <w:rsid w:val="0091431E"/>
    <w:rsid w:val="00933BD8"/>
    <w:rsid w:val="009A64F4"/>
    <w:rsid w:val="009D29DF"/>
    <w:rsid w:val="00A01915"/>
    <w:rsid w:val="00A0764B"/>
    <w:rsid w:val="00A22CFA"/>
    <w:rsid w:val="00AC6911"/>
    <w:rsid w:val="00AD654A"/>
    <w:rsid w:val="00AE0882"/>
    <w:rsid w:val="00AF64DF"/>
    <w:rsid w:val="00B34F4D"/>
    <w:rsid w:val="00B43EB4"/>
    <w:rsid w:val="00B77DB5"/>
    <w:rsid w:val="00BA7AEF"/>
    <w:rsid w:val="00BE5F7C"/>
    <w:rsid w:val="00BF5A31"/>
    <w:rsid w:val="00C125DA"/>
    <w:rsid w:val="00C64392"/>
    <w:rsid w:val="00C805EE"/>
    <w:rsid w:val="00CD1126"/>
    <w:rsid w:val="00D05FE8"/>
    <w:rsid w:val="00D1050D"/>
    <w:rsid w:val="00D746B9"/>
    <w:rsid w:val="00D95723"/>
    <w:rsid w:val="00DE565C"/>
    <w:rsid w:val="00DE5B0F"/>
    <w:rsid w:val="00E019D2"/>
    <w:rsid w:val="00E21ABC"/>
    <w:rsid w:val="00E51C84"/>
    <w:rsid w:val="00EB244C"/>
    <w:rsid w:val="00EC47A5"/>
    <w:rsid w:val="00EC7D06"/>
    <w:rsid w:val="00EF6875"/>
    <w:rsid w:val="00F0378B"/>
    <w:rsid w:val="00F10A8C"/>
    <w:rsid w:val="00F126A0"/>
    <w:rsid w:val="00F20D31"/>
    <w:rsid w:val="00F34E31"/>
    <w:rsid w:val="00F42C21"/>
    <w:rsid w:val="00F55C62"/>
    <w:rsid w:val="00F647E8"/>
    <w:rsid w:val="00F73B6A"/>
    <w:rsid w:val="00F805AF"/>
    <w:rsid w:val="00FA6B29"/>
    <w:rsid w:val="00FC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06"/>
  </w:style>
  <w:style w:type="paragraph" w:styleId="1">
    <w:name w:val="heading 1"/>
    <w:basedOn w:val="a"/>
    <w:link w:val="10"/>
    <w:uiPriority w:val="9"/>
    <w:qFormat/>
    <w:rsid w:val="00F8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0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0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D3D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taskitem">
    <w:name w:val="hometaskitem"/>
    <w:basedOn w:val="a0"/>
    <w:rsid w:val="00806000"/>
  </w:style>
  <w:style w:type="character" w:styleId="a4">
    <w:name w:val="Strong"/>
    <w:basedOn w:val="a0"/>
    <w:uiPriority w:val="22"/>
    <w:qFormat/>
    <w:rsid w:val="008060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0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0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0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805AF"/>
    <w:rPr>
      <w:color w:val="0000FF"/>
      <w:u w:val="single"/>
    </w:rPr>
  </w:style>
  <w:style w:type="character" w:customStyle="1" w:styleId="byline">
    <w:name w:val="byline"/>
    <w:basedOn w:val="a0"/>
    <w:rsid w:val="00F805AF"/>
  </w:style>
  <w:style w:type="character" w:customStyle="1" w:styleId="author">
    <w:name w:val="author"/>
    <w:basedOn w:val="a0"/>
    <w:rsid w:val="00F805AF"/>
  </w:style>
  <w:style w:type="paragraph" w:styleId="a6">
    <w:name w:val="Balloon Text"/>
    <w:basedOn w:val="a"/>
    <w:link w:val="a7"/>
    <w:uiPriority w:val="99"/>
    <w:semiHidden/>
    <w:unhideWhenUsed/>
    <w:rsid w:val="00F8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5AF"/>
    <w:rPr>
      <w:rFonts w:ascii="Tahoma" w:hAnsi="Tahoma" w:cs="Tahoma"/>
      <w:sz w:val="16"/>
      <w:szCs w:val="16"/>
    </w:rPr>
  </w:style>
  <w:style w:type="character" w:customStyle="1" w:styleId="h5p-input-wrapper">
    <w:name w:val="h5p-input-wrapper"/>
    <w:basedOn w:val="a0"/>
    <w:rsid w:val="00F0378B"/>
  </w:style>
  <w:style w:type="paragraph" w:customStyle="1" w:styleId="elementor-heading-title">
    <w:name w:val="elementor-heading-title"/>
    <w:basedOn w:val="a"/>
    <w:rsid w:val="00D7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25E7"/>
    <w:pPr>
      <w:ind w:left="720"/>
      <w:contextualSpacing/>
    </w:pPr>
  </w:style>
  <w:style w:type="character" w:styleId="a9">
    <w:name w:val="Emphasis"/>
    <w:basedOn w:val="a0"/>
    <w:uiPriority w:val="20"/>
    <w:qFormat/>
    <w:rsid w:val="00F42C2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D3D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33BD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7">
    <w:name w:val="c7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7AEF"/>
  </w:style>
  <w:style w:type="paragraph" w:customStyle="1" w:styleId="c13">
    <w:name w:val="c13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A7AEF"/>
  </w:style>
  <w:style w:type="paragraph" w:customStyle="1" w:styleId="c0">
    <w:name w:val="c0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AEF"/>
  </w:style>
  <w:style w:type="paragraph" w:customStyle="1" w:styleId="c1">
    <w:name w:val="c1"/>
    <w:basedOn w:val="a"/>
    <w:rsid w:val="00B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enu-teaseglowing">
    <w:name w:val="dg-menu-tease__glowing"/>
    <w:basedOn w:val="a0"/>
    <w:rsid w:val="00A01915"/>
  </w:style>
  <w:style w:type="character" w:customStyle="1" w:styleId="dg-menu-tease">
    <w:name w:val="dg-menu-tease"/>
    <w:basedOn w:val="a0"/>
    <w:rsid w:val="00A01915"/>
  </w:style>
  <w:style w:type="character" w:customStyle="1" w:styleId="dg-loginheader--order">
    <w:name w:val="dg-login__header--order"/>
    <w:basedOn w:val="a0"/>
    <w:rsid w:val="00A019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1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1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0191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A01915"/>
  </w:style>
  <w:style w:type="character" w:customStyle="1" w:styleId="battext">
    <w:name w:val="bat__text"/>
    <w:basedOn w:val="a0"/>
    <w:rsid w:val="00A01915"/>
  </w:style>
  <w:style w:type="character" w:customStyle="1" w:styleId="batseparator">
    <w:name w:val="bat__separator"/>
    <w:basedOn w:val="a0"/>
    <w:rsid w:val="00A01915"/>
  </w:style>
  <w:style w:type="character" w:customStyle="1" w:styleId="batposition">
    <w:name w:val="bat__position"/>
    <w:basedOn w:val="a0"/>
    <w:rsid w:val="00A01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6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9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207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81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3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93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9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4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6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97</cp:revision>
  <dcterms:created xsi:type="dcterms:W3CDTF">2020-03-17T03:53:00Z</dcterms:created>
  <dcterms:modified xsi:type="dcterms:W3CDTF">2021-02-14T00:19:00Z</dcterms:modified>
</cp:coreProperties>
</file>