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CA" w:rsidRDefault="00631BCA" w:rsidP="00631BC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Касибская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школа» СП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Басимская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:rsidR="00631BCA" w:rsidRDefault="00631BCA" w:rsidP="00631BC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BCA" w:rsidRDefault="00631BCA" w:rsidP="00631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на педсовете по теме:</w:t>
      </w:r>
    </w:p>
    <w:p w:rsidR="00631BCA" w:rsidRDefault="00631BCA" w:rsidP="00631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«Особенности использования технологии </w:t>
      </w:r>
    </w:p>
    <w:p w:rsidR="00631BCA" w:rsidRDefault="00631BCA" w:rsidP="00631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проектного обучения в начальной школе» </w:t>
      </w:r>
    </w:p>
    <w:p w:rsidR="00631BCA" w:rsidRDefault="00631BCA" w:rsidP="00631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начальных классов Сурова Лилия Николаевна</w:t>
      </w:r>
    </w:p>
    <w:p w:rsidR="00631BCA" w:rsidRDefault="00631BCA" w:rsidP="00631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Метод проектов зародился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 в сельскохозяйственных школах США и основывался на теоретических концепциях прагматической педагогики, основоположником которой был американский философ-идеалист Джон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Согласно его воззрениям, истинным и ценным является только то, что полезно людям, что дает практический результат и направлено на благо всего общества. Он считал, что вслед за человечеством ребенок должен повторить путь познания окружающего мира. Идеи Джона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достаточно широко реализовались в 1884-1916 г.г. в различных учебных заведениях его учениками и последователями – американскими педагогами в различных учебных заведениях его учениками и последователями – американскими педагогами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Паркхерст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Килпатриком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Одним из путей внедрения идей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«методу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проектов». Дети выполняли «проекты» - конкретные задания, связанные с учебным материалом, но фактически объем теоретических знаний при этом был сужен. Основная идея – организация деятельности ребенка в социальной среде с целью расширения и обогащения жизненного опыта учащихся.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России метод проектов получил широкое распространение в Трудовой школе 20-х г.г. Основоположником отечественной школы метода проектов следует считать П.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Теоретические идеи, высказанные П.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попытался реализовать на практике другой русский ученый – педагог С.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 исходил из того, что школа должна готовить учащихся к  жизни, а не только учить грамоте, С.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считал, что воспитание человека должно быть воспитанием его самостоятельности в процессе самостоятельной творческой деятельности.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Все, что я познаю, я, знаю, для чего это мне надо и где и как я могу эти знания применить, - вот основной тезис современного понимания метода проектов, который и привлекает многие образовательные системы, стремящиеся найти разумный баланс между академическими знаниями и прагматическими умениями.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Проект – замысел переустройства того или иного участка действительности согласно определенным правилам.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переводе с латинского «проект» означает «брошенный вперед». </w:t>
      </w:r>
      <w:proofErr w:type="gramEnd"/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определяющая черта современного мышления.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Проектное мышление, проектная деятельность – процесс обобщенного и опосредованного познания действительности, в ходе которого человек использует технологические, технические, экономические и другие знания для выполнения проектов по созданию культурных ценностей.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Проектное обучение отличается от проблемного тем, что деятельность учащихся имеет характер проектирования, подразумевающего получение конкретного (практического) результата и его публичного предъявления.</w:t>
      </w:r>
      <w:proofErr w:type="gramEnd"/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Технология проектного обучения представляет собой развитие идей проблемного обучения, когда оно основывается на разработке и создании учащимся под контролем учителя новых  продуктов, обладающих субъективной или объективной новизной, имеющих практическую значимость.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Среди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учебных проектов </w:t>
      </w:r>
      <w:r>
        <w:rPr>
          <w:rFonts w:ascii="Times New Roman" w:hAnsi="Times New Roman" w:cs="Times New Roman"/>
          <w:sz w:val="24"/>
          <w:szCs w:val="24"/>
        </w:rPr>
        <w:t xml:space="preserve">можно выделить следующие </w:t>
      </w:r>
      <w:r>
        <w:rPr>
          <w:rFonts w:ascii="Times New Roman" w:hAnsi="Times New Roman" w:cs="Times New Roman"/>
          <w:b/>
          <w:sz w:val="24"/>
          <w:szCs w:val="24"/>
        </w:rPr>
        <w:t>типы: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Исследовательские </w:t>
      </w:r>
      <w:r>
        <w:rPr>
          <w:rFonts w:ascii="Times New Roman" w:hAnsi="Times New Roman" w:cs="Times New Roman"/>
          <w:sz w:val="24"/>
          <w:szCs w:val="24"/>
        </w:rPr>
        <w:t>– по структуре приближены к подлинному научному исследованию; доказательство актуальности темы, определение проблемы, предмета и объекта исследования, обозначения задачи, методов, источников информации, выдвижение гипотез, обобщение результатов, выводы, оформление результатов, обозначение новых проблем.</w:t>
      </w:r>
      <w:proofErr w:type="gramEnd"/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Творческие – </w:t>
      </w:r>
      <w:r>
        <w:rPr>
          <w:rFonts w:ascii="Times New Roman" w:hAnsi="Times New Roman" w:cs="Times New Roman"/>
          <w:sz w:val="24"/>
          <w:szCs w:val="24"/>
        </w:rPr>
        <w:t>не имеют детально проработанной структуры, подчиняются жанру конечного результата (газета, фильм, праздник), но результаты оформляются в продуманной завершенной форме (сценарий фильма или праздника, макет газеты).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Информационные – </w:t>
      </w:r>
      <w:r>
        <w:rPr>
          <w:rFonts w:ascii="Times New Roman" w:hAnsi="Times New Roman" w:cs="Times New Roman"/>
          <w:sz w:val="24"/>
          <w:szCs w:val="24"/>
        </w:rPr>
        <w:t>сбор информации и ознакомление с ней заинтересованных лиц, анализ и обобщение фактов; схожи с исследовательскими проектами и являются их составной частью, требуют презентац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разработки.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Социально  значимые  - </w:t>
      </w:r>
      <w:r>
        <w:rPr>
          <w:rFonts w:ascii="Times New Roman" w:hAnsi="Times New Roman" w:cs="Times New Roman"/>
          <w:sz w:val="24"/>
          <w:szCs w:val="24"/>
        </w:rPr>
        <w:t>с самого начала четко обозначается результат деятельности, ориентированный на интересы какой – либо группы людей; требуют распределения ролей участников, плана действий, внешней экспертизы.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Особое место среди социально значимых учебных проектов занимают </w:t>
      </w:r>
      <w:r>
        <w:rPr>
          <w:rFonts w:ascii="Times New Roman" w:hAnsi="Times New Roman" w:cs="Times New Roman"/>
          <w:b/>
          <w:sz w:val="24"/>
          <w:szCs w:val="24"/>
        </w:rPr>
        <w:t xml:space="preserve"> телекоммуникационные проекты.</w:t>
      </w:r>
      <w:r>
        <w:rPr>
          <w:rFonts w:ascii="Times New Roman" w:hAnsi="Times New Roman" w:cs="Times New Roman"/>
          <w:sz w:val="24"/>
          <w:szCs w:val="24"/>
        </w:rPr>
        <w:t xml:space="preserve"> Они стали возможны с появлением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80-х г.г. телекоммуникационных сетей, позволивших учителям и учащимся из разных стран общаться друг с другом.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затратам времени метод проектов является довольно трудоемким, можно выделить: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краткосрочные (2 – 6 ч),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долгосрочные (четверть, полугодие, год) </w:t>
      </w:r>
      <w:r>
        <w:rPr>
          <w:rFonts w:ascii="Times New Roman" w:hAnsi="Times New Roman" w:cs="Times New Roman"/>
          <w:sz w:val="24"/>
          <w:szCs w:val="24"/>
        </w:rPr>
        <w:t>проекты, требующие времени для поиска материала, его анализа и т. д.</w:t>
      </w:r>
      <w:proofErr w:type="gramEnd"/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целом в проектной деятельности младших школьников выделяется следующие этапы, соответствующие структуре учебной деятельности: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мотивационный</w:t>
      </w:r>
      <w:r>
        <w:rPr>
          <w:rFonts w:ascii="Times New Roman" w:hAnsi="Times New Roman" w:cs="Times New Roman"/>
          <w:sz w:val="24"/>
          <w:szCs w:val="24"/>
        </w:rPr>
        <w:t xml:space="preserve"> (учитель: заявляет общий замысел, создает положительный мотивационный настрой; ученики: обсуждают, предлагают собственные идеи);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планирующий</w:t>
      </w:r>
      <w:r>
        <w:rPr>
          <w:rFonts w:ascii="Times New Roman" w:hAnsi="Times New Roman" w:cs="Times New Roman"/>
          <w:sz w:val="24"/>
          <w:szCs w:val="24"/>
        </w:rPr>
        <w:t xml:space="preserve"> – подготовительный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определяется тема и цели проекта, формулируются задачи, вырабатывается план действий, устанавливаются критерии оценки результата и процесса, согласовываются способы совместной деятельности сначала с максимальной помощью учителя, позднее с нарастанием ученической самостоятельности);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информационно – операционный </w:t>
      </w:r>
      <w:r>
        <w:rPr>
          <w:rFonts w:ascii="Times New Roman" w:hAnsi="Times New Roman" w:cs="Times New Roman"/>
          <w:sz w:val="24"/>
          <w:szCs w:val="24"/>
        </w:rPr>
        <w:t>(ученики: собирают материал, работают с литературой и другими источниками, непосредственно выполняют проект; учитель: наблюдает, координирует, поддерживает, сам является информационным источником);</w:t>
      </w:r>
      <w:proofErr w:type="gramEnd"/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рефлексивно – оценочный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ученики: представляют проекты, участвуют в коллективном обсуждении и содержательной оценке результатов и процесса работы, осуществляют устную или письменную самооценку, учитель выступает участником коллективной оценочной деятельности).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Педагогические условия организации проектной деятельности в начальной школе.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Технология проектного обучения может быть эффективно использована, начиная  с начальной школы, при этом, не заменяя традиционную систему, а органично дополняя, расширяя её. Учитывая возрастные 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физиологические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особенности младших школьников, при организации проектной деятельности в начальной школе темы детских проектных работ лучше выбирать из содержания учебных предметов или близких к ним областей. Целесообразно в процессе работы над проектом проводить с младшими школьниками экскурсии, прогулки – наблюдения, социальные акции. В этом контексте представляют интерес опросы, интервьюирование учениками отдельных лиц, для которых предназначен детский проект.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Опыт работы свидетельствует, что в использовании технологии проектного обучения в начальных классах эффективна следующая последовательность приобщения учащихся к проектной деятельности: от недолговременных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1-2 урока)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однопредметных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проектов 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долговременным,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межпредметным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от личных </w:t>
      </w:r>
      <w:r>
        <w:rPr>
          <w:rFonts w:ascii="Times New Roman" w:hAnsi="Times New Roman" w:cs="Times New Roman"/>
          <w:sz w:val="24"/>
          <w:szCs w:val="24"/>
        </w:rPr>
        <w:t xml:space="preserve">проектов 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групповым 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общеклассным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Дети приучаются с начальных классов к публичным выступлениям. Это довольно сложно для данного возраста. Особого внимания в начальной школе требует завершающий этап проектной деятельности – </w:t>
      </w:r>
      <w:r>
        <w:rPr>
          <w:rFonts w:ascii="Times New Roman" w:hAnsi="Times New Roman" w:cs="Times New Roman"/>
          <w:sz w:val="24"/>
          <w:szCs w:val="24"/>
          <w:u w:val="single"/>
        </w:rPr>
        <w:t>презентация (защита) проекта.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Необходимо: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помочь ученикам произвести самооценку проекта;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оценить процесс проектирования;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к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езентации.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Особое значение проектной деятельности в начальной школе заключается в том, что в ее процессе младшие школьники приобретают социальную практику за пределами школы, адаптируются к современным условиям жизни. Использование технологии проектного обучения в начальной школе способствует развитию таких качеств личности, как самостоятельность, целеустремленность, ответственность, инициативность, настойчивость, толерантность.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еятельность оказывает наибольшее влияние у младших школьников.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сследовательские</w:t>
      </w:r>
      <w:r>
        <w:rPr>
          <w:rFonts w:ascii="Times New Roman" w:hAnsi="Times New Roman" w:cs="Times New Roman"/>
          <w:sz w:val="24"/>
          <w:szCs w:val="24"/>
        </w:rPr>
        <w:t xml:space="preserve"> (генерировать идеи, выбирать лучшее решение);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социального 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сотрудничать в процессе учебной деятельности, оказывать помощь товарищам и принимать их помощь, следить за ходом совместной работы и направлять ее в нужное русло);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оценочные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оценивать ход, результат своей деятельности и деятельности других);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информационные </w:t>
      </w:r>
      <w:r>
        <w:rPr>
          <w:rFonts w:ascii="Times New Roman" w:hAnsi="Times New Roman" w:cs="Times New Roman"/>
          <w:sz w:val="24"/>
          <w:szCs w:val="24"/>
        </w:rPr>
        <w:t>(самостоятельно осуществлять поиск нужной информации; выявлять, какой информации или каких умений недостает);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презентационные </w:t>
      </w:r>
      <w:r>
        <w:rPr>
          <w:rFonts w:ascii="Times New Roman" w:hAnsi="Times New Roman" w:cs="Times New Roman"/>
          <w:sz w:val="24"/>
          <w:szCs w:val="24"/>
        </w:rPr>
        <w:t>(выступать перед аудиторией; отвечать на незапланированные вопросы; использовать различные средства наглядности; демонстрировать артистические возможности);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рефлексивные</w:t>
      </w:r>
      <w:r>
        <w:rPr>
          <w:rFonts w:ascii="Times New Roman" w:hAnsi="Times New Roman" w:cs="Times New Roman"/>
          <w:sz w:val="24"/>
          <w:szCs w:val="24"/>
        </w:rPr>
        <w:t xml:space="preserve"> (отвечать на вопросы: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«Чему я научился?», «Чему мне необходимо научиться?»);</w:t>
      </w:r>
      <w:proofErr w:type="gramEnd"/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мененджерские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(проектировать процесс; планировать деятельность – время, ресурсы; принимать решение; распределять обязанности при выполнении коллективного дела).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Таким образом, участвуя в проектной деятельности, младшие школьники демонстрируют: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готовность к познанию и овладению основными исследовательскими методами (анализ литературы, поиск источников информации, сбор и обработка данных, научное </w:t>
      </w:r>
      <w:r>
        <w:rPr>
          <w:rFonts w:ascii="Times New Roman" w:hAnsi="Times New Roman" w:cs="Times New Roman"/>
          <w:sz w:val="24"/>
          <w:szCs w:val="24"/>
        </w:rPr>
        <w:lastRenderedPageBreak/>
        <w:t>объяснение полученных результатов, видение и выдвижение новых проблем, гипотез, методов их решения) – пусть пока при помощи учителя и родителей;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готовность овладеть компьютерной грамотностью, умение работать с аудиовизуальной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мультимедиатехникой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необходимости);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коммуникативными навыками, толерантностью;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интегрировать ранее полученные знания по разным учебным дисциплинам для решения познавательных задач.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Эффективность использования технологии проектной деятельности в начальной школе зависит от учета возрастных особенностей учащихся при выборе темы проекта, определение его типа, структуры и степени участия учителя в координации деятельности учащихся при работе над проектом.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Если ученик сумеет справиться с работой над учебным проектом, можно надеяться, что в настоящей взрослой жизни он окажется более приспособленным: сумеет планировать собственную деятельность, ориентироваться в разнообразных ситуациях, совместно работать с различными людьми, т. е. адаптироваться к меняющимся условиям. Очевидно, что учить нужно именно тому, что может пригодиться, только тогда наши выпускники смогут достойно представлять достижения отечественного образования. 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учебном году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учащиеся 3 класса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100%) приняли участие в краткосрочных проектах по русскому языку: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 Семья проектов»;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«Рассказ о слове»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окружающему миру: «Природа родного края»;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(100%) приняли участие в долгосрочных проектах по окружающему миру: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 Моя малая Родина»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 Моя семья».</w:t>
      </w: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BCA" w:rsidRDefault="00631BCA" w:rsidP="00631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060" w:rsidRDefault="00087060"/>
    <w:sectPr w:rsidR="0008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BCA"/>
    <w:rsid w:val="00087060"/>
    <w:rsid w:val="0063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1546</Words>
  <Characters>8816</Characters>
  <Application>Microsoft Office Word</Application>
  <DocSecurity>0</DocSecurity>
  <Lines>73</Lines>
  <Paragraphs>20</Paragraphs>
  <ScaleCrop>false</ScaleCrop>
  <Company/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2021-01-12T15:02:00Z</dcterms:created>
  <dcterms:modified xsi:type="dcterms:W3CDTF">2021-01-12T15:02:00Z</dcterms:modified>
</cp:coreProperties>
</file>