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254">
        <w:rPr>
          <w:rFonts w:ascii="Times New Roman" w:hAnsi="Times New Roman" w:cs="Times New Roman"/>
          <w:b/>
          <w:sz w:val="28"/>
          <w:szCs w:val="28"/>
        </w:rPr>
        <w:t>Роль дидактической игры в развитии памяти у дошкольников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Впечатления, которые человек получает об окружающем мире, оставляют след, сохраняются, закрепляются, а при необходимости и возможности – воспроизводятся. Эти процессы называются памятью. «Без памяти, – писал С. Л. Рубинштейн, – мы были бы существами мгновения. Наше прошлое было бы мертво для будущего. Настоящее, по мере его протекания, безвозвратно исчезало бы в прошлом» [1].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920254">
        <w:rPr>
          <w:rFonts w:ascii="Times New Roman" w:hAnsi="Times New Roman" w:cs="Times New Roman"/>
          <w:sz w:val="28"/>
          <w:szCs w:val="28"/>
        </w:rPr>
        <w:t>амять является важнейшей познавательной функцией. Приобретение человеком знаний и умений основано на его способностях к запоминанию и сохранению в памяти образов, мыслей, пережитых чувств, движений и их систем.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Актуальность статьи представляется очевидной в условиях нарастающего информационного бума, разработки и внедрения различных развивающих программ, определенной умственной акселерацией современных детей. Именно в дошкольном возрасте происходит активное развитие всех видов памяти ребёнка и задача взрослых – грамотно помочь этому развитию.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Проблема развития памяти актуальна для детей дошкольного возраста. Практический интерес к данной проблеме определяется потребностью развития памяти ребенка. У ребенка дошкольного возраста еще не полностью сформировалась память, ее типы и особенности.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В настоящее время стали актуальными проблемы развития познавательных процессов у детей в силу повышения требований к качеству получения знаний. Исследование данной проблемы важно как для педагогов школ, так и для дошкольных образовательных учреждений. Построение новых стратегий развития личности ребенка предполагает тщательное изучение закономерностей всех психологических процессов, включая память, на раннем этапе развития ребенка.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Память в дошкольном возрасте, по представлению В. С. Мухиной [5], носит преимущественно непроизвольный характер. Это значит, что ребенок чаще всего не ставит перед собой осознанных целей что-либо запомнить. Запоминание и припоминание происходят независимо от его воли и сознания. Они осуществляются в деятельности и зависят от ее характера. Ребенок запоминает то, на что было направлено его внимание в деятельности, что произвело на него впечатление, что было интересно [4].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lastRenderedPageBreak/>
        <w:t>Продуктивность запоминания у детей в игре намного выше, чем вне игры. Однако, у самых маленьких, трехлетних детей и в игре продуктивность запоминания сравнительно низкая. Первые специальные перцептивные действия, направленные на то, чтобы что-то сознательно запомнить или припомнить, отчетливо выделяются в деятельности ребенка 5-6 лет, причем чаще всего используется простое повторение. К концу дошкольного возраста процесс произвольного запоминания можно считать сформированным. Его внутренним, психологическим признаком является стремление ребенка обнаружить и использовать для запоминания логические связи в материале [6].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Из всего сказанного выше не следует делать вывод, что данный процесс у детей дошкольного возраста можно пускать на самотёк. Психологи и педагоги практики отмечают, что даже без специальной коррекционной работы над развитием памяти у детей со слабой механической памятью при нормальном интеллектуальном развитии и высокой познавательной активностью уровень развития опосредованной памяти оказывается намного выше, чем у таких же детей с нормально развитой механической памятью[3]. Значит можно предположить, что ребёнок с хорошей мотивацией к познанию, который не может усвоить информацию с помощью механической памяти, самостоятельно ищет способы опосредованного запоминания, тогда как другие дети многое запоминают с её помощью, и у них нет необходимости искать другие пути запоминания. Кроме того, изменились школьные программы. Они стали развивающими и уже с первого класса для усвоения учебного материала ребёнку необходимо владеть способами запоминания.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При опосредованном запоминании от ребёнка, требуется умение специализировать материал. Как показал опыт, дети самостоятельно не прибегают к логической обработке материала в целях запоминания: они в большинстве случаев не сопоставляют картинки друг с другом, не производят обобщения, не осуществляют группировки материала, а ограничиваются простыми </w:t>
      </w:r>
      <w:proofErr w:type="spellStart"/>
      <w:r w:rsidRPr="00920254">
        <w:rPr>
          <w:rFonts w:ascii="Times New Roman" w:hAnsi="Times New Roman" w:cs="Times New Roman"/>
          <w:sz w:val="28"/>
          <w:szCs w:val="28"/>
        </w:rPr>
        <w:t>мнемическими</w:t>
      </w:r>
      <w:proofErr w:type="spellEnd"/>
      <w:r w:rsidRPr="00920254">
        <w:rPr>
          <w:rFonts w:ascii="Times New Roman" w:hAnsi="Times New Roman" w:cs="Times New Roman"/>
          <w:sz w:val="28"/>
          <w:szCs w:val="28"/>
        </w:rPr>
        <w:t xml:space="preserve"> приемами [2].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Чтобы ребенок осваивал успешно учебную деятельность, был подготовлен к школе, у него должны быть хорошо развиты познавательные процессы, в том числе все виды памяти.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Особое место память занимает в системе познавательных процессов, объединяя восприятие, воображение и мышление в единую систему, направленную на познание окружающей действительности. Обучение детей </w:t>
      </w:r>
      <w:r w:rsidRPr="00920254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немыслимо без использования дидактических игр. Их использование хорошо помогает восприятию материала и потому ребенок принимает активное участие в познавательном процессе. Дидактическая игра способствует формированию усидчивости, серьезного настроя, использование мыслительного процесса.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Она создает действенную игровую мотивацию, подчиняет запоминание близкой и понятной ребенку цели, позволяет ему осознавать способы выполнения деятельности, а также дает взрослому возможность руководить </w:t>
      </w:r>
      <w:proofErr w:type="spellStart"/>
      <w:r w:rsidRPr="00920254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920254">
        <w:rPr>
          <w:rFonts w:ascii="Times New Roman" w:hAnsi="Times New Roman" w:cs="Times New Roman"/>
          <w:sz w:val="28"/>
          <w:szCs w:val="28"/>
        </w:rPr>
        <w:t xml:space="preserve"> деятельностью. Главная особенность дидактических игр состоит в том, что задания детям предлагаются в игровой форме. Дети играют, не подозревая, что осваивают какие-то знания, учатся культуре общения руг с другом. Каждая дидактическая игра состоит из познавательного и воспитательного содержания, игрового задания, игровых действий, игровых и организационных отношений [4].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Задача дидактической игры не только закрепление имеющихся у детей знаний, но и приобретение новых. В дидактической игре ребенок наблюдает, сравнивает, сопоставляет предметы по разным признакам, запоминает их.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Познавательный элемент в дидактических играх сочетается с занимательностью, что помогает ребенку без больших усилий запомнить материал, который необходимо усвоить в игре. У детей развиваются внимание, память, мышление, сообразительность, смекалка.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Таким образом, дидактическая игра представляет собой многоплановое, сложное педагогическое явление: она является и игровым методом обучения детей, и формой обучения, и самостоятельной игровой деятельностью, и средством всестороннего воспитания личности ребенка.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И если составить и внедрить комплекс дидактических игр, направленный на развитие памяти у детей дошкольного возраста, то это позволит значительно его улучшить.</w:t>
      </w: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254" w:rsidRPr="00920254" w:rsidRDefault="00920254" w:rsidP="009202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254">
        <w:rPr>
          <w:rFonts w:ascii="Times New Roman" w:hAnsi="Times New Roman" w:cs="Times New Roman"/>
          <w:b/>
          <w:bCs/>
          <w:sz w:val="28"/>
          <w:szCs w:val="28"/>
        </w:rPr>
        <w:t>Ссылки на источники: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Рубинштейн, C. Л. Основы общей психологии / С. Л. Рубинштейн. - СПб</w:t>
      </w:r>
      <w:proofErr w:type="gramStart"/>
      <w:r w:rsidRPr="00920254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20254">
        <w:rPr>
          <w:rFonts w:ascii="Times New Roman" w:hAnsi="Times New Roman" w:cs="Times New Roman"/>
          <w:sz w:val="28"/>
          <w:szCs w:val="28"/>
        </w:rPr>
        <w:t>Издательство «Питер», 2000. - 712 с.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Истомина, З. М. Возрастные и индивидуальные различия в соотношении разных видов и сторон памяти в дошкольном возрасте / З. </w:t>
      </w:r>
      <w:r w:rsidRPr="00920254">
        <w:rPr>
          <w:rFonts w:ascii="Times New Roman" w:hAnsi="Times New Roman" w:cs="Times New Roman"/>
          <w:sz w:val="28"/>
          <w:szCs w:val="28"/>
        </w:rPr>
        <w:lastRenderedPageBreak/>
        <w:t>М. Истомина // Возрастные и индивидуальные различия памяти [под ред. А. А. Смирнова]. – М.</w:t>
      </w:r>
      <w:proofErr w:type="gramStart"/>
      <w:r w:rsidRPr="009202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0254">
        <w:rPr>
          <w:rFonts w:ascii="Times New Roman" w:hAnsi="Times New Roman" w:cs="Times New Roman"/>
          <w:sz w:val="28"/>
          <w:szCs w:val="28"/>
        </w:rPr>
        <w:t xml:space="preserve"> Просвещение, 1967.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Истомина, З. М. Развитие памяти / З. М. Истомина. - М.</w:t>
      </w:r>
      <w:proofErr w:type="gramStart"/>
      <w:r w:rsidRPr="009202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20254">
        <w:rPr>
          <w:rFonts w:ascii="Times New Roman" w:hAnsi="Times New Roman" w:cs="Times New Roman"/>
          <w:sz w:val="28"/>
          <w:szCs w:val="28"/>
        </w:rPr>
        <w:t xml:space="preserve"> Просвещение, 1978.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Леонтьев, А. Н. Избранные психологические произведения: В 2-х томах / А. Н. Леонтьев [под ред. В.В. Давыдова]. - М.</w:t>
      </w:r>
      <w:proofErr w:type="gramStart"/>
      <w:r w:rsidRPr="009202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0254">
        <w:rPr>
          <w:rFonts w:ascii="Times New Roman" w:hAnsi="Times New Roman" w:cs="Times New Roman"/>
          <w:sz w:val="28"/>
          <w:szCs w:val="28"/>
        </w:rPr>
        <w:t xml:space="preserve"> Педагогика, 1983.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Мухина, В. С. Возрастная психология: феноменология развития, детство, отрочество / В. С. Мухина: - М.: Изд. центр «Академия», 2000. – 456 с.</w:t>
      </w:r>
    </w:p>
    <w:p w:rsidR="00920254" w:rsidRPr="00920254" w:rsidRDefault="00920254" w:rsidP="00920254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54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920254">
        <w:rPr>
          <w:rFonts w:ascii="Times New Roman" w:hAnsi="Times New Roman" w:cs="Times New Roman"/>
          <w:sz w:val="28"/>
          <w:szCs w:val="28"/>
        </w:rPr>
        <w:t>, JI. B.</w:t>
      </w:r>
      <w:r w:rsidRPr="009202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20254">
        <w:rPr>
          <w:rFonts w:ascii="Times New Roman" w:hAnsi="Times New Roman" w:cs="Times New Roman"/>
          <w:sz w:val="28"/>
          <w:szCs w:val="28"/>
        </w:rPr>
        <w:t xml:space="preserve">Развитие памяти детей / Л. В. </w:t>
      </w:r>
      <w:proofErr w:type="spellStart"/>
      <w:r w:rsidRPr="00920254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920254">
        <w:rPr>
          <w:rFonts w:ascii="Times New Roman" w:hAnsi="Times New Roman" w:cs="Times New Roman"/>
          <w:sz w:val="28"/>
          <w:szCs w:val="28"/>
        </w:rPr>
        <w:t>.</w:t>
      </w:r>
      <w:r w:rsidRPr="00920254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Pr="00920254">
        <w:rPr>
          <w:rFonts w:ascii="Times New Roman" w:hAnsi="Times New Roman" w:cs="Times New Roman"/>
          <w:sz w:val="28"/>
          <w:szCs w:val="28"/>
        </w:rPr>
        <w:t>Ярославль: Академия развития, 1997. – 240 с.</w:t>
      </w:r>
    </w:p>
    <w:p w:rsidR="004B7C49" w:rsidRDefault="004B7C49"/>
    <w:sectPr w:rsidR="004B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08B7"/>
    <w:multiLevelType w:val="multilevel"/>
    <w:tmpl w:val="1DC4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54"/>
    <w:rsid w:val="004B7C49"/>
    <w:rsid w:val="009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2021-01-29T06:24:00Z</dcterms:created>
  <dcterms:modified xsi:type="dcterms:W3CDTF">2021-01-29T06:25:00Z</dcterms:modified>
</cp:coreProperties>
</file>