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14" w:rsidRPr="00854103" w:rsidRDefault="00DE7914" w:rsidP="00DE7914">
      <w:pPr>
        <w:rPr>
          <w:rFonts w:ascii="Times New Roman" w:hAnsi="Times New Roman" w:cs="Times New Roman"/>
          <w:sz w:val="32"/>
          <w:szCs w:val="32"/>
        </w:rPr>
      </w:pPr>
    </w:p>
    <w:p w:rsidR="00DE7914" w:rsidRPr="00854103" w:rsidRDefault="00DE7914" w:rsidP="00DE7914">
      <w:pPr>
        <w:rPr>
          <w:rFonts w:ascii="Times New Roman" w:hAnsi="Times New Roman" w:cs="Times New Roman"/>
          <w:sz w:val="32"/>
          <w:szCs w:val="32"/>
        </w:rPr>
      </w:pPr>
    </w:p>
    <w:p w:rsidR="00DE7914" w:rsidRDefault="00DE7914" w:rsidP="00DE7914">
      <w:pPr>
        <w:rPr>
          <w:rFonts w:ascii="Times New Roman" w:hAnsi="Times New Roman" w:cs="Times New Roman"/>
          <w:sz w:val="32"/>
          <w:szCs w:val="32"/>
        </w:rPr>
      </w:pPr>
    </w:p>
    <w:p w:rsidR="007F2DA4" w:rsidRDefault="007F2DA4" w:rsidP="00DE7914">
      <w:pPr>
        <w:rPr>
          <w:rFonts w:ascii="Times New Roman" w:hAnsi="Times New Roman" w:cs="Times New Roman"/>
          <w:sz w:val="32"/>
          <w:szCs w:val="32"/>
        </w:rPr>
      </w:pPr>
    </w:p>
    <w:p w:rsidR="007F2DA4" w:rsidRDefault="007F2DA4" w:rsidP="00DE7914">
      <w:pPr>
        <w:rPr>
          <w:rFonts w:ascii="Times New Roman" w:hAnsi="Times New Roman" w:cs="Times New Roman"/>
          <w:sz w:val="32"/>
          <w:szCs w:val="32"/>
        </w:rPr>
      </w:pPr>
    </w:p>
    <w:p w:rsidR="007F2DA4" w:rsidRDefault="007F2DA4" w:rsidP="00DE7914">
      <w:pPr>
        <w:rPr>
          <w:rFonts w:ascii="Times New Roman" w:hAnsi="Times New Roman" w:cs="Times New Roman"/>
          <w:sz w:val="32"/>
          <w:szCs w:val="32"/>
        </w:rPr>
      </w:pPr>
    </w:p>
    <w:p w:rsidR="007F2DA4" w:rsidRPr="00854103" w:rsidRDefault="007F2DA4" w:rsidP="00DE7914">
      <w:pPr>
        <w:rPr>
          <w:rFonts w:ascii="Times New Roman" w:hAnsi="Times New Roman" w:cs="Times New Roman"/>
          <w:sz w:val="32"/>
          <w:szCs w:val="32"/>
        </w:rPr>
      </w:pPr>
    </w:p>
    <w:p w:rsidR="00DE7914" w:rsidRPr="00854103" w:rsidRDefault="00DE7914" w:rsidP="00854103">
      <w:pPr>
        <w:jc w:val="center"/>
        <w:rPr>
          <w:rFonts w:ascii="Times New Roman" w:hAnsi="Times New Roman" w:cs="Times New Roman"/>
          <w:b/>
          <w:i/>
          <w:sz w:val="32"/>
          <w:szCs w:val="32"/>
        </w:rPr>
      </w:pPr>
      <w:r w:rsidRPr="00854103">
        <w:rPr>
          <w:rFonts w:ascii="Times New Roman" w:hAnsi="Times New Roman" w:cs="Times New Roman"/>
          <w:b/>
          <w:i/>
          <w:sz w:val="32"/>
          <w:szCs w:val="32"/>
        </w:rPr>
        <w:t>ПЕРСПЕКТИВЫ РАЗВИТИЯ ОБРАЗОВАНИЯ В СОВРЕМЕННОЙ РОССИИ</w:t>
      </w: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7F2DA4">
      <w:pPr>
        <w:tabs>
          <w:tab w:val="left" w:pos="6765"/>
        </w:tabs>
        <w:spacing w:after="0" w:line="240" w:lineRule="auto"/>
        <w:jc w:val="right"/>
        <w:rPr>
          <w:rFonts w:ascii="Times New Roman" w:hAnsi="Times New Roman" w:cs="Times New Roman"/>
          <w:sz w:val="32"/>
          <w:szCs w:val="32"/>
        </w:rPr>
      </w:pPr>
      <w:r w:rsidRPr="00854103">
        <w:rPr>
          <w:rFonts w:ascii="Times New Roman" w:hAnsi="Times New Roman" w:cs="Times New Roman"/>
          <w:sz w:val="32"/>
          <w:szCs w:val="32"/>
        </w:rPr>
        <w:t xml:space="preserve">                                                                                                                   </w:t>
      </w:r>
    </w:p>
    <w:p w:rsidR="00854103" w:rsidRPr="00854103" w:rsidRDefault="00854103" w:rsidP="00854103">
      <w:pPr>
        <w:spacing w:after="0"/>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Pr="00854103" w:rsidRDefault="00854103" w:rsidP="00DE7914">
      <w:pPr>
        <w:rPr>
          <w:rFonts w:ascii="Times New Roman" w:hAnsi="Times New Roman" w:cs="Times New Roman"/>
          <w:sz w:val="32"/>
          <w:szCs w:val="32"/>
        </w:rPr>
      </w:pPr>
    </w:p>
    <w:p w:rsidR="00854103" w:rsidRDefault="00854103" w:rsidP="00854103"/>
    <w:p w:rsidR="007F2DA4" w:rsidRDefault="007F2DA4" w:rsidP="00854103"/>
    <w:p w:rsidR="007F2DA4" w:rsidRDefault="007F2DA4" w:rsidP="00854103"/>
    <w:p w:rsidR="00DE7914" w:rsidRPr="00854103" w:rsidRDefault="00854103" w:rsidP="00854103">
      <w:pPr>
        <w:spacing w:after="0"/>
        <w:jc w:val="center"/>
        <w:rPr>
          <w:rFonts w:ascii="Times New Roman" w:hAnsi="Times New Roman" w:cs="Times New Roman"/>
          <w:sz w:val="24"/>
          <w:szCs w:val="24"/>
        </w:rPr>
      </w:pPr>
      <w:bookmarkStart w:id="0" w:name="_GoBack"/>
      <w:bookmarkEnd w:id="0"/>
      <w:r w:rsidRPr="00854103">
        <w:rPr>
          <w:rFonts w:ascii="Times New Roman" w:hAnsi="Times New Roman" w:cs="Times New Roman"/>
          <w:sz w:val="24"/>
          <w:szCs w:val="24"/>
        </w:rPr>
        <w:lastRenderedPageBreak/>
        <w:t>Пояснительная записка</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Целью образования является развитие талантов детей и взрослых для их собственного блага и на благо общества в целом. Образование в том виде, в каком оно предстает перед нами сейчас, - это синтетическое по своей природе явление, элементы которого формировались на протяжении нескольких тысячелетий. Сфера образования является наиболее динамично развивающейся сферой общественных отношений. Образовательные учреждения всегда были тем "спусковым крючком", который подталкивал наиболее умственно развитую часть общества в его стремлении к прогрессу.</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Эта тема актуальна и в наше время, поскольку сфера образования является основой развития человека, человек не может развиваться, не пройдя через эту сферу. В связи с этим государство, осознавая важность образования, стремится регулировать эту сферу общественных отношений. Несмотря на это, в сфере регулирования образовательных отношений сложилась ситуация, когда данное регулирование противоречит основным принципам и нормам права, что не может не заинтересовать исследователя. Кроме того, выбор данной темы обусловлен возможностью предложить решения некоторых из этих проблем.</w:t>
      </w: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854103" w:rsidRDefault="00854103" w:rsidP="00854103">
      <w:pPr>
        <w:spacing w:after="0"/>
        <w:jc w:val="center"/>
        <w:rPr>
          <w:rFonts w:ascii="Times New Roman" w:hAnsi="Times New Roman" w:cs="Times New Roman"/>
          <w:sz w:val="24"/>
          <w:szCs w:val="24"/>
        </w:rPr>
      </w:pPr>
    </w:p>
    <w:p w:rsidR="007F2DA4" w:rsidRDefault="007F2DA4" w:rsidP="00854103">
      <w:pPr>
        <w:spacing w:after="0"/>
        <w:jc w:val="center"/>
        <w:rPr>
          <w:rFonts w:ascii="Times New Roman" w:hAnsi="Times New Roman" w:cs="Times New Roman"/>
          <w:sz w:val="24"/>
          <w:szCs w:val="24"/>
        </w:rPr>
      </w:pPr>
    </w:p>
    <w:p w:rsidR="00DE7914" w:rsidRPr="00854103" w:rsidRDefault="00DE7914" w:rsidP="00854103">
      <w:pPr>
        <w:spacing w:after="0"/>
        <w:jc w:val="center"/>
        <w:rPr>
          <w:rFonts w:ascii="Times New Roman" w:hAnsi="Times New Roman" w:cs="Times New Roman"/>
          <w:sz w:val="24"/>
          <w:szCs w:val="24"/>
        </w:rPr>
      </w:pPr>
      <w:r w:rsidRPr="00854103">
        <w:rPr>
          <w:rFonts w:ascii="Times New Roman" w:hAnsi="Times New Roman" w:cs="Times New Roman"/>
          <w:sz w:val="24"/>
          <w:szCs w:val="24"/>
        </w:rPr>
        <w:lastRenderedPageBreak/>
        <w:t>ПРОБЛЕМЫ И ПЕРСПЕКТИВЫ РАЗВИТИЯ ОБРАЗОВАНИЯ В РОССИИ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1.Проблемы развития образования в современной России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Развитие образования происходит в очень сложной ситуации. Деятельность образовательных учреждений дестабилизируется факторами, среди которых основными являются: социально-экономическая нестабильность в обществе, острая нехватка финансовых ресурсов в связи с кризисной ситуацией в экономике; несовершенство нормативно-правовой базы в сфере образования; систематическое несоблюдение законодательства в сфере образования.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Недостаточное финансирование является одной из основных причин кризисных ситуаций в системе образования. Острая нехватка финансовых ресурсов создала опасность потери лучшего из того, что было и есть в системе образования Российской Федерации. Кризисные тенденции в системе образования, способные нанести серьезный ущерб безопасности государства, продолжают угрожать углублением.</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Государственные образовательные учреждения и иные организации системы образования отключаются от систем жизнеобеспечения в связи с отсутствием бюджетных средств на оплату отопления, электроэнергии и других коммунальных услуг, в нарушение решений Правительства Российской Федерации.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Не все положения законодательства в сфере образования отражены в соответствующих нормативных правовых актах органов исполнительной власти, что создает трудности в реализации этих положений. Особой проблемой является создание эффективных механизмов контроля за исполнением законодательства, защитой прав субъектов образовательного процесса, соблюдением государственных гарантий в сфере образования.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Одной из задач обеспечения деятельности высших учебных заведений и средних специальных учебных заведений является усиление координации деятельности отраслевых систем высшего и среднего профессионального образования на федеральном уровне, как в масштабах Российской Федерации, так и субъектов Российской Федерации.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Поддержание вертикальных связей между отдельными уровнями управления образованием осуществляется посредством договоров и соглашений о разграничении предметов компетенции и полномочий. Вместе с тем практика реализации данных соглашений и соглашений свидетельствует о необходимости дальнейшего совершенствования всей системы взаимодействия органов управления государственным и муниципальным образованием.</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В последние годы наметились явные тенденции ухудшения социального положения и состояния здоровья детей. Не последнюю роль в ухудшении состояния здоровья детей играет и сложная ситуация, в которой оказываются сами образовательные учреждения. Образовательная и материальная база учебных заведений устаревает. Капитальные вложения резко сократились, и темпы износа зданий значительно опережают темпы их реконструкции и нового строительства.</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 xml:space="preserve">Достижение современного уровня содержания общего образования, </w:t>
      </w:r>
      <w:proofErr w:type="spellStart"/>
      <w:r w:rsidRPr="00854103">
        <w:rPr>
          <w:rFonts w:ascii="Times New Roman" w:hAnsi="Times New Roman" w:cs="Times New Roman"/>
          <w:sz w:val="24"/>
          <w:szCs w:val="24"/>
        </w:rPr>
        <w:t>гуманизация</w:t>
      </w:r>
      <w:proofErr w:type="spellEnd"/>
      <w:r w:rsidRPr="00854103">
        <w:rPr>
          <w:rFonts w:ascii="Times New Roman" w:hAnsi="Times New Roman" w:cs="Times New Roman"/>
          <w:sz w:val="24"/>
          <w:szCs w:val="24"/>
        </w:rPr>
        <w:t>, ориентация на личностное развитие, формирование системы жизненных ценностей, социальных норм и других элементов культуры являются важнейшей задачей.</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Растет угроза нарушения единства образовательного пространства в части преподавания русского языка как государственного. Все больше расхождений наблюдается между федеральным и национально-региональным компонентами стандартов гуманитарных дисциплин.</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 xml:space="preserve">Проблемами остаются отсутствие необходимой преемственности уровней дошкольного образования и начального общего образования, а также начального общего и основного общего образования, появление </w:t>
      </w:r>
      <w:proofErr w:type="spellStart"/>
      <w:r w:rsidRPr="00854103">
        <w:rPr>
          <w:rFonts w:ascii="Times New Roman" w:hAnsi="Times New Roman" w:cs="Times New Roman"/>
          <w:sz w:val="24"/>
          <w:szCs w:val="24"/>
        </w:rPr>
        <w:t>многопредметности</w:t>
      </w:r>
      <w:proofErr w:type="spellEnd"/>
      <w:r w:rsidRPr="00854103">
        <w:rPr>
          <w:rFonts w:ascii="Times New Roman" w:hAnsi="Times New Roman" w:cs="Times New Roman"/>
          <w:sz w:val="24"/>
          <w:szCs w:val="24"/>
        </w:rPr>
        <w:t xml:space="preserve"> в начальной школе. Усугубляются проблемы разрыва между уровнями общего и высшего профессионального образования. С годами количество выпускников вузов, способных сдать вступительные экзамены в высшие учебные заведения без дополнительной подготовки, сокращается.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lastRenderedPageBreak/>
        <w:t>В ряде случаев в нарушение закона плата за обучение взимается в государственных и муниципальных образовательных учреждениях в рамках государственных образовательных стандартов.</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Наблюдается рост выпуска вариативных учебников, зачастую некачественных, не регулируемых государством, хотя в ряде субъектов Российской Федерации многие школы не обеспечены учебниками по предметам основного учебного плана.</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В ряде субъектов Российской Федерации существуют трудности с подготовкой и изданием учебников на языках народов Российской Федерации.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Сокращается количество промышленных предприятий, выпускающих различные виды продукции для системы образования, сокращаются объемы их производства, не решается проблема обеспечения учебных заведений аудиторным и лабораторным оборудованием, наглядными пособиями, техническими и информационными средствами обучения, специализированной мебелью.</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В целом кадровое обеспечение образовательных учреждений остается проблемой. Отмечается устойчивая тенденция старения профессорско-преподавательского состава образовательных учреждений всех типов и видов, недостаточное количество молодых специалистов из-за низкого уровня оплаты труда и социального престижа педагогической профессии, слабой социальной защищенности педагогических и научно-педагогических работников образовательных учреждений.</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"Утечка мозгов" в ряде случаев является проблемой для кадрового обеспечения образовательных учреждений различных уровней системы образования. Ухудшается ситуация с подготовкой кадров для образовательных учреждений, расположенных в сельской местности, на Крайнем Севере, на Дальнем Востоке и в Сибири. Особенно большой проблемой является обеспечение прав граждан, проживающих в сельской местности, на получение качественного образования.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Увеличение количества негосударственных образовательных учреждений всех уровней образования создало проблему необходимости усиления государственного и общественного контроля за их деятельностью, качеством предлагаемого образования. Особую озабоченность вызывает значительное увеличение числа негосударственных вузов, их филиалов, не имеющих необходимой учебной базы и профессорско-преподавательского состава. Органы управления образованием в субъектах Российской Федерации по ряду причин мало влияют на ситуацию в этих образовательных учреждениях. Периодичность проведения аттестации образовательных учреждений каждые пять лет не обеспечивает достаточных гарантий качества образования.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Важнейшей задачей является восстановление единства систем образования и воспитания, тем более что российская система образования всегда характеризовалась единством образования и воспитания, которое достигается за счет реализации программ дополнительного образования в школах, функционирования детских и молодежных общественных организаций, удовлетворяющих естественное стремление молодежи к общению, а судьба подрастающего поколения во многом зависит от восстановления и устойчивого функционирования системы образования, определяющей нравственные ориентиры, дает мощную духовную опору подлинным, а не мнимым жизненным ценностям, формирует гражданственность и патриотизм.</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Актуальной проблемой остается устранение неравномерности, обусловленной социально-экономическими условиями, мобильности обучающихся и выравнивание возможностей доступа представителей различных групп населения к качественному образованию на всех уровнях в избранных образовательных учреждениях.</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Большая часть трудоспособной молодежи не обучается в профессиональных учебных заведениях, что приводит к снижению профессионального уровня рабочей силы. По общим показателям доступа молодежи к профессиональному образованию и получению такого образования Россия значительно отстает от многих стран мира. Более того, в последние годы наметилась тенденция к снижению уровня образования всего населения.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lastRenderedPageBreak/>
        <w:t>Процесс подготовки высококвалифицированных кадров становится все более замкнутым, что, в силу отсутствия необходимых средств, вынуждает ограничиваться рамками региональных научных школ, которые не всегда и не во всех областях могут обеспечить должный уровень научной подготовки таких кадров.</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Ухудшается взаимодействие высших учебных заведений с промышленными организациями, экспериментальными и экспериментальными базами, что приводит к снижению качества учебного процесса, особенно к свертыванию энергоемких лабораторных работ и практической подготовки будущих специалистов.</w:t>
      </w:r>
    </w:p>
    <w:p w:rsidR="00DE7914" w:rsidRPr="00854103" w:rsidRDefault="00854103" w:rsidP="00854103">
      <w:pPr>
        <w:spacing w:after="0"/>
        <w:jc w:val="both"/>
        <w:rPr>
          <w:rFonts w:ascii="Times New Roman" w:hAnsi="Times New Roman" w:cs="Times New Roman"/>
          <w:sz w:val="24"/>
          <w:szCs w:val="24"/>
        </w:rPr>
      </w:pPr>
      <w:r>
        <w:rPr>
          <w:rFonts w:ascii="Times New Roman" w:hAnsi="Times New Roman" w:cs="Times New Roman"/>
          <w:sz w:val="24"/>
          <w:szCs w:val="24"/>
        </w:rPr>
        <w:t>2</w:t>
      </w:r>
      <w:r w:rsidR="00DE7914" w:rsidRPr="00854103">
        <w:rPr>
          <w:rFonts w:ascii="Times New Roman" w:hAnsi="Times New Roman" w:cs="Times New Roman"/>
          <w:sz w:val="24"/>
          <w:szCs w:val="24"/>
        </w:rPr>
        <w:t>.Перспективы развития общего образования в России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Обновление образования.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Россия осуществляет переход к новой цивилизации, основанной на ценностях демократии и свободы личности. Перед образованием стоит задача преодоления культурных издержек этого перехода. Воспитывайте терпимость к чужим мнениям и другим формам поведения. Ведь в стране произошел шок: разрушились сложившиеся за многие десятилетия стереотипы, исчезли старые сдерживающие механизмы, служившие барьером для антиобщественного, деструктивного поведения. Мы должны научиться понимать и ценить мнения, которые не похожи на нашу собственную позицию. Вторая "культурная платформа" образования-это формирование инструментальных коммуникативных умений. Здесь требования резко возросли. Сегодня это знание других языков, умение пользоваться интеллектуальными системами поиска и обмена информацией (компьютерная культура, интернет-культура), образование нуждается в обновлении по трем относительно самостоятельным направлениям:</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Для достижения минимального эффективного уровня необходимо увеличить финансирование образовательных программ в три раза.</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.Социальный аспект. Обеспечить равный доступ к образованию на основе способностей, а не денег.</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.Содержание образования. У нас была одна из лучших систем образования в мире, включая школьное образование. Но в целом российское образование нуждается не в радикальной реформе, а в быстрой модернизации, когда ресурсы и "социальные сигналы" приходят извне, а система развивается во многом на основе своих внутренних сил. Разница между модернизацией и реформой заключается в опоре на сохраненные, "живые" элементы системы.</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На общем фоне разрушительных процессов, происходящих в промышленности, сельском хозяйстве, науке и культуре, российская система образования оказалась одним из наиболее устойчивых социальных институтов. также нельзя не учитывать тот факт, что российская система образования способна конкурировать с системами образования передовых стран. Главная заслуга в этом принадлежит педагогической элите, которая, несмотря на низкую зарплату и экстремальную социальную ситуацию, работает с полной отдачей. Особую озабоченность вызывают такие позиции в реформировании образования, как:</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ориентация на принятие западных моделей образования, игнорирование лучших традиций отечественной педагогики;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внедрение рыночного подхода к образованию.</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На практике это означает, что извечные цели воспитания-дать ребенку знания о мире, развить его как многогранную личность, ответственную за себя и общество-практически отвергаются. Это приведет к тому, что школа будет не обучать человека, а создавать биокомпьютер, вкладывая в него программы, востребованные на рынке. Не случайно вместо искусства педагога и педагогического творчества все чаще говорят о "педагогических технологиях", "</w:t>
      </w:r>
      <w:proofErr w:type="spellStart"/>
      <w:r w:rsidRPr="00854103">
        <w:rPr>
          <w:rFonts w:ascii="Times New Roman" w:hAnsi="Times New Roman" w:cs="Times New Roman"/>
          <w:sz w:val="24"/>
          <w:szCs w:val="24"/>
        </w:rPr>
        <w:t>антропотехнике</w:t>
      </w:r>
      <w:proofErr w:type="spellEnd"/>
      <w:r w:rsidRPr="00854103">
        <w:rPr>
          <w:rFonts w:ascii="Times New Roman" w:hAnsi="Times New Roman" w:cs="Times New Roman"/>
          <w:sz w:val="24"/>
          <w:szCs w:val="24"/>
        </w:rPr>
        <w:t>", "человеческом ресурсе" и т. д.;</w:t>
      </w:r>
    </w:p>
    <w:p w:rsidR="00DE7914" w:rsidRPr="00854103" w:rsidRDefault="00DE7914" w:rsidP="00854103">
      <w:pPr>
        <w:spacing w:after="0"/>
        <w:jc w:val="both"/>
        <w:rPr>
          <w:rFonts w:ascii="Times New Roman" w:hAnsi="Times New Roman" w:cs="Times New Roman"/>
          <w:sz w:val="24"/>
          <w:szCs w:val="24"/>
        </w:rPr>
      </w:pPr>
      <w:proofErr w:type="spellStart"/>
      <w:r w:rsidRPr="00854103">
        <w:rPr>
          <w:rFonts w:ascii="Times New Roman" w:hAnsi="Times New Roman" w:cs="Times New Roman"/>
          <w:sz w:val="24"/>
          <w:szCs w:val="24"/>
        </w:rPr>
        <w:t>дефундаментализация</w:t>
      </w:r>
      <w:proofErr w:type="spellEnd"/>
      <w:r w:rsidRPr="00854103">
        <w:rPr>
          <w:rFonts w:ascii="Times New Roman" w:hAnsi="Times New Roman" w:cs="Times New Roman"/>
          <w:sz w:val="24"/>
          <w:szCs w:val="24"/>
        </w:rPr>
        <w:t xml:space="preserve"> образования, то есть подмена знаний, направленных на формирование целостной научной картины мира в сознании подрастающего поколения, информацией и навыками сугубо прагматического и технологического характера;</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lastRenderedPageBreak/>
        <w:t>дегуманизация образования, выражающаяся в замене собственно гуманитарных, мировоззренческих дисциплин, формирующих нравственное ядро личности и широту мышления (история, философия, литература), науками социально-экономического цикла (политология, экономика, маркетинг, менеджмент);</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 xml:space="preserve">ориентация на" уход " государства от образования, которое </w:t>
      </w:r>
      <w:proofErr w:type="spellStart"/>
      <w:r w:rsidRPr="00854103">
        <w:rPr>
          <w:rFonts w:ascii="Times New Roman" w:hAnsi="Times New Roman" w:cs="Times New Roman"/>
          <w:sz w:val="24"/>
          <w:szCs w:val="24"/>
        </w:rPr>
        <w:t>коммерциализирует</w:t>
      </w:r>
      <w:proofErr w:type="spellEnd"/>
      <w:r w:rsidRPr="00854103">
        <w:rPr>
          <w:rFonts w:ascii="Times New Roman" w:hAnsi="Times New Roman" w:cs="Times New Roman"/>
          <w:sz w:val="24"/>
          <w:szCs w:val="24"/>
        </w:rPr>
        <w:t xml:space="preserve"> образование, усиливает бедность учителей;</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реструктуризация сельских школ;</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 xml:space="preserve">переход на 12-летнее школьное обучение, хотя ученые, педагоги, практики и родители выступают против этого "новшества" и считают его очередной авантюрой с </w:t>
      </w:r>
      <w:proofErr w:type="spellStart"/>
      <w:r w:rsidRPr="00854103">
        <w:rPr>
          <w:rFonts w:ascii="Times New Roman" w:hAnsi="Times New Roman" w:cs="Times New Roman"/>
          <w:sz w:val="24"/>
          <w:szCs w:val="24"/>
        </w:rPr>
        <w:t>труднопрогнозируемыми</w:t>
      </w:r>
      <w:proofErr w:type="spellEnd"/>
      <w:r w:rsidRPr="00854103">
        <w:rPr>
          <w:rFonts w:ascii="Times New Roman" w:hAnsi="Times New Roman" w:cs="Times New Roman"/>
          <w:sz w:val="24"/>
          <w:szCs w:val="24"/>
        </w:rPr>
        <w:t xml:space="preserve"> социальными и экономическими последствиями. Таким образом, для того чтобы эти предпосылки не стали реальными явлениями, нужно приложить много усилий и упорно работать.</w:t>
      </w:r>
    </w:p>
    <w:p w:rsidR="00854103" w:rsidRDefault="00854103" w:rsidP="00854103">
      <w:pPr>
        <w:spacing w:after="0"/>
        <w:jc w:val="both"/>
        <w:rPr>
          <w:rFonts w:ascii="Times New Roman" w:hAnsi="Times New Roman" w:cs="Times New Roman"/>
          <w:sz w:val="24"/>
          <w:szCs w:val="24"/>
        </w:rPr>
      </w:pPr>
    </w:p>
    <w:p w:rsidR="00DE7914" w:rsidRPr="00854103" w:rsidRDefault="00DE7914" w:rsidP="00854103">
      <w:pPr>
        <w:spacing w:after="0"/>
        <w:jc w:val="center"/>
        <w:rPr>
          <w:rFonts w:ascii="Times New Roman" w:hAnsi="Times New Roman" w:cs="Times New Roman"/>
          <w:sz w:val="24"/>
          <w:szCs w:val="24"/>
        </w:rPr>
      </w:pPr>
      <w:r w:rsidRPr="00854103">
        <w:rPr>
          <w:rFonts w:ascii="Times New Roman" w:hAnsi="Times New Roman" w:cs="Times New Roman"/>
          <w:sz w:val="24"/>
          <w:szCs w:val="24"/>
        </w:rPr>
        <w:t>ЗАКЛЮЧЕНИЕ</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 xml:space="preserve">Сейчас российское общество перестраивается, происходит переоценка его ценностей и целей, и эти изменения влекут за собой демократизацию и в образовательной сфере. </w:t>
      </w:r>
      <w:proofErr w:type="spellStart"/>
      <w:r w:rsidRPr="00854103">
        <w:rPr>
          <w:rFonts w:ascii="Times New Roman" w:hAnsi="Times New Roman" w:cs="Times New Roman"/>
          <w:sz w:val="24"/>
          <w:szCs w:val="24"/>
        </w:rPr>
        <w:t>Гуманизация</w:t>
      </w:r>
      <w:proofErr w:type="spellEnd"/>
      <w:r w:rsidRPr="00854103">
        <w:rPr>
          <w:rFonts w:ascii="Times New Roman" w:hAnsi="Times New Roman" w:cs="Times New Roman"/>
          <w:sz w:val="24"/>
          <w:szCs w:val="24"/>
        </w:rPr>
        <w:t>, индивидуализация и новые концепции гражданского воспитания нашли свое место в образовательном процессе. Это во многом обусловлено разнообразием типов образовательных учреждений и вариативностью образовательных программ, что напрямую связано с развитием сети негосударственных образовательных учреждений в региональных системах России.</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В настоящее время перед Россией стоит задача формирования такой системы образования, которая воспроизводила бы культурный и интеллектуальный потенциал, способный вывести общество из кризиса и дать ему необходимый запас прочности для выхода в мировое пространство, в том числе образовательное.</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В России накоплен мощный образовательный потенциал, сложились свои, достаточно эффективные традиции в подготовке профессиональных кадров, в воспитании и культурно-образовательном развитии населения. Поэтому перед российским образованием в целом стоит чрезвычайно сложная задача по решению проблем воспитания российского населения.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 xml:space="preserve">Изучив проблемы и перспективы развития образования в России, мы пришли к выводу, что в образовании достаточно "темных пятен", которые необходимо ликвидировать. Приняв новый Федеральный закон "Об образовании в Российской Федерации", политики надеются, что новая система образования выведет Россию на новый уровень. Новый закон полностью соответствует современному обществу и направлен на </w:t>
      </w:r>
      <w:proofErr w:type="spellStart"/>
      <w:r w:rsidRPr="00854103">
        <w:rPr>
          <w:rFonts w:ascii="Times New Roman" w:hAnsi="Times New Roman" w:cs="Times New Roman"/>
          <w:sz w:val="24"/>
          <w:szCs w:val="24"/>
        </w:rPr>
        <w:t>гуманизацию</w:t>
      </w:r>
      <w:proofErr w:type="spellEnd"/>
      <w:r w:rsidRPr="00854103">
        <w:rPr>
          <w:rFonts w:ascii="Times New Roman" w:hAnsi="Times New Roman" w:cs="Times New Roman"/>
          <w:sz w:val="24"/>
          <w:szCs w:val="24"/>
        </w:rPr>
        <w:t xml:space="preserve"> образования.</w:t>
      </w:r>
    </w:p>
    <w:p w:rsidR="00DE7914" w:rsidRPr="00854103" w:rsidRDefault="00DE7914" w:rsidP="00854103">
      <w:pPr>
        <w:spacing w:after="0"/>
        <w:jc w:val="both"/>
        <w:rPr>
          <w:rFonts w:ascii="Times New Roman" w:hAnsi="Times New Roman" w:cs="Times New Roman"/>
          <w:sz w:val="24"/>
          <w:szCs w:val="24"/>
        </w:rPr>
      </w:pPr>
      <w:r w:rsidRPr="00854103">
        <w:rPr>
          <w:rFonts w:ascii="Times New Roman" w:hAnsi="Times New Roman" w:cs="Times New Roman"/>
          <w:sz w:val="24"/>
          <w:szCs w:val="24"/>
        </w:rPr>
        <w:t>Новые образовательные стандарты призваны развивать личностные качества учащихся и способствовать более глубокому изучению общеобразовательных предметов.</w:t>
      </w:r>
    </w:p>
    <w:sectPr w:rsidR="00DE7914" w:rsidRPr="00854103" w:rsidSect="002776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F2"/>
    <w:rsid w:val="00102918"/>
    <w:rsid w:val="00135864"/>
    <w:rsid w:val="002776F2"/>
    <w:rsid w:val="0031652C"/>
    <w:rsid w:val="003D6EAD"/>
    <w:rsid w:val="004E5087"/>
    <w:rsid w:val="00681026"/>
    <w:rsid w:val="007F2DA4"/>
    <w:rsid w:val="008519C0"/>
    <w:rsid w:val="00854103"/>
    <w:rsid w:val="009B597F"/>
    <w:rsid w:val="00AD0AC3"/>
    <w:rsid w:val="00DE7914"/>
    <w:rsid w:val="00F05AFE"/>
    <w:rsid w:val="00FD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280C"/>
  <w15:docId w15:val="{2021054E-81D4-49DF-ACD3-270EABBB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52C"/>
  </w:style>
  <w:style w:type="paragraph" w:styleId="2">
    <w:name w:val="heading 2"/>
    <w:basedOn w:val="a"/>
    <w:link w:val="20"/>
    <w:uiPriority w:val="9"/>
    <w:qFormat/>
    <w:rsid w:val="002776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76F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776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7453">
      <w:bodyDiv w:val="1"/>
      <w:marLeft w:val="0"/>
      <w:marRight w:val="0"/>
      <w:marTop w:val="0"/>
      <w:marBottom w:val="0"/>
      <w:divBdr>
        <w:top w:val="none" w:sz="0" w:space="0" w:color="auto"/>
        <w:left w:val="none" w:sz="0" w:space="0" w:color="auto"/>
        <w:bottom w:val="none" w:sz="0" w:space="0" w:color="auto"/>
        <w:right w:val="none" w:sz="0" w:space="0" w:color="auto"/>
      </w:divBdr>
    </w:div>
    <w:div w:id="19400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Главный</cp:lastModifiedBy>
  <cp:revision>2</cp:revision>
  <dcterms:created xsi:type="dcterms:W3CDTF">2021-01-11T11:27:00Z</dcterms:created>
  <dcterms:modified xsi:type="dcterms:W3CDTF">2021-01-11T11:27:00Z</dcterms:modified>
</cp:coreProperties>
</file>