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4F" w:rsidRDefault="007C0E4F" w:rsidP="006303B1">
      <w:pPr>
        <w:jc w:val="both"/>
        <w:rPr>
          <w:sz w:val="28"/>
          <w:szCs w:val="28"/>
        </w:rPr>
      </w:pPr>
    </w:p>
    <w:p w:rsidR="006303B1" w:rsidRPr="00D7400B" w:rsidRDefault="006303B1" w:rsidP="007C0E4F">
      <w:pPr>
        <w:jc w:val="center"/>
        <w:rPr>
          <w:b/>
          <w:sz w:val="28"/>
          <w:szCs w:val="28"/>
        </w:rPr>
      </w:pPr>
      <w:r w:rsidRPr="00D7400B">
        <w:rPr>
          <w:b/>
          <w:sz w:val="28"/>
          <w:szCs w:val="28"/>
        </w:rPr>
        <w:t>Пояснительная записка</w:t>
      </w:r>
    </w:p>
    <w:p w:rsidR="00117BC4" w:rsidRPr="00D7400B" w:rsidRDefault="00117BC4" w:rsidP="006303B1">
      <w:pPr>
        <w:jc w:val="both"/>
        <w:rPr>
          <w:b/>
          <w:sz w:val="28"/>
          <w:szCs w:val="28"/>
        </w:rPr>
      </w:pPr>
    </w:p>
    <w:p w:rsidR="00117BC4" w:rsidRPr="00D7400B" w:rsidRDefault="00117BC4" w:rsidP="00117BC4">
      <w:pPr>
        <w:jc w:val="both"/>
        <w:rPr>
          <w:sz w:val="28"/>
          <w:szCs w:val="28"/>
        </w:rPr>
      </w:pPr>
      <w:r w:rsidRPr="00D7400B">
        <w:rPr>
          <w:sz w:val="28"/>
          <w:szCs w:val="28"/>
        </w:rPr>
        <w:t xml:space="preserve">            Программа кружка</w:t>
      </w:r>
      <w:r w:rsidR="00B36C46">
        <w:rPr>
          <w:sz w:val="28"/>
          <w:szCs w:val="28"/>
        </w:rPr>
        <w:t xml:space="preserve"> предусмотрена   для обучающихся 6 класса</w:t>
      </w:r>
      <w:r w:rsidRPr="00D7400B">
        <w:rPr>
          <w:sz w:val="28"/>
          <w:szCs w:val="28"/>
        </w:rPr>
        <w:t>. Содержание занятий расширяет и углубляет знания школьников по ботанике и содержит информацию об особенностях растений  и их жизненных проявлениях. На теоретическую часть занятий отведено значительно меньше времени, чем на практику, так как главная задача кружка – научить ребят  проводить исследования, наблюдения, выполнять лабораторные работы, оформлять резул</w:t>
      </w:r>
      <w:r w:rsidR="00B1087D">
        <w:rPr>
          <w:sz w:val="28"/>
          <w:szCs w:val="28"/>
        </w:rPr>
        <w:t>ьтаты практических работ. Учащиеся, участвующие</w:t>
      </w:r>
      <w:r w:rsidRPr="00D7400B">
        <w:rPr>
          <w:sz w:val="28"/>
          <w:szCs w:val="28"/>
        </w:rPr>
        <w:t xml:space="preserve"> в выполнении практических работ, име</w:t>
      </w:r>
      <w:r w:rsidR="00B1087D">
        <w:rPr>
          <w:sz w:val="28"/>
          <w:szCs w:val="28"/>
        </w:rPr>
        <w:t>ю</w:t>
      </w:r>
      <w:r w:rsidRPr="00D7400B">
        <w:rPr>
          <w:sz w:val="28"/>
          <w:szCs w:val="28"/>
        </w:rPr>
        <w:t>т возможность реализовать свои способности.</w:t>
      </w:r>
    </w:p>
    <w:p w:rsidR="00117BC4" w:rsidRPr="00D7400B" w:rsidRDefault="00117BC4" w:rsidP="00117BC4">
      <w:pPr>
        <w:jc w:val="both"/>
        <w:rPr>
          <w:sz w:val="28"/>
          <w:szCs w:val="28"/>
        </w:rPr>
      </w:pPr>
      <w:r w:rsidRPr="00D7400B">
        <w:rPr>
          <w:sz w:val="28"/>
          <w:szCs w:val="28"/>
        </w:rPr>
        <w:t xml:space="preserve">         Социальная направленность кружка отражается в умении учащихся строить свои отношения  к группе, отстаивать свою точку зрения и прислушиваться к мнению других. Организация лабораторно-исследовательской работы учащихся повышает их интерес к биологии, помогает определиться с выбором будущей профессии. У учащихся формируется комплекс специфических умений, подкрепленных соответствующей теоретической базой.</w:t>
      </w:r>
    </w:p>
    <w:p w:rsidR="00684845" w:rsidRDefault="00117BC4" w:rsidP="00684845">
      <w:pPr>
        <w:spacing w:line="270" w:lineRule="atLeast"/>
        <w:jc w:val="both"/>
        <w:rPr>
          <w:sz w:val="28"/>
          <w:szCs w:val="28"/>
        </w:rPr>
      </w:pPr>
      <w:r w:rsidRPr="00D7400B">
        <w:rPr>
          <w:sz w:val="28"/>
          <w:szCs w:val="28"/>
        </w:rPr>
        <w:t xml:space="preserve">          Программа кружка предусматривает 68 часов теоретических и лабораторно-практических занятий. Содержание  кружка составлено, учитывая возрастные особенности ребят. </w:t>
      </w:r>
      <w:r w:rsidR="005724FF" w:rsidRPr="00D7400B">
        <w:rPr>
          <w:sz w:val="28"/>
          <w:szCs w:val="28"/>
        </w:rPr>
        <w:t xml:space="preserve">Основной формой обучения </w:t>
      </w:r>
      <w:r w:rsidR="00752302">
        <w:rPr>
          <w:sz w:val="28"/>
          <w:szCs w:val="28"/>
        </w:rPr>
        <w:t xml:space="preserve"> кроме теоретических занятий </w:t>
      </w:r>
      <w:r w:rsidR="005724FF" w:rsidRPr="00D7400B">
        <w:rPr>
          <w:sz w:val="28"/>
          <w:szCs w:val="28"/>
        </w:rPr>
        <w:t>являются практические работы</w:t>
      </w:r>
      <w:r w:rsidR="00182CCC">
        <w:rPr>
          <w:sz w:val="28"/>
          <w:szCs w:val="28"/>
        </w:rPr>
        <w:t xml:space="preserve">. </w:t>
      </w:r>
      <w:r w:rsidR="005724FF" w:rsidRPr="00D7400B">
        <w:rPr>
          <w:sz w:val="28"/>
          <w:szCs w:val="28"/>
        </w:rPr>
        <w:t>Практическое ознакомление с растениями развивает наблюдательность, познавательную активность способствует формированию экологической культуры учащихся.  Программа предусматривает практико-ориентированную и аналитическую деятельность учащихся, что способствует развитию у них самостоятельности.</w:t>
      </w:r>
      <w:r w:rsidRPr="00D7400B">
        <w:rPr>
          <w:sz w:val="28"/>
          <w:szCs w:val="28"/>
        </w:rPr>
        <w:t xml:space="preserve"> К</w:t>
      </w:r>
      <w:r w:rsidR="00985BA0">
        <w:rPr>
          <w:sz w:val="28"/>
          <w:szCs w:val="28"/>
        </w:rPr>
        <w:t xml:space="preserve">ружковая работа </w:t>
      </w:r>
      <w:r w:rsidRPr="00D7400B">
        <w:rPr>
          <w:sz w:val="28"/>
          <w:szCs w:val="28"/>
        </w:rPr>
        <w:t xml:space="preserve"> способствует освоению школьниками разных методов краеведческих исследований, формированию у них бережного и уважительного отношения к природе. Содержание курса включает коллективную и индивидуальную работу.  </w:t>
      </w:r>
      <w:r w:rsidR="00684845">
        <w:rPr>
          <w:sz w:val="28"/>
          <w:szCs w:val="28"/>
        </w:rPr>
        <w:t xml:space="preserve"> Кружковая работа позволит </w:t>
      </w:r>
      <w:r w:rsidR="00684845" w:rsidRPr="00D7400B">
        <w:rPr>
          <w:sz w:val="28"/>
          <w:szCs w:val="28"/>
        </w:rPr>
        <w:t xml:space="preserve"> научить вести наблюдения;  вести сбор растений; выявлять взаимосвязи растений с окружающей средой, выявлять значения растений для человека; проводить  практическую работу по изучению строения растений; познакомить с видовым составом флоры окрестности; с редкими и исчезающими растениями местности; с правилами поведения на природе.  </w:t>
      </w:r>
    </w:p>
    <w:p w:rsidR="00E73131" w:rsidRPr="00D7400B" w:rsidRDefault="00E73131" w:rsidP="00684845">
      <w:pPr>
        <w:spacing w:line="270" w:lineRule="atLeast"/>
        <w:jc w:val="both"/>
        <w:rPr>
          <w:sz w:val="28"/>
          <w:szCs w:val="28"/>
        </w:rPr>
      </w:pPr>
    </w:p>
    <w:p w:rsidR="00E73131" w:rsidRPr="00D7400B" w:rsidRDefault="005724FF" w:rsidP="005724FF">
      <w:pPr>
        <w:spacing w:line="270" w:lineRule="atLeast"/>
        <w:jc w:val="both"/>
        <w:rPr>
          <w:sz w:val="28"/>
          <w:szCs w:val="28"/>
        </w:rPr>
      </w:pPr>
      <w:r w:rsidRPr="00D7400B">
        <w:rPr>
          <w:b/>
          <w:bCs/>
          <w:i/>
          <w:iCs/>
          <w:sz w:val="28"/>
          <w:szCs w:val="28"/>
        </w:rPr>
        <w:t>   </w:t>
      </w:r>
      <w:r w:rsidRPr="00D7400B">
        <w:rPr>
          <w:bCs/>
          <w:i/>
          <w:iCs/>
          <w:sz w:val="28"/>
          <w:szCs w:val="28"/>
        </w:rPr>
        <w:t>Цель кружковой работы:</w:t>
      </w:r>
      <w:r w:rsidRPr="00D7400B">
        <w:rPr>
          <w:sz w:val="28"/>
          <w:szCs w:val="28"/>
        </w:rPr>
        <w:t> углубление и расширение знаний учащихся по разделу «Растения» и вовлечение школьников в активную практическую деятельность по изучению природы своего края.</w:t>
      </w:r>
    </w:p>
    <w:p w:rsidR="005724FF" w:rsidRPr="00D7400B" w:rsidRDefault="00D7400B" w:rsidP="005724F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Задачи, решаемые в процессе обучения в </w:t>
      </w:r>
      <w:r w:rsidR="005724FF" w:rsidRPr="00D7400B">
        <w:rPr>
          <w:i/>
          <w:sz w:val="28"/>
          <w:szCs w:val="28"/>
        </w:rPr>
        <w:t xml:space="preserve"> кружк</w:t>
      </w:r>
      <w:r>
        <w:rPr>
          <w:i/>
          <w:sz w:val="28"/>
          <w:szCs w:val="28"/>
        </w:rPr>
        <w:t>е</w:t>
      </w:r>
      <w:r w:rsidR="005724FF" w:rsidRPr="00D7400B">
        <w:rPr>
          <w:i/>
          <w:sz w:val="28"/>
          <w:szCs w:val="28"/>
        </w:rPr>
        <w:t>:</w:t>
      </w:r>
    </w:p>
    <w:p w:rsidR="005724FF" w:rsidRPr="00D7400B" w:rsidRDefault="005724FF" w:rsidP="005724FF">
      <w:pPr>
        <w:numPr>
          <w:ilvl w:val="0"/>
          <w:numId w:val="4"/>
        </w:numPr>
        <w:jc w:val="both"/>
        <w:rPr>
          <w:sz w:val="28"/>
          <w:szCs w:val="28"/>
        </w:rPr>
      </w:pPr>
      <w:r w:rsidRPr="00D7400B">
        <w:rPr>
          <w:sz w:val="28"/>
          <w:szCs w:val="28"/>
        </w:rPr>
        <w:t>Формирование основных знаний о жизнедеятельности растений.</w:t>
      </w:r>
    </w:p>
    <w:p w:rsidR="005724FF" w:rsidRPr="00D7400B" w:rsidRDefault="005724FF" w:rsidP="005724FF">
      <w:pPr>
        <w:numPr>
          <w:ilvl w:val="0"/>
          <w:numId w:val="4"/>
        </w:numPr>
        <w:jc w:val="both"/>
        <w:rPr>
          <w:sz w:val="28"/>
          <w:szCs w:val="28"/>
        </w:rPr>
      </w:pPr>
      <w:r w:rsidRPr="00D7400B">
        <w:rPr>
          <w:sz w:val="28"/>
          <w:szCs w:val="28"/>
        </w:rPr>
        <w:t>Формирование навыков исследовательской деятельности,  умения самостоятельно работать с лаборат</w:t>
      </w:r>
      <w:r w:rsidR="00117BC4" w:rsidRPr="00D7400B">
        <w:rPr>
          <w:sz w:val="28"/>
          <w:szCs w:val="28"/>
        </w:rPr>
        <w:t>орным оборудованием, справочной</w:t>
      </w:r>
      <w:r w:rsidRPr="00D7400B">
        <w:rPr>
          <w:sz w:val="28"/>
          <w:szCs w:val="28"/>
        </w:rPr>
        <w:t xml:space="preserve"> и научно-популярной литературой.</w:t>
      </w:r>
    </w:p>
    <w:p w:rsidR="005724FF" w:rsidRPr="00D7400B" w:rsidRDefault="005724FF" w:rsidP="005724FF">
      <w:pPr>
        <w:numPr>
          <w:ilvl w:val="0"/>
          <w:numId w:val="4"/>
        </w:numPr>
        <w:jc w:val="both"/>
        <w:rPr>
          <w:sz w:val="28"/>
          <w:szCs w:val="28"/>
        </w:rPr>
      </w:pPr>
      <w:r w:rsidRPr="00D7400B">
        <w:rPr>
          <w:sz w:val="28"/>
          <w:szCs w:val="28"/>
        </w:rPr>
        <w:lastRenderedPageBreak/>
        <w:t>Развитие логического мышления школьников.</w:t>
      </w:r>
    </w:p>
    <w:p w:rsidR="005724FF" w:rsidRPr="00D7400B" w:rsidRDefault="005724FF" w:rsidP="005724FF">
      <w:pPr>
        <w:numPr>
          <w:ilvl w:val="0"/>
          <w:numId w:val="4"/>
        </w:numPr>
        <w:jc w:val="both"/>
        <w:rPr>
          <w:sz w:val="28"/>
          <w:szCs w:val="28"/>
        </w:rPr>
      </w:pPr>
      <w:r w:rsidRPr="00D7400B">
        <w:rPr>
          <w:sz w:val="28"/>
          <w:szCs w:val="28"/>
        </w:rPr>
        <w:t>Развитие творческих способностей.</w:t>
      </w:r>
    </w:p>
    <w:p w:rsidR="005724FF" w:rsidRPr="00D7400B" w:rsidRDefault="005724FF" w:rsidP="005724FF">
      <w:pPr>
        <w:numPr>
          <w:ilvl w:val="0"/>
          <w:numId w:val="4"/>
        </w:numPr>
        <w:jc w:val="both"/>
        <w:rPr>
          <w:sz w:val="28"/>
          <w:szCs w:val="28"/>
        </w:rPr>
      </w:pPr>
      <w:r w:rsidRPr="00D7400B">
        <w:rPr>
          <w:sz w:val="28"/>
          <w:szCs w:val="28"/>
        </w:rPr>
        <w:t>Привитие бережного отношения к природе на конкретных биологических объектах.</w:t>
      </w:r>
    </w:p>
    <w:p w:rsidR="006303B1" w:rsidRDefault="005724FF" w:rsidP="00684845">
      <w:pPr>
        <w:numPr>
          <w:ilvl w:val="0"/>
          <w:numId w:val="4"/>
        </w:numPr>
        <w:spacing w:line="270" w:lineRule="atLeast"/>
        <w:jc w:val="both"/>
        <w:rPr>
          <w:sz w:val="28"/>
          <w:szCs w:val="28"/>
        </w:rPr>
      </w:pPr>
      <w:r w:rsidRPr="00684845">
        <w:rPr>
          <w:sz w:val="28"/>
          <w:szCs w:val="28"/>
        </w:rPr>
        <w:t>Формирование активной жизненной позиции школьников.</w:t>
      </w:r>
    </w:p>
    <w:p w:rsidR="00985BA0" w:rsidRPr="00684845" w:rsidRDefault="00985BA0" w:rsidP="00985BA0">
      <w:pPr>
        <w:spacing w:line="270" w:lineRule="atLeast"/>
        <w:ind w:left="420"/>
        <w:jc w:val="both"/>
        <w:rPr>
          <w:sz w:val="28"/>
          <w:szCs w:val="28"/>
        </w:rPr>
      </w:pPr>
    </w:p>
    <w:p w:rsidR="007D3961" w:rsidRPr="00B851CB" w:rsidRDefault="007D3961" w:rsidP="007D3961">
      <w:pPr>
        <w:spacing w:line="360" w:lineRule="auto"/>
        <w:jc w:val="both"/>
        <w:rPr>
          <w:color w:val="800080"/>
          <w:sz w:val="28"/>
          <w:szCs w:val="28"/>
        </w:rPr>
      </w:pPr>
      <w:r w:rsidRPr="00B851CB">
        <w:rPr>
          <w:i/>
          <w:sz w:val="28"/>
          <w:szCs w:val="28"/>
        </w:rPr>
        <w:t>Формы и методы организации образовательного процесс</w:t>
      </w:r>
      <w:r>
        <w:rPr>
          <w:i/>
          <w:sz w:val="28"/>
          <w:szCs w:val="28"/>
        </w:rPr>
        <w:t>а:</w:t>
      </w:r>
    </w:p>
    <w:p w:rsidR="007D3961" w:rsidRPr="00B851CB" w:rsidRDefault="007D3961" w:rsidP="007D3961">
      <w:pPr>
        <w:tabs>
          <w:tab w:val="left" w:pos="2160"/>
        </w:tabs>
        <w:spacing w:line="360" w:lineRule="auto"/>
        <w:jc w:val="both"/>
        <w:rPr>
          <w:color w:val="800080"/>
          <w:sz w:val="28"/>
          <w:szCs w:val="28"/>
        </w:rPr>
      </w:pPr>
      <w:r>
        <w:rPr>
          <w:sz w:val="28"/>
          <w:szCs w:val="28"/>
        </w:rPr>
        <w:t>- м</w:t>
      </w:r>
      <w:r w:rsidRPr="00B851CB">
        <w:rPr>
          <w:sz w:val="28"/>
          <w:szCs w:val="28"/>
        </w:rPr>
        <w:t>етоды практико-ориентированной деятельности (упражнения, тренинги);</w:t>
      </w:r>
    </w:p>
    <w:p w:rsidR="007D3961" w:rsidRPr="00B851CB" w:rsidRDefault="007D3961" w:rsidP="007D3961">
      <w:pPr>
        <w:tabs>
          <w:tab w:val="left" w:pos="2160"/>
        </w:tabs>
        <w:spacing w:line="360" w:lineRule="auto"/>
        <w:jc w:val="both"/>
        <w:rPr>
          <w:color w:val="800080"/>
          <w:sz w:val="28"/>
          <w:szCs w:val="28"/>
        </w:rPr>
      </w:pPr>
      <w:r>
        <w:rPr>
          <w:sz w:val="28"/>
          <w:szCs w:val="28"/>
        </w:rPr>
        <w:t>- с</w:t>
      </w:r>
      <w:r w:rsidRPr="00B851CB">
        <w:rPr>
          <w:sz w:val="28"/>
          <w:szCs w:val="28"/>
        </w:rPr>
        <w:t>ловесные методы (объяснение, беседа, диалог, консультация);</w:t>
      </w:r>
    </w:p>
    <w:p w:rsidR="007D3961" w:rsidRPr="00B851CB" w:rsidRDefault="007D3961" w:rsidP="007D3961">
      <w:pPr>
        <w:tabs>
          <w:tab w:val="left" w:pos="2160"/>
        </w:tabs>
        <w:spacing w:line="360" w:lineRule="auto"/>
        <w:jc w:val="both"/>
        <w:rPr>
          <w:color w:val="800080"/>
          <w:sz w:val="28"/>
          <w:szCs w:val="28"/>
        </w:rPr>
      </w:pPr>
      <w:r>
        <w:rPr>
          <w:sz w:val="28"/>
          <w:szCs w:val="28"/>
        </w:rPr>
        <w:t>- м</w:t>
      </w:r>
      <w:r w:rsidRPr="00B851CB">
        <w:rPr>
          <w:sz w:val="28"/>
          <w:szCs w:val="28"/>
        </w:rPr>
        <w:t>етод наблюдения (визуально, зарисовки, рисунки);</w:t>
      </w:r>
    </w:p>
    <w:p w:rsidR="007D3961" w:rsidRPr="00B851CB" w:rsidRDefault="007D3961" w:rsidP="007D3961">
      <w:pPr>
        <w:tabs>
          <w:tab w:val="left" w:pos="2160"/>
        </w:tabs>
        <w:spacing w:line="360" w:lineRule="auto"/>
        <w:jc w:val="both"/>
        <w:rPr>
          <w:color w:val="800080"/>
          <w:sz w:val="28"/>
          <w:szCs w:val="28"/>
        </w:rPr>
      </w:pPr>
      <w:r>
        <w:rPr>
          <w:sz w:val="28"/>
          <w:szCs w:val="28"/>
        </w:rPr>
        <w:t>- м</w:t>
      </w:r>
      <w:r w:rsidRPr="00B851CB">
        <w:rPr>
          <w:sz w:val="28"/>
          <w:szCs w:val="28"/>
        </w:rPr>
        <w:t>етод игры (дидактические, развивающие, познавательные; игры  на развитие памяти, внимания, глазомера, воображения; игра-конкурс; игра-путешествие; ролевая игра);</w:t>
      </w:r>
    </w:p>
    <w:p w:rsidR="007D3961" w:rsidRPr="00B851CB" w:rsidRDefault="007D3961" w:rsidP="007D39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B851CB">
        <w:rPr>
          <w:sz w:val="28"/>
          <w:szCs w:val="28"/>
        </w:rPr>
        <w:t>аглядный метод: показ плакатов, таблиц, картин, карт, зарисовок на доске, коллекций, натуральных объектов, влажных препаратов и др.</w:t>
      </w:r>
    </w:p>
    <w:p w:rsidR="007D3961" w:rsidRPr="00B851CB" w:rsidRDefault="007D3961" w:rsidP="007D39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B851CB">
        <w:rPr>
          <w:sz w:val="28"/>
          <w:szCs w:val="28"/>
        </w:rPr>
        <w:t>етод демонстраций: демонстрация приборов, опытов, технических установок, компьютер и др.</w:t>
      </w:r>
    </w:p>
    <w:p w:rsidR="007D3961" w:rsidRPr="00B851CB" w:rsidRDefault="007D3961" w:rsidP="007D39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851CB">
        <w:rPr>
          <w:sz w:val="28"/>
          <w:szCs w:val="28"/>
        </w:rPr>
        <w:t>рактические: распознавание и определение объекта, наблюдение, эксперимент, упражнение, лабораторные и практические работы, экскурсии.</w:t>
      </w:r>
    </w:p>
    <w:p w:rsidR="007D3961" w:rsidRPr="00B851CB" w:rsidRDefault="007D3961" w:rsidP="007D3961">
      <w:pPr>
        <w:spacing w:line="360" w:lineRule="auto"/>
        <w:jc w:val="both"/>
        <w:rPr>
          <w:sz w:val="28"/>
          <w:szCs w:val="28"/>
        </w:rPr>
      </w:pPr>
      <w:r w:rsidRPr="00B851CB">
        <w:rPr>
          <w:sz w:val="28"/>
          <w:szCs w:val="28"/>
        </w:rPr>
        <w:t>В процессе обучения различные методы и приёмы применяются в различных сочетаниях в зависимости от изучаемых тем.</w:t>
      </w:r>
    </w:p>
    <w:p w:rsidR="007D3961" w:rsidRPr="00544706" w:rsidRDefault="007D3961" w:rsidP="007D3961">
      <w:pPr>
        <w:jc w:val="both"/>
        <w:rPr>
          <w:i/>
          <w:sz w:val="28"/>
          <w:szCs w:val="28"/>
        </w:rPr>
      </w:pPr>
      <w:r w:rsidRPr="00544706">
        <w:rPr>
          <w:i/>
          <w:sz w:val="28"/>
          <w:szCs w:val="28"/>
        </w:rPr>
        <w:t>Прогнозируемые педагогические  результаты:</w:t>
      </w:r>
    </w:p>
    <w:p w:rsidR="007D3961" w:rsidRPr="00D7400B" w:rsidRDefault="007D3961" w:rsidP="007D3961">
      <w:pPr>
        <w:numPr>
          <w:ilvl w:val="0"/>
          <w:numId w:val="11"/>
        </w:numPr>
        <w:jc w:val="both"/>
        <w:rPr>
          <w:sz w:val="28"/>
          <w:szCs w:val="28"/>
        </w:rPr>
      </w:pPr>
      <w:r w:rsidRPr="00D7400B">
        <w:rPr>
          <w:sz w:val="28"/>
          <w:szCs w:val="28"/>
        </w:rPr>
        <w:t>Систематизация знаний учащихся о</w:t>
      </w:r>
      <w:r>
        <w:rPr>
          <w:sz w:val="28"/>
          <w:szCs w:val="28"/>
        </w:rPr>
        <w:t xml:space="preserve">б основных процессах </w:t>
      </w:r>
      <w:r w:rsidRPr="00D7400B">
        <w:rPr>
          <w:sz w:val="28"/>
          <w:szCs w:val="28"/>
        </w:rPr>
        <w:t xml:space="preserve"> жизнедеятельности растений.</w:t>
      </w:r>
    </w:p>
    <w:p w:rsidR="007D3961" w:rsidRPr="00D7400B" w:rsidRDefault="007D3961" w:rsidP="007D3961">
      <w:pPr>
        <w:numPr>
          <w:ilvl w:val="0"/>
          <w:numId w:val="11"/>
        </w:numPr>
        <w:jc w:val="both"/>
        <w:rPr>
          <w:sz w:val="28"/>
          <w:szCs w:val="28"/>
        </w:rPr>
      </w:pPr>
      <w:r w:rsidRPr="00D7400B">
        <w:rPr>
          <w:sz w:val="28"/>
          <w:szCs w:val="28"/>
        </w:rPr>
        <w:t>Раскрытие творческих способностей школьника путем вовлечения его в практическую деятельность.</w:t>
      </w:r>
    </w:p>
    <w:p w:rsidR="007D3961" w:rsidRPr="00D7400B" w:rsidRDefault="007D3961" w:rsidP="007D3961">
      <w:pPr>
        <w:numPr>
          <w:ilvl w:val="0"/>
          <w:numId w:val="11"/>
        </w:numPr>
        <w:jc w:val="both"/>
        <w:rPr>
          <w:sz w:val="28"/>
          <w:szCs w:val="28"/>
        </w:rPr>
      </w:pPr>
      <w:r w:rsidRPr="00D7400B">
        <w:rPr>
          <w:sz w:val="28"/>
          <w:szCs w:val="28"/>
        </w:rPr>
        <w:t>Развитие умения работать с необходимыми методическими рекомендациями, применять соответствующие термины и использовать полученную информацию при проведении практических и лабораторных работ.</w:t>
      </w:r>
    </w:p>
    <w:p w:rsidR="007D3961" w:rsidRPr="00D7400B" w:rsidRDefault="007D3961" w:rsidP="007D3961">
      <w:pPr>
        <w:spacing w:line="270" w:lineRule="atLeast"/>
        <w:rPr>
          <w:sz w:val="28"/>
          <w:szCs w:val="28"/>
        </w:rPr>
      </w:pPr>
      <w:r w:rsidRPr="00D7400B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 4.  Знание  особенностей </w:t>
      </w:r>
      <w:r w:rsidRPr="00D7400B">
        <w:rPr>
          <w:sz w:val="28"/>
          <w:szCs w:val="28"/>
        </w:rPr>
        <w:t xml:space="preserve"> растительного мира</w:t>
      </w:r>
      <w:r>
        <w:rPr>
          <w:sz w:val="28"/>
          <w:szCs w:val="28"/>
        </w:rPr>
        <w:t xml:space="preserve"> и  видового </w:t>
      </w:r>
      <w:r w:rsidRPr="00D7400B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  флоры.</w:t>
      </w:r>
    </w:p>
    <w:p w:rsidR="007D3961" w:rsidRPr="00D7400B" w:rsidRDefault="007D3961" w:rsidP="007D3961">
      <w:pPr>
        <w:spacing w:line="270" w:lineRule="atLeast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5. </w:t>
      </w:r>
      <w:r w:rsidRPr="00544706">
        <w:rPr>
          <w:bCs/>
          <w:iCs/>
          <w:sz w:val="28"/>
          <w:szCs w:val="28"/>
        </w:rPr>
        <w:t>Умение</w:t>
      </w:r>
      <w:r w:rsidRPr="00544706">
        <w:rPr>
          <w:b/>
          <w:bCs/>
          <w:i/>
          <w:iCs/>
          <w:sz w:val="28"/>
          <w:szCs w:val="28"/>
        </w:rPr>
        <w:t xml:space="preserve"> </w:t>
      </w:r>
      <w:r w:rsidRPr="00544706">
        <w:rPr>
          <w:sz w:val="28"/>
          <w:szCs w:val="28"/>
        </w:rPr>
        <w:t xml:space="preserve"> определять систематическую принадлежность растений по признакам; определять экологические группы растений;</w:t>
      </w:r>
      <w:r>
        <w:rPr>
          <w:sz w:val="28"/>
          <w:szCs w:val="28"/>
        </w:rPr>
        <w:t xml:space="preserve"> изготавливать гербарии</w:t>
      </w:r>
      <w:r w:rsidRPr="00544706">
        <w:rPr>
          <w:sz w:val="28"/>
          <w:szCs w:val="28"/>
        </w:rPr>
        <w:t>; вести наблюдения в природе; пользоваться определителями;</w:t>
      </w:r>
      <w:r w:rsidRPr="00D7400B">
        <w:rPr>
          <w:sz w:val="28"/>
          <w:szCs w:val="28"/>
        </w:rPr>
        <w:t xml:space="preserve"> составлять отчет о проведенной работе.</w:t>
      </w:r>
    </w:p>
    <w:p w:rsidR="006303B1" w:rsidRPr="00D7400B" w:rsidRDefault="00E30737" w:rsidP="00105EC7">
      <w:pPr>
        <w:jc w:val="both"/>
        <w:rPr>
          <w:sz w:val="28"/>
          <w:szCs w:val="28"/>
        </w:rPr>
      </w:pPr>
      <w:r w:rsidRPr="00DD49F6">
        <w:rPr>
          <w:i/>
          <w:sz w:val="28"/>
          <w:szCs w:val="28"/>
        </w:rPr>
        <w:t xml:space="preserve">Образовательным продуктом кружковой работы </w:t>
      </w:r>
      <w:r w:rsidR="00DD49F6" w:rsidRPr="00DD49F6">
        <w:rPr>
          <w:sz w:val="28"/>
          <w:szCs w:val="28"/>
        </w:rPr>
        <w:t xml:space="preserve">является защита творческих работ </w:t>
      </w:r>
      <w:r w:rsidR="00DD49F6">
        <w:rPr>
          <w:sz w:val="28"/>
          <w:szCs w:val="28"/>
        </w:rPr>
        <w:t>обучающихся по изученным разделам  биологии растений.</w:t>
      </w:r>
    </w:p>
    <w:p w:rsidR="00AF373B" w:rsidRPr="00B2088D" w:rsidRDefault="006303B1" w:rsidP="006303B1">
      <w:pPr>
        <w:jc w:val="both"/>
        <w:rPr>
          <w:sz w:val="28"/>
          <w:szCs w:val="28"/>
        </w:rPr>
      </w:pPr>
      <w:r w:rsidRPr="00D7400B">
        <w:rPr>
          <w:sz w:val="28"/>
          <w:szCs w:val="28"/>
        </w:rPr>
        <w:lastRenderedPageBreak/>
        <w:t xml:space="preserve">              </w:t>
      </w:r>
      <w:r w:rsidR="00105EC7">
        <w:rPr>
          <w:sz w:val="28"/>
          <w:szCs w:val="28"/>
        </w:rPr>
        <w:t xml:space="preserve">                         </w:t>
      </w:r>
      <w:r w:rsidRPr="00D7400B">
        <w:rPr>
          <w:sz w:val="28"/>
          <w:szCs w:val="28"/>
        </w:rPr>
        <w:t xml:space="preserve">                                                  </w:t>
      </w:r>
    </w:p>
    <w:p w:rsidR="00105EC7" w:rsidRPr="008B3F48" w:rsidRDefault="006303B1" w:rsidP="006303B1">
      <w:pPr>
        <w:rPr>
          <w:b/>
          <w:sz w:val="28"/>
          <w:szCs w:val="28"/>
        </w:rPr>
      </w:pPr>
      <w:r>
        <w:rPr>
          <w:b/>
        </w:rPr>
        <w:t xml:space="preserve">               </w:t>
      </w:r>
      <w:r w:rsidRPr="008B3F48">
        <w:rPr>
          <w:b/>
          <w:sz w:val="28"/>
          <w:szCs w:val="28"/>
        </w:rPr>
        <w:t>Тематическое планировани</w:t>
      </w:r>
      <w:r w:rsidR="00D86A4F" w:rsidRPr="008B3F48">
        <w:rPr>
          <w:b/>
          <w:sz w:val="28"/>
          <w:szCs w:val="28"/>
        </w:rPr>
        <w:t>е:</w:t>
      </w:r>
      <w:r w:rsidR="00105EC7" w:rsidRPr="00105EC7">
        <w:rPr>
          <w:sz w:val="22"/>
          <w:szCs w:val="22"/>
        </w:rPr>
        <w:t xml:space="preserve"> </w:t>
      </w:r>
    </w:p>
    <w:p w:rsidR="006303B1" w:rsidRDefault="006303B1" w:rsidP="006303B1"/>
    <w:tbl>
      <w:tblPr>
        <w:tblStyle w:val="a3"/>
        <w:tblpPr w:leftFromText="180" w:rightFromText="180" w:vertAnchor="text" w:horzAnchor="margin" w:tblpXSpec="center" w:tblpY="59"/>
        <w:tblW w:w="10808" w:type="dxa"/>
        <w:tblLook w:val="01E0"/>
      </w:tblPr>
      <w:tblGrid>
        <w:gridCol w:w="817"/>
        <w:gridCol w:w="6662"/>
        <w:gridCol w:w="1664"/>
        <w:gridCol w:w="1665"/>
      </w:tblGrid>
      <w:tr w:rsidR="00105EC7" w:rsidRPr="00105EC7" w:rsidTr="00105EC7">
        <w:trPr>
          <w:trHeight w:val="561"/>
        </w:trPr>
        <w:tc>
          <w:tcPr>
            <w:tcW w:w="817" w:type="dxa"/>
            <w:vMerge w:val="restart"/>
          </w:tcPr>
          <w:p w:rsidR="00105EC7" w:rsidRPr="00105EC7" w:rsidRDefault="00105EC7" w:rsidP="00105EC7">
            <w:pPr>
              <w:jc w:val="center"/>
              <w:rPr>
                <w:b/>
                <w:sz w:val="22"/>
                <w:szCs w:val="22"/>
              </w:rPr>
            </w:pPr>
            <w:r w:rsidRPr="00105EC7">
              <w:rPr>
                <w:b/>
                <w:sz w:val="22"/>
                <w:szCs w:val="22"/>
              </w:rPr>
              <w:t>№/</w:t>
            </w:r>
          </w:p>
          <w:p w:rsidR="00105EC7" w:rsidRPr="00105EC7" w:rsidRDefault="00105EC7" w:rsidP="00105EC7">
            <w:pPr>
              <w:jc w:val="center"/>
              <w:rPr>
                <w:b/>
                <w:sz w:val="22"/>
                <w:szCs w:val="22"/>
              </w:rPr>
            </w:pPr>
            <w:r w:rsidRPr="00105EC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662" w:type="dxa"/>
            <w:vMerge w:val="restart"/>
          </w:tcPr>
          <w:p w:rsidR="00105EC7" w:rsidRPr="00105EC7" w:rsidRDefault="00105EC7" w:rsidP="00105EC7">
            <w:pPr>
              <w:ind w:left="1272"/>
              <w:jc w:val="both"/>
              <w:rPr>
                <w:b/>
                <w:sz w:val="22"/>
                <w:szCs w:val="22"/>
              </w:rPr>
            </w:pPr>
            <w:r w:rsidRPr="00105EC7">
              <w:rPr>
                <w:b/>
                <w:sz w:val="22"/>
                <w:szCs w:val="22"/>
              </w:rPr>
              <w:t>Раздел, темы</w:t>
            </w:r>
          </w:p>
          <w:p w:rsidR="00105EC7" w:rsidRPr="00105EC7" w:rsidRDefault="00105EC7" w:rsidP="00105EC7">
            <w:pPr>
              <w:ind w:left="1272"/>
              <w:jc w:val="both"/>
              <w:rPr>
                <w:b/>
                <w:sz w:val="22"/>
                <w:szCs w:val="22"/>
              </w:rPr>
            </w:pPr>
            <w:r w:rsidRPr="00105EC7">
              <w:rPr>
                <w:b/>
                <w:sz w:val="22"/>
                <w:szCs w:val="22"/>
              </w:rPr>
              <w:t>занятий</w:t>
            </w:r>
          </w:p>
        </w:tc>
        <w:tc>
          <w:tcPr>
            <w:tcW w:w="3329" w:type="dxa"/>
            <w:gridSpan w:val="2"/>
          </w:tcPr>
          <w:p w:rsidR="00105EC7" w:rsidRPr="00105EC7" w:rsidRDefault="00105EC7" w:rsidP="00105E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105EC7" w:rsidRPr="00105EC7" w:rsidTr="00105EC7">
        <w:trPr>
          <w:trHeight w:val="345"/>
        </w:trPr>
        <w:tc>
          <w:tcPr>
            <w:tcW w:w="817" w:type="dxa"/>
            <w:vMerge/>
          </w:tcPr>
          <w:p w:rsidR="00105EC7" w:rsidRPr="00105EC7" w:rsidRDefault="00105EC7" w:rsidP="00105E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Merge/>
          </w:tcPr>
          <w:p w:rsidR="00105EC7" w:rsidRPr="00105EC7" w:rsidRDefault="00105EC7" w:rsidP="00105EC7">
            <w:pPr>
              <w:ind w:left="127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</w:tcPr>
          <w:p w:rsidR="00105EC7" w:rsidRPr="00105EC7" w:rsidRDefault="00105EC7" w:rsidP="00105E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 </w:t>
            </w:r>
          </w:p>
        </w:tc>
        <w:tc>
          <w:tcPr>
            <w:tcW w:w="1665" w:type="dxa"/>
          </w:tcPr>
          <w:p w:rsidR="00105EC7" w:rsidRPr="00105EC7" w:rsidRDefault="00105EC7" w:rsidP="00105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</w:tr>
      <w:tr w:rsidR="00105EC7" w:rsidRPr="00105EC7" w:rsidTr="00745A3D">
        <w:trPr>
          <w:trHeight w:val="4385"/>
        </w:trPr>
        <w:tc>
          <w:tcPr>
            <w:tcW w:w="817" w:type="dxa"/>
          </w:tcPr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 xml:space="preserve"> 1.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2.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3.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4.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5.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6.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7.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8.</w:t>
            </w:r>
          </w:p>
          <w:p w:rsid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076BFE" w:rsidRPr="00105EC7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9.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10.</w:t>
            </w:r>
          </w:p>
          <w:p w:rsidR="00076BFE" w:rsidRPr="00105EC7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11.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12.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13.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14.</w:t>
            </w:r>
          </w:p>
          <w:p w:rsid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15.</w:t>
            </w:r>
          </w:p>
          <w:p w:rsidR="00076BFE" w:rsidRPr="00105EC7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16.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076BFE" w:rsidRPr="00105EC7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17.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18.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19.</w:t>
            </w:r>
          </w:p>
          <w:p w:rsidR="00076BFE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20.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21.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22.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23.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24.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25.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26.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27.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28.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29.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30-31.</w:t>
            </w:r>
          </w:p>
          <w:p w:rsid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076BFE" w:rsidRPr="00105EC7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32.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33.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34.</w:t>
            </w:r>
          </w:p>
        </w:tc>
        <w:tc>
          <w:tcPr>
            <w:tcW w:w="6662" w:type="dxa"/>
          </w:tcPr>
          <w:p w:rsidR="00105EC7" w:rsidRPr="00105EC7" w:rsidRDefault="00105EC7" w:rsidP="00105EC7">
            <w:pPr>
              <w:jc w:val="both"/>
              <w:rPr>
                <w:b/>
                <w:sz w:val="22"/>
                <w:szCs w:val="22"/>
              </w:rPr>
            </w:pPr>
            <w:r w:rsidRPr="00105EC7">
              <w:rPr>
                <w:b/>
                <w:sz w:val="22"/>
                <w:szCs w:val="22"/>
              </w:rPr>
              <w:lastRenderedPageBreak/>
              <w:t>Введение (1 часа)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 xml:space="preserve"> Цели, задачи, формы работы кружка. Техника безопасности.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 xml:space="preserve">Программа кружка и ее значение в подготовке к последующей теоретической и экспериментальной работе. Знакомство с оборудованием лабораторных работ. </w:t>
            </w:r>
          </w:p>
          <w:p w:rsidR="00105EC7" w:rsidRPr="00105EC7" w:rsidRDefault="00105EC7" w:rsidP="00105EC7">
            <w:pPr>
              <w:jc w:val="both"/>
              <w:rPr>
                <w:b/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b/>
                <w:sz w:val="22"/>
                <w:szCs w:val="22"/>
              </w:rPr>
            </w:pPr>
            <w:r w:rsidRPr="00105EC7">
              <w:rPr>
                <w:b/>
                <w:sz w:val="22"/>
                <w:szCs w:val="22"/>
              </w:rPr>
              <w:t>Технология исследовательской деятельности по биологии (1часа)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 xml:space="preserve"> Организация и содержание,  последовательность выполнения учебно-исследовательской работы. 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 xml:space="preserve">Правила оформления результатов исследования.  </w:t>
            </w:r>
          </w:p>
          <w:p w:rsidR="00105EC7" w:rsidRPr="00105EC7" w:rsidRDefault="00105EC7" w:rsidP="00105EC7">
            <w:pPr>
              <w:jc w:val="both"/>
              <w:rPr>
                <w:b/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b/>
                <w:sz w:val="22"/>
                <w:szCs w:val="22"/>
              </w:rPr>
            </w:pPr>
            <w:r w:rsidRPr="00105EC7">
              <w:rPr>
                <w:b/>
                <w:sz w:val="22"/>
                <w:szCs w:val="22"/>
              </w:rPr>
              <w:t>Разнообразие растений         (3 часа)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 xml:space="preserve">Низшие и высшие растения. 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Споровые растения.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Семенные растения.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b/>
                <w:sz w:val="22"/>
                <w:szCs w:val="22"/>
              </w:rPr>
            </w:pPr>
            <w:r w:rsidRPr="00105EC7">
              <w:rPr>
                <w:b/>
                <w:sz w:val="22"/>
                <w:szCs w:val="22"/>
              </w:rPr>
              <w:t>Строение растительной клетки (2 часа)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Структура растительной клетки. Строение и функции клеточных структур.</w:t>
            </w:r>
          </w:p>
          <w:p w:rsidR="00105EC7" w:rsidRPr="00105EC7" w:rsidRDefault="00105EC7" w:rsidP="00105EC7">
            <w:pPr>
              <w:jc w:val="both"/>
              <w:rPr>
                <w:i/>
                <w:sz w:val="22"/>
                <w:szCs w:val="22"/>
              </w:rPr>
            </w:pPr>
            <w:r w:rsidRPr="00105EC7">
              <w:rPr>
                <w:i/>
                <w:sz w:val="22"/>
                <w:szCs w:val="22"/>
              </w:rPr>
              <w:t>Практическая работа.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Изучение движения цитоплазмы у элодеи, плазмолиз. Изучение ядра в растительных клетках, хлоропластов в клетках элодеи.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05EC7" w:rsidRPr="00105EC7" w:rsidRDefault="00105EC7" w:rsidP="00105EC7">
            <w:pPr>
              <w:jc w:val="both"/>
              <w:rPr>
                <w:b/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 xml:space="preserve">  </w:t>
            </w:r>
            <w:r w:rsidRPr="00105EC7">
              <w:rPr>
                <w:b/>
                <w:sz w:val="22"/>
                <w:szCs w:val="22"/>
              </w:rPr>
              <w:t>Анатомическое строение корня (2часа)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Строение корневой системы растения. Поступление воды и минеральных  солей в растение.</w:t>
            </w:r>
          </w:p>
          <w:p w:rsidR="00105EC7" w:rsidRPr="00105EC7" w:rsidRDefault="00105EC7" w:rsidP="00105EC7">
            <w:pPr>
              <w:jc w:val="both"/>
              <w:rPr>
                <w:i/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П</w:t>
            </w:r>
            <w:r w:rsidRPr="00105EC7">
              <w:rPr>
                <w:i/>
                <w:sz w:val="22"/>
                <w:szCs w:val="22"/>
              </w:rPr>
              <w:t>рактические  работы:</w:t>
            </w:r>
          </w:p>
          <w:p w:rsidR="00105EC7" w:rsidRPr="00105EC7" w:rsidRDefault="00105EC7" w:rsidP="00105EC7">
            <w:pPr>
              <w:jc w:val="both"/>
              <w:rPr>
                <w:i/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 xml:space="preserve"> Внутреннее строение корня. 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Наблюдения над корневым  давлением. Явление гуттации.</w:t>
            </w:r>
          </w:p>
          <w:p w:rsidR="00105EC7" w:rsidRPr="00105EC7" w:rsidRDefault="00105EC7" w:rsidP="00105EC7">
            <w:pPr>
              <w:jc w:val="both"/>
              <w:rPr>
                <w:b/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b/>
                <w:sz w:val="22"/>
                <w:szCs w:val="22"/>
              </w:rPr>
            </w:pPr>
            <w:r w:rsidRPr="00105EC7">
              <w:rPr>
                <w:b/>
                <w:sz w:val="22"/>
                <w:szCs w:val="22"/>
              </w:rPr>
              <w:t>Анатомическое строение стебля (2часа)</w:t>
            </w:r>
          </w:p>
          <w:p w:rsidR="00105EC7" w:rsidRPr="00105EC7" w:rsidRDefault="00105EC7" w:rsidP="00105EC7">
            <w:pPr>
              <w:jc w:val="both"/>
              <w:rPr>
                <w:i/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Внешнее и внутреннее строение стебля.</w:t>
            </w:r>
            <w:r w:rsidRPr="00105EC7">
              <w:rPr>
                <w:i/>
                <w:sz w:val="22"/>
                <w:szCs w:val="22"/>
              </w:rPr>
              <w:t xml:space="preserve"> </w:t>
            </w:r>
          </w:p>
          <w:p w:rsidR="00105EC7" w:rsidRPr="00105EC7" w:rsidRDefault="00105EC7" w:rsidP="00105EC7">
            <w:pPr>
              <w:jc w:val="both"/>
              <w:rPr>
                <w:i/>
                <w:sz w:val="22"/>
                <w:szCs w:val="22"/>
              </w:rPr>
            </w:pPr>
            <w:r w:rsidRPr="00105EC7">
              <w:rPr>
                <w:i/>
                <w:sz w:val="22"/>
                <w:szCs w:val="22"/>
              </w:rPr>
              <w:t>Практические  работы: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Анатомическое строение стебля. Поднятие воды в растении по сосудам.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b/>
                <w:sz w:val="22"/>
                <w:szCs w:val="22"/>
              </w:rPr>
            </w:pPr>
            <w:r w:rsidRPr="00105EC7">
              <w:rPr>
                <w:b/>
                <w:sz w:val="22"/>
                <w:szCs w:val="22"/>
              </w:rPr>
              <w:t>Анатомическое строение листа (2часа)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 xml:space="preserve">Значение листа. Внешнее и внутреннее строение листа. </w:t>
            </w:r>
          </w:p>
          <w:p w:rsidR="00105EC7" w:rsidRPr="00105EC7" w:rsidRDefault="00105EC7" w:rsidP="00105EC7">
            <w:pPr>
              <w:jc w:val="both"/>
              <w:rPr>
                <w:i/>
                <w:sz w:val="22"/>
                <w:szCs w:val="22"/>
              </w:rPr>
            </w:pPr>
            <w:r w:rsidRPr="00105EC7">
              <w:rPr>
                <w:i/>
                <w:sz w:val="22"/>
                <w:szCs w:val="22"/>
              </w:rPr>
              <w:t>Практические   работы: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Анатомическое строение листа. Строение и механизм открывания и закрывания устьиц</w:t>
            </w:r>
          </w:p>
          <w:p w:rsidR="00105EC7" w:rsidRPr="00105EC7" w:rsidRDefault="00105EC7" w:rsidP="00105EC7">
            <w:pPr>
              <w:jc w:val="both"/>
              <w:rPr>
                <w:b/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b/>
                <w:sz w:val="22"/>
                <w:szCs w:val="22"/>
              </w:rPr>
            </w:pPr>
            <w:r w:rsidRPr="00105EC7">
              <w:rPr>
                <w:b/>
                <w:sz w:val="22"/>
                <w:szCs w:val="22"/>
              </w:rPr>
              <w:t>Фотосинтез (3 часов)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 xml:space="preserve">Клеточные структуры, связанные с фотосинтезом. 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Фотосинтез и его природа. Фотосинтез и урожай.</w:t>
            </w:r>
          </w:p>
          <w:p w:rsidR="00105EC7" w:rsidRPr="00105EC7" w:rsidRDefault="00105EC7" w:rsidP="00105EC7">
            <w:pPr>
              <w:jc w:val="both"/>
              <w:rPr>
                <w:i/>
                <w:sz w:val="22"/>
                <w:szCs w:val="22"/>
              </w:rPr>
            </w:pPr>
            <w:r w:rsidRPr="00105EC7">
              <w:rPr>
                <w:i/>
                <w:sz w:val="22"/>
                <w:szCs w:val="22"/>
              </w:rPr>
              <w:t>Практические  работы: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 xml:space="preserve"> Образование крахмала в листьях растений на свету. Поглощение зеленым растением углекислого газа из воздуха. Влияние </w:t>
            </w:r>
            <w:r w:rsidRPr="00105EC7">
              <w:rPr>
                <w:sz w:val="22"/>
                <w:szCs w:val="22"/>
              </w:rPr>
              <w:lastRenderedPageBreak/>
              <w:t>температуры на фотосинтез.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b/>
                <w:sz w:val="22"/>
                <w:szCs w:val="22"/>
              </w:rPr>
            </w:pPr>
            <w:r w:rsidRPr="00105EC7">
              <w:rPr>
                <w:b/>
                <w:sz w:val="22"/>
                <w:szCs w:val="22"/>
              </w:rPr>
              <w:t>Дыхание растений (4 часа)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 xml:space="preserve">Дыхание  и его значение для растений.  Кислород и энергия.  Клеточное дыхание. </w:t>
            </w:r>
          </w:p>
          <w:p w:rsidR="00105EC7" w:rsidRPr="00105EC7" w:rsidRDefault="00105EC7" w:rsidP="00105EC7">
            <w:pPr>
              <w:jc w:val="both"/>
              <w:rPr>
                <w:i/>
                <w:sz w:val="22"/>
                <w:szCs w:val="22"/>
              </w:rPr>
            </w:pPr>
            <w:r w:rsidRPr="00105EC7">
              <w:rPr>
                <w:i/>
                <w:sz w:val="22"/>
                <w:szCs w:val="22"/>
              </w:rPr>
              <w:t>Практические  работы: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Дыхание прорастающих семян.  Выделение тепла прорастающими семенами при дыхании.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b/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 xml:space="preserve">  </w:t>
            </w:r>
            <w:r w:rsidRPr="00105EC7">
              <w:rPr>
                <w:b/>
                <w:sz w:val="22"/>
                <w:szCs w:val="22"/>
              </w:rPr>
              <w:t>Корневое питание растений (6 часов)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 xml:space="preserve"> Поступление воды в растение.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 xml:space="preserve"> Передвижение воды по тканям. 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 xml:space="preserve">Транспирация, </w:t>
            </w:r>
            <w:proofErr w:type="spellStart"/>
            <w:r w:rsidRPr="00105EC7">
              <w:rPr>
                <w:sz w:val="22"/>
                <w:szCs w:val="22"/>
              </w:rPr>
              <w:t>водообмен</w:t>
            </w:r>
            <w:proofErr w:type="spellEnd"/>
            <w:r w:rsidRPr="00105EC7">
              <w:rPr>
                <w:sz w:val="22"/>
                <w:szCs w:val="22"/>
              </w:rPr>
              <w:t xml:space="preserve"> у разных экологических групп растений</w:t>
            </w:r>
          </w:p>
          <w:p w:rsidR="00105EC7" w:rsidRPr="00105EC7" w:rsidRDefault="00105EC7" w:rsidP="00105EC7">
            <w:pPr>
              <w:jc w:val="both"/>
              <w:rPr>
                <w:i/>
                <w:sz w:val="22"/>
                <w:szCs w:val="22"/>
              </w:rPr>
            </w:pPr>
            <w:r w:rsidRPr="00105EC7">
              <w:rPr>
                <w:i/>
                <w:sz w:val="22"/>
                <w:szCs w:val="22"/>
              </w:rPr>
              <w:t>Практические  работы: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 xml:space="preserve">Изучение поглощения воды растением. 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105EC7">
              <w:rPr>
                <w:sz w:val="22"/>
                <w:szCs w:val="22"/>
              </w:rPr>
              <w:t>устьичных</w:t>
            </w:r>
            <w:proofErr w:type="spellEnd"/>
            <w:r w:rsidRPr="00105EC7">
              <w:rPr>
                <w:sz w:val="22"/>
                <w:szCs w:val="22"/>
              </w:rPr>
              <w:t xml:space="preserve"> клеток на единицу площади листа. 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b/>
                <w:sz w:val="22"/>
                <w:szCs w:val="22"/>
              </w:rPr>
            </w:pPr>
            <w:r w:rsidRPr="00105EC7">
              <w:rPr>
                <w:b/>
                <w:sz w:val="22"/>
                <w:szCs w:val="22"/>
              </w:rPr>
              <w:t>Основные закономерности размножения, роста и развития растений (11 часов)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Опыление. Способы опыления. Оплодотворение.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 xml:space="preserve"> Рост и движение растений. Развитие растений. Физиологически активные вещества растений. 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 xml:space="preserve">Жизненный цикл развития различных форм растений. </w:t>
            </w:r>
          </w:p>
          <w:p w:rsidR="00105EC7" w:rsidRPr="00105EC7" w:rsidRDefault="00105EC7" w:rsidP="00105EC7">
            <w:pPr>
              <w:jc w:val="both"/>
              <w:rPr>
                <w:i/>
                <w:sz w:val="22"/>
                <w:szCs w:val="22"/>
              </w:rPr>
            </w:pPr>
            <w:r w:rsidRPr="00105EC7">
              <w:rPr>
                <w:i/>
                <w:sz w:val="22"/>
                <w:szCs w:val="22"/>
              </w:rPr>
              <w:t>Практические  работы: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Строение пыльцы, семязачатка растений.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 xml:space="preserve">Влияние температуры, света и почвенной влаги на рост растений.  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 xml:space="preserve">Фототропизм. Геотропизм.  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b/>
                <w:sz w:val="22"/>
                <w:szCs w:val="22"/>
              </w:rPr>
            </w:pPr>
            <w:r w:rsidRPr="00105EC7">
              <w:rPr>
                <w:b/>
                <w:sz w:val="22"/>
                <w:szCs w:val="22"/>
              </w:rPr>
              <w:t xml:space="preserve"> Выполнение  творческих работ (1 часов)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>Индивидуальные творческие  работы.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b/>
                <w:sz w:val="22"/>
                <w:szCs w:val="22"/>
              </w:rPr>
            </w:pPr>
            <w:r w:rsidRPr="00105EC7">
              <w:rPr>
                <w:b/>
                <w:sz w:val="22"/>
                <w:szCs w:val="22"/>
              </w:rPr>
              <w:t>Защита творческих работ (1 час)</w:t>
            </w:r>
          </w:p>
          <w:p w:rsidR="00105EC7" w:rsidRPr="00105EC7" w:rsidRDefault="00105EC7" w:rsidP="00105EC7">
            <w:pPr>
              <w:jc w:val="both"/>
              <w:rPr>
                <w:b/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b/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b/>
                <w:sz w:val="22"/>
                <w:szCs w:val="22"/>
              </w:rPr>
            </w:pPr>
            <w:r w:rsidRPr="00105EC7">
              <w:rPr>
                <w:b/>
                <w:sz w:val="22"/>
                <w:szCs w:val="22"/>
              </w:rPr>
              <w:t>Итоговые занятия (1 час)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105EC7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нед.сент</w:t>
            </w:r>
            <w:proofErr w:type="spellEnd"/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105EC7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нед.сент</w:t>
            </w:r>
            <w:proofErr w:type="spellEnd"/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105EC7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D11A7">
              <w:rPr>
                <w:sz w:val="22"/>
                <w:szCs w:val="22"/>
              </w:rPr>
              <w:t xml:space="preserve"> </w:t>
            </w:r>
            <w:proofErr w:type="spellStart"/>
            <w:r w:rsidRPr="001D11A7">
              <w:rPr>
                <w:sz w:val="22"/>
                <w:szCs w:val="22"/>
              </w:rPr>
              <w:t>нед.сент</w:t>
            </w:r>
            <w:proofErr w:type="spellEnd"/>
          </w:p>
          <w:p w:rsidR="00105EC7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D11A7">
              <w:rPr>
                <w:sz w:val="22"/>
                <w:szCs w:val="22"/>
              </w:rPr>
              <w:t xml:space="preserve"> </w:t>
            </w:r>
            <w:proofErr w:type="spellStart"/>
            <w:r w:rsidRPr="001D11A7">
              <w:rPr>
                <w:sz w:val="22"/>
                <w:szCs w:val="22"/>
              </w:rPr>
              <w:t>нед.сент</w:t>
            </w:r>
            <w:proofErr w:type="spellEnd"/>
          </w:p>
          <w:p w:rsidR="00105EC7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нед.окт</w:t>
            </w:r>
            <w:proofErr w:type="spellEnd"/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105EC7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37F77">
              <w:rPr>
                <w:sz w:val="22"/>
                <w:szCs w:val="22"/>
              </w:rPr>
              <w:t xml:space="preserve"> </w:t>
            </w:r>
            <w:proofErr w:type="spellStart"/>
            <w:r w:rsidRPr="00937F77">
              <w:rPr>
                <w:sz w:val="22"/>
                <w:szCs w:val="22"/>
              </w:rPr>
              <w:t>нед.окт</w:t>
            </w:r>
            <w:proofErr w:type="spellEnd"/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105EC7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37F77">
              <w:rPr>
                <w:sz w:val="22"/>
                <w:szCs w:val="22"/>
              </w:rPr>
              <w:t xml:space="preserve"> </w:t>
            </w:r>
            <w:proofErr w:type="spellStart"/>
            <w:r w:rsidRPr="00937F77">
              <w:rPr>
                <w:sz w:val="22"/>
                <w:szCs w:val="22"/>
              </w:rPr>
              <w:t>нед.окт</w:t>
            </w:r>
            <w:proofErr w:type="spellEnd"/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105EC7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37F77">
              <w:rPr>
                <w:sz w:val="22"/>
                <w:szCs w:val="22"/>
              </w:rPr>
              <w:t xml:space="preserve"> </w:t>
            </w:r>
            <w:proofErr w:type="spellStart"/>
            <w:r w:rsidRPr="00937F77">
              <w:rPr>
                <w:sz w:val="22"/>
                <w:szCs w:val="22"/>
              </w:rPr>
              <w:t>нед.окт</w:t>
            </w:r>
            <w:proofErr w:type="spellEnd"/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105EC7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нед.нояб</w:t>
            </w:r>
            <w:proofErr w:type="spellEnd"/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105EC7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770E5">
              <w:rPr>
                <w:sz w:val="22"/>
                <w:szCs w:val="22"/>
              </w:rPr>
              <w:t xml:space="preserve"> </w:t>
            </w:r>
            <w:proofErr w:type="spellStart"/>
            <w:r w:rsidRPr="006770E5">
              <w:rPr>
                <w:sz w:val="22"/>
                <w:szCs w:val="22"/>
              </w:rPr>
              <w:t>нед.нояб</w:t>
            </w:r>
            <w:proofErr w:type="spellEnd"/>
          </w:p>
          <w:p w:rsidR="00076BFE" w:rsidRPr="00105EC7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105EC7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770E5">
              <w:rPr>
                <w:sz w:val="22"/>
                <w:szCs w:val="22"/>
              </w:rPr>
              <w:t>нед.нояб</w:t>
            </w: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105EC7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1нед.декаб</w:t>
            </w: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105EC7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C734D">
              <w:rPr>
                <w:sz w:val="22"/>
                <w:szCs w:val="22"/>
              </w:rPr>
              <w:t>нед.декаб</w:t>
            </w: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105EC7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C734D">
              <w:rPr>
                <w:sz w:val="22"/>
                <w:szCs w:val="22"/>
              </w:rPr>
              <w:t>нед.декаб</w:t>
            </w:r>
          </w:p>
          <w:p w:rsidR="00061265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C734D">
              <w:rPr>
                <w:sz w:val="22"/>
                <w:szCs w:val="22"/>
              </w:rPr>
              <w:t>нед.декаб</w:t>
            </w: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61265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676BC">
              <w:rPr>
                <w:sz w:val="22"/>
                <w:szCs w:val="22"/>
              </w:rPr>
              <w:t>нед.янв</w:t>
            </w: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61265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64418">
              <w:rPr>
                <w:sz w:val="22"/>
                <w:szCs w:val="22"/>
              </w:rPr>
              <w:t>нед.янв</w:t>
            </w: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61265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4418">
              <w:rPr>
                <w:sz w:val="22"/>
                <w:szCs w:val="22"/>
              </w:rPr>
              <w:t>нед.янв</w:t>
            </w: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61265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4нед.янв</w:t>
            </w:r>
          </w:p>
          <w:p w:rsidR="00061265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37112">
              <w:rPr>
                <w:sz w:val="22"/>
                <w:szCs w:val="22"/>
              </w:rPr>
              <w:t>нед.фев</w:t>
            </w:r>
          </w:p>
          <w:p w:rsidR="00061265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37112">
              <w:rPr>
                <w:sz w:val="22"/>
                <w:szCs w:val="22"/>
              </w:rPr>
              <w:t>нед.фев</w:t>
            </w: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61265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37112">
              <w:rPr>
                <w:sz w:val="22"/>
                <w:szCs w:val="22"/>
              </w:rPr>
              <w:t>нед.фев</w:t>
            </w:r>
          </w:p>
          <w:p w:rsidR="00061265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4нед.фев</w:t>
            </w: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61265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1нед.марта</w:t>
            </w: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61265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2нед.марта</w:t>
            </w: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61265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3нед.марта</w:t>
            </w: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61265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1нед.апрел</w:t>
            </w:r>
          </w:p>
          <w:p w:rsidR="00061265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2нед.апрел</w:t>
            </w:r>
          </w:p>
          <w:p w:rsidR="00061265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3нед.апрел</w:t>
            </w: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4нед.апрел</w:t>
            </w:r>
          </w:p>
          <w:p w:rsidR="00061265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1нед.мая</w:t>
            </w: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076BFE" w:rsidRDefault="00076BFE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C157C">
              <w:rPr>
                <w:sz w:val="22"/>
                <w:szCs w:val="22"/>
              </w:rPr>
              <w:t>нед.мая</w:t>
            </w:r>
          </w:p>
          <w:p w:rsidR="00076BFE" w:rsidRDefault="00076BFE" w:rsidP="00076B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C157C">
              <w:rPr>
                <w:sz w:val="22"/>
                <w:szCs w:val="22"/>
              </w:rPr>
              <w:t>нед.мая</w:t>
            </w:r>
          </w:p>
          <w:p w:rsidR="00076BFE" w:rsidRDefault="00076BFE" w:rsidP="00076BFE">
            <w:pPr>
              <w:jc w:val="both"/>
              <w:rPr>
                <w:sz w:val="22"/>
                <w:szCs w:val="22"/>
              </w:rPr>
            </w:pPr>
          </w:p>
          <w:p w:rsidR="00076BFE" w:rsidRPr="00105EC7" w:rsidRDefault="00076BFE" w:rsidP="00076B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C157C">
              <w:rPr>
                <w:sz w:val="22"/>
                <w:szCs w:val="22"/>
              </w:rPr>
              <w:t>нед.мая</w:t>
            </w: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</w:p>
          <w:p w:rsidR="00105EC7" w:rsidRPr="00105EC7" w:rsidRDefault="00105EC7" w:rsidP="00105EC7">
            <w:pPr>
              <w:jc w:val="both"/>
              <w:rPr>
                <w:sz w:val="22"/>
                <w:szCs w:val="22"/>
              </w:rPr>
            </w:pPr>
            <w:r w:rsidRPr="00105EC7">
              <w:rPr>
                <w:sz w:val="22"/>
                <w:szCs w:val="22"/>
              </w:rPr>
              <w:t xml:space="preserve">   </w:t>
            </w:r>
          </w:p>
        </w:tc>
      </w:tr>
    </w:tbl>
    <w:p w:rsidR="006303B1" w:rsidRDefault="006303B1" w:rsidP="006303B1"/>
    <w:p w:rsidR="006303B1" w:rsidRDefault="006303B1" w:rsidP="006303B1"/>
    <w:p w:rsidR="006303B1" w:rsidRDefault="006303B1" w:rsidP="006303B1">
      <w:pPr>
        <w:jc w:val="both"/>
      </w:pPr>
    </w:p>
    <w:p w:rsidR="006303B1" w:rsidRDefault="006303B1" w:rsidP="006303B1">
      <w:pPr>
        <w:jc w:val="both"/>
      </w:pPr>
    </w:p>
    <w:p w:rsidR="006303B1" w:rsidRDefault="006303B1" w:rsidP="006303B1">
      <w:pPr>
        <w:jc w:val="both"/>
      </w:pPr>
    </w:p>
    <w:p w:rsidR="006303B1" w:rsidRDefault="006303B1" w:rsidP="006303B1">
      <w:pPr>
        <w:jc w:val="both"/>
      </w:pPr>
    </w:p>
    <w:p w:rsidR="006303B1" w:rsidRDefault="006303B1" w:rsidP="006303B1">
      <w:pPr>
        <w:jc w:val="both"/>
      </w:pPr>
    </w:p>
    <w:p w:rsidR="006303B1" w:rsidRDefault="006303B1" w:rsidP="006303B1">
      <w:pPr>
        <w:jc w:val="both"/>
      </w:pPr>
    </w:p>
    <w:p w:rsidR="000E0D76" w:rsidRDefault="000E0D76" w:rsidP="006303B1">
      <w:pPr>
        <w:jc w:val="both"/>
      </w:pPr>
    </w:p>
    <w:p w:rsidR="000E0D76" w:rsidRDefault="000E0D76" w:rsidP="006303B1">
      <w:pPr>
        <w:jc w:val="both"/>
      </w:pPr>
    </w:p>
    <w:p w:rsidR="000E0D76" w:rsidRDefault="000E0D76" w:rsidP="006303B1">
      <w:pPr>
        <w:jc w:val="both"/>
      </w:pPr>
    </w:p>
    <w:p w:rsidR="000E0D76" w:rsidRDefault="000E0D76" w:rsidP="006303B1">
      <w:pPr>
        <w:jc w:val="both"/>
      </w:pPr>
    </w:p>
    <w:p w:rsidR="000E0D76" w:rsidRDefault="000E0D76" w:rsidP="006303B1">
      <w:pPr>
        <w:jc w:val="both"/>
      </w:pPr>
    </w:p>
    <w:p w:rsidR="000E0D76" w:rsidRDefault="000E0D76" w:rsidP="006303B1">
      <w:pPr>
        <w:jc w:val="both"/>
      </w:pPr>
    </w:p>
    <w:p w:rsidR="000E0D76" w:rsidRDefault="000E0D76" w:rsidP="006303B1">
      <w:pPr>
        <w:jc w:val="both"/>
      </w:pPr>
    </w:p>
    <w:p w:rsidR="000E0D76" w:rsidRDefault="000E0D76" w:rsidP="006303B1">
      <w:pPr>
        <w:jc w:val="both"/>
      </w:pPr>
    </w:p>
    <w:sectPr w:rsidR="000E0D76" w:rsidSect="008D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8D9"/>
    <w:multiLevelType w:val="hybridMultilevel"/>
    <w:tmpl w:val="D242ED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A0741"/>
    <w:multiLevelType w:val="hybridMultilevel"/>
    <w:tmpl w:val="3C7A7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243EE"/>
    <w:multiLevelType w:val="hybridMultilevel"/>
    <w:tmpl w:val="31944C82"/>
    <w:lvl w:ilvl="0" w:tplc="F4A4CC7C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3">
    <w:nsid w:val="30BE17F2"/>
    <w:multiLevelType w:val="hybridMultilevel"/>
    <w:tmpl w:val="CBECB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7F3987"/>
    <w:multiLevelType w:val="hybridMultilevel"/>
    <w:tmpl w:val="2C02A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6D575A"/>
    <w:multiLevelType w:val="hybridMultilevel"/>
    <w:tmpl w:val="62FA6D68"/>
    <w:lvl w:ilvl="0" w:tplc="DBACD78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53B46898"/>
    <w:multiLevelType w:val="hybridMultilevel"/>
    <w:tmpl w:val="B6F2D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E270B"/>
    <w:multiLevelType w:val="hybridMultilevel"/>
    <w:tmpl w:val="0BBEC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E211AA"/>
    <w:multiLevelType w:val="hybridMultilevel"/>
    <w:tmpl w:val="2C02A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C53B25"/>
    <w:multiLevelType w:val="hybridMultilevel"/>
    <w:tmpl w:val="5E7E89BC"/>
    <w:lvl w:ilvl="0" w:tplc="AD0AD2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718F3A3A"/>
    <w:multiLevelType w:val="hybridMultilevel"/>
    <w:tmpl w:val="98D24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575BB8"/>
    <w:multiLevelType w:val="hybridMultilevel"/>
    <w:tmpl w:val="F058E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6303B1"/>
    <w:rsid w:val="0001478B"/>
    <w:rsid w:val="00057165"/>
    <w:rsid w:val="00061265"/>
    <w:rsid w:val="00061843"/>
    <w:rsid w:val="00076BFE"/>
    <w:rsid w:val="00097DF4"/>
    <w:rsid w:val="000A0083"/>
    <w:rsid w:val="000B22B8"/>
    <w:rsid w:val="000D73CB"/>
    <w:rsid w:val="000E0D76"/>
    <w:rsid w:val="000E15F2"/>
    <w:rsid w:val="000E68AD"/>
    <w:rsid w:val="000E7FD1"/>
    <w:rsid w:val="001005A0"/>
    <w:rsid w:val="00105EC7"/>
    <w:rsid w:val="00116EA0"/>
    <w:rsid w:val="00117807"/>
    <w:rsid w:val="00117BC4"/>
    <w:rsid w:val="00174480"/>
    <w:rsid w:val="00182CCC"/>
    <w:rsid w:val="001D3D2F"/>
    <w:rsid w:val="00223BC7"/>
    <w:rsid w:val="00241A47"/>
    <w:rsid w:val="00246F26"/>
    <w:rsid w:val="003428DA"/>
    <w:rsid w:val="0034302F"/>
    <w:rsid w:val="00396F30"/>
    <w:rsid w:val="003B2768"/>
    <w:rsid w:val="003E249D"/>
    <w:rsid w:val="003F5E80"/>
    <w:rsid w:val="00460223"/>
    <w:rsid w:val="00470FD0"/>
    <w:rsid w:val="004A3A44"/>
    <w:rsid w:val="004A4DEF"/>
    <w:rsid w:val="004E7471"/>
    <w:rsid w:val="00535769"/>
    <w:rsid w:val="00544706"/>
    <w:rsid w:val="0055171E"/>
    <w:rsid w:val="00564756"/>
    <w:rsid w:val="005724FF"/>
    <w:rsid w:val="00616DBD"/>
    <w:rsid w:val="006303B1"/>
    <w:rsid w:val="00684845"/>
    <w:rsid w:val="00694BDF"/>
    <w:rsid w:val="00695798"/>
    <w:rsid w:val="006B02AE"/>
    <w:rsid w:val="00717BFC"/>
    <w:rsid w:val="00752302"/>
    <w:rsid w:val="0076411A"/>
    <w:rsid w:val="007734B1"/>
    <w:rsid w:val="007A0D9C"/>
    <w:rsid w:val="007C0E4F"/>
    <w:rsid w:val="007D3961"/>
    <w:rsid w:val="008204CF"/>
    <w:rsid w:val="00841345"/>
    <w:rsid w:val="00873451"/>
    <w:rsid w:val="008B3F48"/>
    <w:rsid w:val="008D0A6F"/>
    <w:rsid w:val="0092377D"/>
    <w:rsid w:val="00937EBC"/>
    <w:rsid w:val="00962891"/>
    <w:rsid w:val="00985BA0"/>
    <w:rsid w:val="009B1503"/>
    <w:rsid w:val="009C2A01"/>
    <w:rsid w:val="00A0389F"/>
    <w:rsid w:val="00A10437"/>
    <w:rsid w:val="00AE5475"/>
    <w:rsid w:val="00AF373B"/>
    <w:rsid w:val="00B1087D"/>
    <w:rsid w:val="00B2088D"/>
    <w:rsid w:val="00B23EF8"/>
    <w:rsid w:val="00B36C46"/>
    <w:rsid w:val="00B74DD1"/>
    <w:rsid w:val="00BD7270"/>
    <w:rsid w:val="00D331EF"/>
    <w:rsid w:val="00D33A00"/>
    <w:rsid w:val="00D46B32"/>
    <w:rsid w:val="00D7400B"/>
    <w:rsid w:val="00D832D9"/>
    <w:rsid w:val="00D86A4F"/>
    <w:rsid w:val="00DB42A6"/>
    <w:rsid w:val="00DD0878"/>
    <w:rsid w:val="00DD49F6"/>
    <w:rsid w:val="00E22D66"/>
    <w:rsid w:val="00E259E9"/>
    <w:rsid w:val="00E30737"/>
    <w:rsid w:val="00E434EE"/>
    <w:rsid w:val="00E574BD"/>
    <w:rsid w:val="00E73131"/>
    <w:rsid w:val="00E75E66"/>
    <w:rsid w:val="00EA6A87"/>
    <w:rsid w:val="00F15D97"/>
    <w:rsid w:val="00F225F8"/>
    <w:rsid w:val="00F26721"/>
    <w:rsid w:val="00FD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03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3B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630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6303B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6303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44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8</cp:revision>
  <cp:lastPrinted>2019-09-08T18:50:00Z</cp:lastPrinted>
  <dcterms:created xsi:type="dcterms:W3CDTF">2019-09-08T17:39:00Z</dcterms:created>
  <dcterms:modified xsi:type="dcterms:W3CDTF">2021-01-06T14:13:00Z</dcterms:modified>
</cp:coreProperties>
</file>