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9" w:rsidRDefault="005C5AD9" w:rsidP="005C5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5C5AD9" w:rsidRPr="005C5AD9" w:rsidRDefault="005C5AD9" w:rsidP="005C5AD9">
      <w:pPr>
        <w:rPr>
          <w:rFonts w:ascii="Times New Roman" w:hAnsi="Times New Roman" w:cs="Times New Roman"/>
          <w:b/>
          <w:sz w:val="28"/>
          <w:szCs w:val="28"/>
        </w:rPr>
      </w:pPr>
      <w:r w:rsidRPr="005C5AD9">
        <w:rPr>
          <w:rFonts w:ascii="Times New Roman" w:hAnsi="Times New Roman" w:cs="Times New Roman"/>
          <w:b/>
          <w:sz w:val="28"/>
          <w:szCs w:val="28"/>
        </w:rPr>
        <w:t>«И</w:t>
      </w:r>
      <w:r w:rsidR="00AC55BD">
        <w:rPr>
          <w:rFonts w:ascii="Times New Roman" w:hAnsi="Times New Roman" w:cs="Times New Roman"/>
          <w:b/>
          <w:sz w:val="28"/>
          <w:szCs w:val="28"/>
        </w:rPr>
        <w:t xml:space="preserve">спользование </w:t>
      </w:r>
      <w:proofErr w:type="spellStart"/>
      <w:r w:rsidR="00AC55BD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="00AC55BD">
        <w:rPr>
          <w:rFonts w:ascii="Times New Roman" w:hAnsi="Times New Roman" w:cs="Times New Roman"/>
          <w:b/>
          <w:sz w:val="28"/>
          <w:szCs w:val="28"/>
        </w:rPr>
        <w:t xml:space="preserve"> поведения воспитанников </w:t>
      </w:r>
      <w:proofErr w:type="spellStart"/>
      <w:proofErr w:type="gramStart"/>
      <w:r w:rsidR="00AC55BD">
        <w:rPr>
          <w:rFonts w:ascii="Times New Roman" w:hAnsi="Times New Roman" w:cs="Times New Roman"/>
          <w:b/>
          <w:sz w:val="28"/>
          <w:szCs w:val="28"/>
        </w:rPr>
        <w:t>мл.группы</w:t>
      </w:r>
      <w:proofErr w:type="spellEnd"/>
      <w:proofErr w:type="gramEnd"/>
      <w:r w:rsidR="00AC55BD">
        <w:rPr>
          <w:rFonts w:ascii="Times New Roman" w:hAnsi="Times New Roman" w:cs="Times New Roman"/>
          <w:b/>
          <w:sz w:val="28"/>
          <w:szCs w:val="28"/>
        </w:rPr>
        <w:t xml:space="preserve"> средствами театрализованной деятельности».</w:t>
      </w:r>
    </w:p>
    <w:p w:rsidR="00C079AD" w:rsidRPr="005C5AD9" w:rsidRDefault="0084181A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 w:rsidRPr="005C5AD9">
        <w:rPr>
          <w:rFonts w:ascii="Times New Roman" w:hAnsi="Times New Roman" w:cs="Times New Roman"/>
          <w:sz w:val="32"/>
          <w:szCs w:val="32"/>
        </w:rPr>
        <w:t>В настоящее время проблема здоровья и его сохранения является одной из самых актуальных. Понятие “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 технологии” прочно вошло в образовательную систему. Одним из средств решения обозначенных задач становятся 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 технологии, без которых немыслим педагогический процесс современного детского сада. Решение этой задачи ложится в первую очередь на нас воспитателей, которые постоянно находятся с детьми.  «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 технологии» - это разработка и внедрение системы оздоровительных, профилактических мероприятий, повышение уровня физического, психического и социального здоровья детей. </w:t>
      </w:r>
    </w:p>
    <w:p w:rsidR="0084181A" w:rsidRPr="005C5AD9" w:rsidRDefault="0084181A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 w:rsidRPr="005C5AD9">
        <w:rPr>
          <w:rFonts w:ascii="Times New Roman" w:hAnsi="Times New Roman" w:cs="Times New Roman"/>
          <w:sz w:val="32"/>
          <w:szCs w:val="32"/>
        </w:rPr>
        <w:t xml:space="preserve">Важнейшей характеристикой педагогической технологии является ее 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воспроизводимость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. Любая педагогическая технология должна быть 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>! Раскрыть дверцу в мир детства и отыскать ключик к внутреннему миру каждого малыша поможет театрализованная игра. Игра - важнейшее средство воспитания дошкольников. Игровая деятельность спонтанная, непринужденная. Каждый вид игр помогает в развитии ребенка, как здорового человека, так и здоровой личности. При правильном подборе игр можно спланировать и создать условия для нормального развития и социализации ребенка. Результатом работы является то, что дети очень любят играть, легко идут на контакт со сверстниками, взрослыми. В группе - хороший микроклимат, дети могут самостоятельно организовать игру, развить сюжет, проявить творчество, действовать в соответствии с ролью, контролировать правила игры и действия партнеров по играм. Ведь только игра связывает детей между собой. Пребывание ребенка насыщается игрой, в которой каждый ребенок старается сыграть свою роль. Именно театр поможет научить малыша играть, брать на себя роль и действовать, согласно роли</w:t>
      </w:r>
      <w:r w:rsidR="00C079AD" w:rsidRPr="005C5AD9">
        <w:rPr>
          <w:rFonts w:ascii="Times New Roman" w:hAnsi="Times New Roman" w:cs="Times New Roman"/>
          <w:sz w:val="32"/>
          <w:szCs w:val="32"/>
        </w:rPr>
        <w:t xml:space="preserve">. </w:t>
      </w:r>
      <w:r w:rsidRPr="005C5AD9">
        <w:rPr>
          <w:rFonts w:ascii="Times New Roman" w:hAnsi="Times New Roman" w:cs="Times New Roman"/>
          <w:sz w:val="32"/>
          <w:szCs w:val="32"/>
        </w:rPr>
        <w:t xml:space="preserve">Благодаря театру ребенок познает </w:t>
      </w:r>
      <w:r w:rsidRPr="005C5AD9">
        <w:rPr>
          <w:rFonts w:ascii="Times New Roman" w:hAnsi="Times New Roman" w:cs="Times New Roman"/>
          <w:sz w:val="32"/>
          <w:szCs w:val="32"/>
        </w:rPr>
        <w:lastRenderedPageBreak/>
        <w:t xml:space="preserve">окружающий его мир умом, сердцем, выражает свое собственное отношение к добру и злу. Театрализованная деятельность привлекательна для детей, охватывает личность ребенка и отвечает специфике развития психических процессов, обладает широким развивающим потенциалом, который позволяет использовать формы, методы и приемы театрализации в формировании 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 поведения ребенка в образовательном и воспитательном процессе дошкольного образовательного учреждения.</w:t>
      </w:r>
      <w:r w:rsidR="00C079AD" w:rsidRPr="005C5AD9">
        <w:rPr>
          <w:rFonts w:ascii="Times New Roman" w:hAnsi="Times New Roman" w:cs="Times New Roman"/>
          <w:sz w:val="32"/>
          <w:szCs w:val="32"/>
        </w:rPr>
        <w:t xml:space="preserve"> </w:t>
      </w:r>
      <w:r w:rsidRPr="005C5AD9">
        <w:rPr>
          <w:rFonts w:ascii="Times New Roman" w:hAnsi="Times New Roman" w:cs="Times New Roman"/>
          <w:sz w:val="32"/>
          <w:szCs w:val="32"/>
        </w:rPr>
        <w:t xml:space="preserve">Театрализованная деятельность базируется на принципах развивающего обучения, методы и организация которых опираются на закономерности развития ребенка. Театральная игра – самостоятельный вид деятельности, свойственный человеку. </w:t>
      </w:r>
    </w:p>
    <w:p w:rsidR="001B37A2" w:rsidRPr="005C5AD9" w:rsidRDefault="00AC55BD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центре</w:t>
      </w:r>
      <w:r w:rsidR="00C079AD" w:rsidRPr="005C5AD9">
        <w:rPr>
          <w:rFonts w:ascii="Times New Roman" w:hAnsi="Times New Roman" w:cs="Times New Roman"/>
          <w:sz w:val="32"/>
          <w:szCs w:val="32"/>
        </w:rPr>
        <w:t xml:space="preserve"> со</w:t>
      </w:r>
      <w:r w:rsidR="00B40E60" w:rsidRPr="005C5AD9">
        <w:rPr>
          <w:rFonts w:ascii="Times New Roman" w:hAnsi="Times New Roman" w:cs="Times New Roman"/>
          <w:sz w:val="32"/>
          <w:szCs w:val="32"/>
        </w:rPr>
        <w:t>здана предметно-развивающая среда</w:t>
      </w:r>
      <w:r w:rsidR="0084181A" w:rsidRPr="005C5AD9">
        <w:rPr>
          <w:rFonts w:ascii="Times New Roman" w:hAnsi="Times New Roman" w:cs="Times New Roman"/>
          <w:sz w:val="32"/>
          <w:szCs w:val="32"/>
        </w:rPr>
        <w:t xml:space="preserve">. Созданная всеобщими усилиями, театрализованная среда вызвала огромный восторг у детей. </w:t>
      </w:r>
      <w:r>
        <w:rPr>
          <w:rFonts w:ascii="Times New Roman" w:hAnsi="Times New Roman" w:cs="Times New Roman"/>
          <w:sz w:val="32"/>
          <w:szCs w:val="32"/>
        </w:rPr>
        <w:t xml:space="preserve">Так же </w:t>
      </w:r>
      <w:r w:rsidR="00B40E60" w:rsidRPr="005C5AD9">
        <w:rPr>
          <w:rFonts w:ascii="Times New Roman" w:hAnsi="Times New Roman" w:cs="Times New Roman"/>
          <w:sz w:val="32"/>
          <w:szCs w:val="32"/>
        </w:rPr>
        <w:t xml:space="preserve">в детском саду есть теневой театр, </w:t>
      </w:r>
      <w:proofErr w:type="spellStart"/>
      <w:r w:rsidR="00B40E60" w:rsidRPr="005C5AD9">
        <w:rPr>
          <w:rFonts w:ascii="Times New Roman" w:hAnsi="Times New Roman" w:cs="Times New Roman"/>
          <w:sz w:val="32"/>
          <w:szCs w:val="32"/>
        </w:rPr>
        <w:t>мульт</w:t>
      </w:r>
      <w:proofErr w:type="spellEnd"/>
      <w:r w:rsidR="00B40E60" w:rsidRPr="005C5AD9">
        <w:rPr>
          <w:rFonts w:ascii="Times New Roman" w:hAnsi="Times New Roman" w:cs="Times New Roman"/>
          <w:sz w:val="32"/>
          <w:szCs w:val="32"/>
        </w:rPr>
        <w:t xml:space="preserve">– студия. </w:t>
      </w:r>
      <w:r w:rsidR="0084181A" w:rsidRPr="005C5AD9">
        <w:rPr>
          <w:rFonts w:ascii="Times New Roman" w:hAnsi="Times New Roman" w:cs="Times New Roman"/>
          <w:sz w:val="32"/>
          <w:szCs w:val="32"/>
        </w:rPr>
        <w:t>Организация в группе театрализованной среды дало возможность приблизиться к позиции ребенка, создала уют для полноценн</w:t>
      </w:r>
      <w:r>
        <w:rPr>
          <w:rFonts w:ascii="Times New Roman" w:hAnsi="Times New Roman" w:cs="Times New Roman"/>
          <w:sz w:val="32"/>
          <w:szCs w:val="32"/>
        </w:rPr>
        <w:t>ого развития детей в условиях СРЦН</w:t>
      </w:r>
      <w:bookmarkStart w:id="0" w:name="_GoBack"/>
      <w:bookmarkEnd w:id="0"/>
      <w:r w:rsidR="0084181A" w:rsidRPr="005C5AD9">
        <w:rPr>
          <w:rFonts w:ascii="Times New Roman" w:hAnsi="Times New Roman" w:cs="Times New Roman"/>
          <w:sz w:val="32"/>
          <w:szCs w:val="32"/>
        </w:rPr>
        <w:t xml:space="preserve">. В работе с детьми использую такие средства: разыгрывание </w:t>
      </w:r>
      <w:proofErr w:type="spellStart"/>
      <w:r w:rsidR="0084181A" w:rsidRPr="005C5AD9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84181A" w:rsidRPr="005C5AD9">
        <w:rPr>
          <w:rFonts w:ascii="Times New Roman" w:hAnsi="Times New Roman" w:cs="Times New Roman"/>
          <w:sz w:val="32"/>
          <w:szCs w:val="32"/>
        </w:rPr>
        <w:t xml:space="preserve">, сказок, мини – сценок; владение куклой, игрушкой; ролевая игра. Театрализованную деятельность реализую через все виды деятельности – игровую, продуктивную, двигательную. </w:t>
      </w:r>
    </w:p>
    <w:p w:rsidR="001B37A2" w:rsidRPr="005C5AD9" w:rsidRDefault="0084181A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 w:rsidRPr="005C5AD9">
        <w:rPr>
          <w:rFonts w:ascii="Times New Roman" w:hAnsi="Times New Roman" w:cs="Times New Roman"/>
          <w:sz w:val="32"/>
          <w:szCs w:val="32"/>
        </w:rPr>
        <w:t xml:space="preserve">Дети значительно лучше и эмоциональней усваивают материал, если о нем рассказывает не воспитатель, а сказочный герой (петрушка, незнайка и пр.). Они с удовольствием помогают </w:t>
      </w:r>
      <w:r w:rsidR="00C079AD" w:rsidRPr="005C5AD9">
        <w:rPr>
          <w:rFonts w:ascii="Times New Roman" w:hAnsi="Times New Roman" w:cs="Times New Roman"/>
          <w:sz w:val="32"/>
          <w:szCs w:val="32"/>
        </w:rPr>
        <w:t xml:space="preserve">главным героям сказок </w:t>
      </w:r>
      <w:r w:rsidRPr="005C5AD9">
        <w:rPr>
          <w:rFonts w:ascii="Times New Roman" w:hAnsi="Times New Roman" w:cs="Times New Roman"/>
          <w:sz w:val="32"/>
          <w:szCs w:val="32"/>
        </w:rPr>
        <w:t xml:space="preserve">найти выход из какой – либо затруднительной ситуации. </w:t>
      </w:r>
    </w:p>
    <w:p w:rsidR="00B40E60" w:rsidRPr="005C5AD9" w:rsidRDefault="0084181A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 w:rsidRPr="005C5AD9">
        <w:rPr>
          <w:rFonts w:ascii="Times New Roman" w:hAnsi="Times New Roman" w:cs="Times New Roman"/>
          <w:sz w:val="32"/>
          <w:szCs w:val="32"/>
        </w:rPr>
        <w:t xml:space="preserve">Проживая и переживая вместе с героями различные ситуации, недоступные в реальной жизни, ребенок познает новые формы и стили общения, видит пути решения проблемы и частично переносит их в повседневную действительность. Взаимосвязь 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 технологий с театрализованной деятельностью способствует развитию у детей не только художественных способностей, закреплению знаний о поведении в </w:t>
      </w:r>
      <w:r w:rsidRPr="005C5AD9">
        <w:rPr>
          <w:rFonts w:ascii="Times New Roman" w:hAnsi="Times New Roman" w:cs="Times New Roman"/>
          <w:sz w:val="32"/>
          <w:szCs w:val="32"/>
        </w:rPr>
        <w:lastRenderedPageBreak/>
        <w:t xml:space="preserve">той или иной жизненной ситуации, формируют привычку к здоровому образу жизни. Процесс формирования </w:t>
      </w:r>
      <w:proofErr w:type="spellStart"/>
      <w:r w:rsidRPr="005C5AD9"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 w:rsidRPr="005C5AD9">
        <w:rPr>
          <w:rFonts w:ascii="Times New Roman" w:hAnsi="Times New Roman" w:cs="Times New Roman"/>
          <w:sz w:val="32"/>
          <w:szCs w:val="32"/>
        </w:rPr>
        <w:t xml:space="preserve"> поведения дошкольников средствами театрализованной деятельности заключается в том, что в процессе театрализации ребенок использует различные символические средства (мимики, пантомимы, пластики, речи, пения, рисования и т. п.) </w:t>
      </w:r>
    </w:p>
    <w:p w:rsidR="00B40E60" w:rsidRPr="005C5AD9" w:rsidRDefault="0084181A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 w:rsidRPr="005C5AD9">
        <w:rPr>
          <w:rFonts w:ascii="Times New Roman" w:hAnsi="Times New Roman" w:cs="Times New Roman"/>
          <w:sz w:val="32"/>
          <w:szCs w:val="32"/>
        </w:rPr>
        <w:t xml:space="preserve">В своей работе использую различные дыхательные упражнения, упражнения на развития мимики, на развитие артикуляции и гимнастику для языка. Широко использую театрализованные игры, разыгрывание сказок по ролям, музыкально – ритмические движения. Чтобы сохранить у детей интерес к новому, использую в работе информационно – коммуникативные технологии (мультимедийные средства). В театрализованную деятельность стала вовлекать детей, начиная с младшего возраста. Первым в группе появился Петрушка, который в дальнейшем стал другом детей. Играя с Петрушкой, дети разыгрывали с ним разные сценки, развивали игровые навыки. </w:t>
      </w:r>
    </w:p>
    <w:p w:rsidR="00984A24" w:rsidRPr="005C5AD9" w:rsidRDefault="0084181A" w:rsidP="00B40E60">
      <w:pPr>
        <w:jc w:val="both"/>
        <w:rPr>
          <w:rFonts w:ascii="Times New Roman" w:hAnsi="Times New Roman" w:cs="Times New Roman"/>
          <w:sz w:val="32"/>
          <w:szCs w:val="32"/>
        </w:rPr>
      </w:pPr>
      <w:r w:rsidRPr="005C5AD9">
        <w:rPr>
          <w:rFonts w:ascii="Times New Roman" w:hAnsi="Times New Roman" w:cs="Times New Roman"/>
          <w:sz w:val="32"/>
          <w:szCs w:val="32"/>
        </w:rPr>
        <w:t>Работу по театрализ</w:t>
      </w:r>
      <w:r w:rsidR="00B40E60" w:rsidRPr="005C5AD9">
        <w:rPr>
          <w:rFonts w:ascii="Times New Roman" w:hAnsi="Times New Roman" w:cs="Times New Roman"/>
          <w:sz w:val="32"/>
          <w:szCs w:val="32"/>
        </w:rPr>
        <w:t xml:space="preserve">ованной деятельности продолжаю </w:t>
      </w:r>
      <w:r w:rsidRPr="005C5AD9">
        <w:rPr>
          <w:rFonts w:ascii="Times New Roman" w:hAnsi="Times New Roman" w:cs="Times New Roman"/>
          <w:sz w:val="32"/>
          <w:szCs w:val="32"/>
        </w:rPr>
        <w:t>вести и в</w:t>
      </w:r>
      <w:r w:rsidR="00B40E60" w:rsidRPr="005C5AD9">
        <w:rPr>
          <w:rFonts w:ascii="Times New Roman" w:hAnsi="Times New Roman" w:cs="Times New Roman"/>
          <w:sz w:val="32"/>
          <w:szCs w:val="32"/>
        </w:rPr>
        <w:t xml:space="preserve"> настоящее время</w:t>
      </w:r>
      <w:r w:rsidRPr="005C5AD9">
        <w:rPr>
          <w:rFonts w:ascii="Times New Roman" w:hAnsi="Times New Roman" w:cs="Times New Roman"/>
          <w:sz w:val="32"/>
          <w:szCs w:val="32"/>
        </w:rPr>
        <w:t>. Таким образом, театрализованная деятельность – важное средство развития у детей умение распознавать эмоции человека по мимике, жестам, интонации, умение действовать в различных ситуациях, находить адекватные способы содействия. Театр зарождает у детей стремление самому нести в жизнь прекрасное и доброе. Театр помогает ребенку развиваться всесторонне!</w:t>
      </w:r>
    </w:p>
    <w:sectPr w:rsidR="00984A24" w:rsidRPr="005C5AD9" w:rsidSect="009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1A"/>
    <w:rsid w:val="001B37A2"/>
    <w:rsid w:val="00204B4C"/>
    <w:rsid w:val="005C5AD9"/>
    <w:rsid w:val="00767A71"/>
    <w:rsid w:val="0084181A"/>
    <w:rsid w:val="00953AAD"/>
    <w:rsid w:val="00984A24"/>
    <w:rsid w:val="00AC55BD"/>
    <w:rsid w:val="00B40E60"/>
    <w:rsid w:val="00C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9A1"/>
  <w15:docId w15:val="{524A5EAF-2506-41C5-8EF0-073ADF4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2</cp:revision>
  <cp:lastPrinted>2019-01-24T16:38:00Z</cp:lastPrinted>
  <dcterms:created xsi:type="dcterms:W3CDTF">2021-01-24T00:19:00Z</dcterms:created>
  <dcterms:modified xsi:type="dcterms:W3CDTF">2021-01-24T00:19:00Z</dcterms:modified>
</cp:coreProperties>
</file>