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EC" w:rsidRDefault="00F7798E">
      <w:r>
        <w:rPr>
          <w:b/>
          <w:bCs/>
          <w:color w:val="000000"/>
          <w:sz w:val="27"/>
          <w:szCs w:val="27"/>
        </w:rPr>
        <w:t>Конспект занятия по лепке «Утенок» в младшей группе</w:t>
      </w:r>
      <w:proofErr w:type="gramStart"/>
      <w:r>
        <w:rPr>
          <w:color w:val="000000"/>
          <w:sz w:val="27"/>
          <w:szCs w:val="27"/>
        </w:rPr>
        <w:br/>
      </w:r>
      <w:hyperlink r:id="rId4" w:history="1">
        <w:r>
          <w:rPr>
            <w:rStyle w:val="a3"/>
            <w:sz w:val="27"/>
            <w:szCs w:val="27"/>
          </w:rPr>
          <w:t>В</w:t>
        </w:r>
        <w:proofErr w:type="gramEnd"/>
        <w:r>
          <w:rPr>
            <w:rStyle w:val="a3"/>
            <w:sz w:val="27"/>
            <w:szCs w:val="27"/>
          </w:rPr>
          <w:t>ернуться на сайт</w:t>
        </w:r>
      </w:hyperlink>
      <w:r>
        <w:rPr>
          <w:color w:val="000000"/>
          <w:sz w:val="27"/>
          <w:szCs w:val="27"/>
        </w:rPr>
        <w:t> | </w:t>
      </w:r>
      <w:hyperlink r:id="rId5" w:history="1">
        <w:r>
          <w:rPr>
            <w:rStyle w:val="a3"/>
            <w:sz w:val="27"/>
            <w:szCs w:val="27"/>
          </w:rPr>
          <w:t>Убрать изображения</w:t>
        </w:r>
      </w:hyperlink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Программное содержание: </w:t>
      </w:r>
      <w:r>
        <w:rPr>
          <w:color w:val="000000"/>
          <w:sz w:val="27"/>
          <w:szCs w:val="27"/>
        </w:rPr>
        <w:br/>
        <w:t>Обогатить пассивный и активный словарь детей по данной теме. </w:t>
      </w:r>
      <w:r>
        <w:rPr>
          <w:color w:val="000000"/>
          <w:sz w:val="27"/>
          <w:szCs w:val="27"/>
        </w:rPr>
        <w:br/>
        <w:t>Упражнять в звукоподражании. </w:t>
      </w:r>
      <w:r>
        <w:rPr>
          <w:color w:val="000000"/>
          <w:sz w:val="27"/>
          <w:szCs w:val="27"/>
        </w:rPr>
        <w:br/>
        <w:t xml:space="preserve">Познакомить детей с </w:t>
      </w:r>
      <w:proofErr w:type="spellStart"/>
      <w:r>
        <w:rPr>
          <w:color w:val="000000"/>
          <w:sz w:val="27"/>
          <w:szCs w:val="27"/>
        </w:rPr>
        <w:t>потешкой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Формировать устойчивое представление о цвете, количестве, величине, геометрических фигурах. </w:t>
      </w:r>
      <w:r>
        <w:rPr>
          <w:color w:val="000000"/>
          <w:sz w:val="27"/>
          <w:szCs w:val="27"/>
        </w:rPr>
        <w:br/>
        <w:t xml:space="preserve">Учить детей лепить предмет, состоящий из нескольких частей, передавая некоторые характерные особенности (вытянутый хвост). Упражнять в использовании приемов </w:t>
      </w:r>
      <w:proofErr w:type="spellStart"/>
      <w:r>
        <w:rPr>
          <w:color w:val="000000"/>
          <w:sz w:val="27"/>
          <w:szCs w:val="27"/>
        </w:rPr>
        <w:t>прищипывания</w:t>
      </w:r>
      <w:proofErr w:type="spellEnd"/>
      <w:r>
        <w:rPr>
          <w:color w:val="000000"/>
          <w:sz w:val="27"/>
          <w:szCs w:val="27"/>
        </w:rPr>
        <w:t xml:space="preserve"> и оттягивания. Закреплять умение соединять части, плотно </w:t>
      </w:r>
      <w:proofErr w:type="gramStart"/>
      <w:r>
        <w:rPr>
          <w:color w:val="000000"/>
          <w:sz w:val="27"/>
          <w:szCs w:val="27"/>
        </w:rPr>
        <w:t>прижимая</w:t>
      </w:r>
      <w:proofErr w:type="gramEnd"/>
      <w:r>
        <w:rPr>
          <w:color w:val="000000"/>
          <w:sz w:val="27"/>
          <w:szCs w:val="27"/>
        </w:rPr>
        <w:t xml:space="preserve"> их друг к другу. Учить </w:t>
      </w:r>
      <w:proofErr w:type="gramStart"/>
      <w:r>
        <w:rPr>
          <w:color w:val="000000"/>
          <w:sz w:val="27"/>
          <w:szCs w:val="27"/>
        </w:rPr>
        <w:t>внимательно</w:t>
      </w:r>
      <w:proofErr w:type="gramEnd"/>
      <w:r>
        <w:rPr>
          <w:color w:val="000000"/>
          <w:sz w:val="27"/>
          <w:szCs w:val="27"/>
        </w:rPr>
        <w:t xml:space="preserve"> слушать стихотворный текст, договаривать запомнившиеся слова. Расспросить детей об образе жизни утят, для чего им нужно учиться плавать? Звукоподражание. </w:t>
      </w:r>
      <w:r>
        <w:rPr>
          <w:color w:val="000000"/>
          <w:sz w:val="27"/>
          <w:szCs w:val="27"/>
        </w:rPr>
        <w:br/>
        <w:t>Оборудование: Раскраска «уточка», вырезанный из картона овал-озеро, пластилин желтого цвета. Аудиозаписи: «Танец маленьких утят»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ХОД ЗАНЯТИЯ</w:t>
      </w:r>
      <w:r>
        <w:rPr>
          <w:color w:val="000000"/>
          <w:sz w:val="27"/>
          <w:szCs w:val="27"/>
        </w:rPr>
        <w:br/>
        <w:t>Игра-приветствие «Наши умные головки»</w:t>
      </w:r>
      <w:r>
        <w:rPr>
          <w:color w:val="000000"/>
          <w:sz w:val="27"/>
          <w:szCs w:val="27"/>
        </w:rPr>
        <w:br/>
        <w:t>Наши умные головки</w:t>
      </w:r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удут думать много, ловко. </w:t>
      </w:r>
      <w:r>
        <w:rPr>
          <w:color w:val="000000"/>
          <w:sz w:val="27"/>
          <w:szCs w:val="27"/>
        </w:rPr>
        <w:br/>
        <w:t>Ушки будут слушать, </w:t>
      </w:r>
      <w:r>
        <w:rPr>
          <w:color w:val="000000"/>
          <w:sz w:val="27"/>
          <w:szCs w:val="27"/>
        </w:rPr>
        <w:br/>
        <w:t>Ротик четко говорить. </w:t>
      </w:r>
      <w:r>
        <w:rPr>
          <w:color w:val="000000"/>
          <w:sz w:val="27"/>
          <w:szCs w:val="27"/>
        </w:rPr>
        <w:br/>
        <w:t>Ручки будут хлопать, </w:t>
      </w:r>
      <w:r>
        <w:rPr>
          <w:color w:val="000000"/>
          <w:sz w:val="27"/>
          <w:szCs w:val="27"/>
        </w:rPr>
        <w:br/>
        <w:t>Ножки будут топать. </w:t>
      </w:r>
      <w:r>
        <w:rPr>
          <w:color w:val="000000"/>
          <w:sz w:val="27"/>
          <w:szCs w:val="27"/>
        </w:rPr>
        <w:br/>
        <w:t>Спинки выпрямляются, </w:t>
      </w:r>
      <w:r>
        <w:rPr>
          <w:color w:val="000000"/>
          <w:sz w:val="27"/>
          <w:szCs w:val="27"/>
        </w:rPr>
        <w:br/>
        <w:t>Друг другу улыбаемся. </w:t>
      </w:r>
      <w:r>
        <w:rPr>
          <w:color w:val="000000"/>
          <w:sz w:val="27"/>
          <w:szCs w:val="27"/>
        </w:rPr>
        <w:br/>
        <w:t xml:space="preserve">Воспитатель предлагает послушать стихотворение Агнии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Ути-ути</w:t>
      </w:r>
      <w:proofErr w:type="spellEnd"/>
      <w:r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  <w:t>Рано-рано утречком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ышла мама-уточка</w:t>
      </w:r>
      <w:r>
        <w:rPr>
          <w:color w:val="000000"/>
          <w:sz w:val="27"/>
          <w:szCs w:val="27"/>
        </w:rPr>
        <w:br/>
        <w:t>Поучить утят. </w:t>
      </w:r>
      <w:r>
        <w:rPr>
          <w:color w:val="000000"/>
          <w:sz w:val="27"/>
          <w:szCs w:val="27"/>
        </w:rPr>
        <w:br/>
        <w:t>Уж она их учит, учит! </w:t>
      </w:r>
      <w:r>
        <w:rPr>
          <w:color w:val="000000"/>
          <w:sz w:val="27"/>
          <w:szCs w:val="27"/>
        </w:rPr>
        <w:br/>
        <w:t xml:space="preserve">Вы плывите, </w:t>
      </w:r>
      <w:proofErr w:type="spellStart"/>
      <w:r>
        <w:rPr>
          <w:color w:val="000000"/>
          <w:sz w:val="27"/>
          <w:szCs w:val="27"/>
        </w:rPr>
        <w:t>ути-ути</w:t>
      </w:r>
      <w:proofErr w:type="spellEnd"/>
      <w:r>
        <w:rPr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br/>
        <w:t>Плавно в ряд</w:t>
      </w:r>
      <w:proofErr w:type="gramStart"/>
      <w:r>
        <w:rPr>
          <w:color w:val="000000"/>
          <w:sz w:val="27"/>
          <w:szCs w:val="27"/>
        </w:rPr>
        <w:br/>
        <w:t>Х</w:t>
      </w:r>
      <w:proofErr w:type="gramEnd"/>
      <w:r>
        <w:rPr>
          <w:color w:val="000000"/>
          <w:sz w:val="27"/>
          <w:szCs w:val="27"/>
        </w:rPr>
        <w:t>оть сыночек невелик, невелик, </w:t>
      </w:r>
      <w:r>
        <w:rPr>
          <w:color w:val="000000"/>
          <w:sz w:val="27"/>
          <w:szCs w:val="27"/>
        </w:rPr>
        <w:br/>
        <w:t>Мама трусить не велит;</w:t>
      </w:r>
      <w:r>
        <w:rPr>
          <w:color w:val="000000"/>
          <w:sz w:val="27"/>
          <w:szCs w:val="27"/>
        </w:rPr>
        <w:br/>
        <w:t>Плыви, плыви, утеныш. </w:t>
      </w:r>
      <w:r>
        <w:rPr>
          <w:color w:val="000000"/>
          <w:sz w:val="27"/>
          <w:szCs w:val="27"/>
        </w:rPr>
        <w:br/>
        <w:t>Не бойся, не утонешь! </w:t>
      </w:r>
      <w:r>
        <w:rPr>
          <w:color w:val="000000"/>
          <w:sz w:val="27"/>
          <w:szCs w:val="27"/>
        </w:rPr>
        <w:br/>
        <w:t>Ребята, посмотрите, что у меня в руках?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- Игрушечный утёнок. </w:t>
      </w:r>
      <w:r>
        <w:rPr>
          <w:color w:val="000000"/>
          <w:sz w:val="27"/>
          <w:szCs w:val="27"/>
        </w:rPr>
        <w:br/>
        <w:t>Правильно, какой маленький и красивый, жёлтенький утёнок. </w:t>
      </w:r>
      <w:r>
        <w:rPr>
          <w:color w:val="000000"/>
          <w:sz w:val="27"/>
          <w:szCs w:val="27"/>
        </w:rPr>
        <w:br/>
        <w:t>Какое у него туловище? </w:t>
      </w:r>
      <w:r>
        <w:rPr>
          <w:color w:val="000000"/>
          <w:sz w:val="27"/>
          <w:szCs w:val="27"/>
        </w:rPr>
        <w:br/>
        <w:t xml:space="preserve">- Туловище и голова </w:t>
      </w:r>
      <w:proofErr w:type="gramStart"/>
      <w:r>
        <w:rPr>
          <w:color w:val="000000"/>
          <w:sz w:val="27"/>
          <w:szCs w:val="27"/>
        </w:rPr>
        <w:t>похожи</w:t>
      </w:r>
      <w:proofErr w:type="gramEnd"/>
      <w:r>
        <w:rPr>
          <w:color w:val="000000"/>
          <w:sz w:val="27"/>
          <w:szCs w:val="27"/>
        </w:rPr>
        <w:t xml:space="preserve"> на шар. </w:t>
      </w:r>
      <w:r>
        <w:rPr>
          <w:color w:val="000000"/>
          <w:sz w:val="27"/>
          <w:szCs w:val="27"/>
        </w:rPr>
        <w:br/>
        <w:t>Сейчас мы с вами и слепим такого утёнка. Какого цвета пластилин нам понадобится? - Нам понадобится пластилин жёлтого цвета. </w:t>
      </w:r>
      <w:r>
        <w:rPr>
          <w:color w:val="000000"/>
          <w:sz w:val="27"/>
          <w:szCs w:val="27"/>
        </w:rPr>
        <w:br/>
        <w:t>Разделите кусочек пластилина на две части, одна должна быть больше, а другая меньше, вот так. Возьмём большой кусок и скатаем шар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оказать и пояснить движения). Ладонями нужно скатать круглый, ровный, гладкий </w:t>
      </w:r>
      <w:proofErr w:type="spellStart"/>
      <w:r>
        <w:rPr>
          <w:color w:val="000000"/>
          <w:sz w:val="27"/>
          <w:szCs w:val="27"/>
        </w:rPr>
        <w:t>шарик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какой красивый получился </w:t>
      </w:r>
      <w:proofErr w:type="spellStart"/>
      <w:r>
        <w:rPr>
          <w:color w:val="000000"/>
          <w:sz w:val="27"/>
          <w:szCs w:val="27"/>
        </w:rPr>
        <w:t>шар.А</w:t>
      </w:r>
      <w:proofErr w:type="spellEnd"/>
      <w:r>
        <w:rPr>
          <w:color w:val="000000"/>
          <w:sz w:val="27"/>
          <w:szCs w:val="27"/>
        </w:rPr>
        <w:t xml:space="preserve"> теперь нужно из маленького кусочка скатать шарик поменьше – это будет голова утёнка. После этого маленький шарик положим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большой</w:t>
      </w:r>
      <w:proofErr w:type="gramEnd"/>
      <w:r>
        <w:rPr>
          <w:color w:val="000000"/>
          <w:sz w:val="27"/>
          <w:szCs w:val="27"/>
        </w:rPr>
        <w:t xml:space="preserve"> и немного прижмём его, только не сильно, чтобы не сломать шарики. Вот и получился маленький утёнок, осталось слепить клюв и хвостик. Это делается так (показать) прищипываем и оттягиваем тремя пальцами правой руки, большой палец снизу, а указательный и средний – сверху. А где любят плавать утята? </w:t>
      </w:r>
      <w:r>
        <w:rPr>
          <w:color w:val="000000"/>
          <w:sz w:val="27"/>
          <w:szCs w:val="27"/>
        </w:rPr>
        <w:br/>
        <w:t>(Дети рассматривают утенка, воспитатель беседует с ними, выясняя, что дети знают об образе жизни утят, подсказывает то, чего они не знают)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>: «Танец маленьких утят»</w:t>
      </w:r>
      <w:r>
        <w:rPr>
          <w:color w:val="000000"/>
          <w:sz w:val="27"/>
          <w:szCs w:val="27"/>
        </w:rPr>
        <w:br/>
        <w:t>Рассматриваем игрушку утенка, выделяем части. Показываю прием оттягивания. Напоминаю, как прочно соединять части. В процессе лепки добиваюсь более отчетливой передачи формы частей. </w:t>
      </w:r>
      <w:r>
        <w:rPr>
          <w:color w:val="000000"/>
          <w:sz w:val="27"/>
          <w:szCs w:val="27"/>
        </w:rPr>
        <w:br/>
        <w:t>Выставляем готовых утят на подставку, любуемся ими, выбираем самого смешного, самого сердитого, самого стеснительного и т. д. </w:t>
      </w:r>
    </w:p>
    <w:sectPr w:rsidR="0038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798E"/>
    <w:rsid w:val="003838EC"/>
    <w:rsid w:val="00F7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98E"/>
    <w:rPr>
      <w:color w:val="0000FF"/>
      <w:u w:val="single"/>
    </w:rPr>
  </w:style>
  <w:style w:type="character" w:styleId="a4">
    <w:name w:val="Strong"/>
    <w:basedOn w:val="a0"/>
    <w:uiPriority w:val="22"/>
    <w:qFormat/>
    <w:rsid w:val="00F77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100noimg100/lepka-utenok-v-mladshei-grupe.html" TargetMode="External"/><Relationship Id="rId4" Type="http://schemas.openxmlformats.org/officeDocument/2006/relationships/hyperlink" Target="https://www.maam.ru/detskijsad/lepka-utenok-v-mladshe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2020-01-15T15:20:00Z</dcterms:created>
  <dcterms:modified xsi:type="dcterms:W3CDTF">2020-01-15T15:24:00Z</dcterms:modified>
</cp:coreProperties>
</file>