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59" w:rsidRDefault="007B2CBB" w:rsidP="007B2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315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Pr="007B2CBB">
        <w:rPr>
          <w:rFonts w:ascii="Times New Roman" w:hAnsi="Times New Roman" w:cs="Times New Roman"/>
          <w:b/>
          <w:sz w:val="28"/>
          <w:szCs w:val="28"/>
        </w:rPr>
        <w:t xml:space="preserve">ВЛИЯНИЕ ИСКУССТВА НА </w:t>
      </w:r>
      <w:r w:rsidR="00DF3159">
        <w:rPr>
          <w:rFonts w:ascii="Times New Roman" w:hAnsi="Times New Roman" w:cs="Times New Roman"/>
          <w:b/>
          <w:sz w:val="28"/>
          <w:szCs w:val="28"/>
        </w:rPr>
        <w:t xml:space="preserve"> РАЗВИТИЕ </w:t>
      </w:r>
    </w:p>
    <w:p w:rsidR="00FD1A06" w:rsidRPr="007B2CBB" w:rsidRDefault="007B2CBB" w:rsidP="007B2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2CBB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CBB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7B2CBB" w:rsidRDefault="007B2CBB" w:rsidP="007B2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A06" w:rsidRPr="007B2CBB" w:rsidRDefault="007B2CBB" w:rsidP="007B2C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A06" w:rsidRPr="007B2CBB">
        <w:rPr>
          <w:rFonts w:ascii="Times New Roman" w:hAnsi="Times New Roman" w:cs="Times New Roman"/>
          <w:sz w:val="28"/>
          <w:szCs w:val="28"/>
        </w:rPr>
        <w:t>Во всем мире с каждым годом увеличивается число детей с отклонениями в развитии. В России процент детей с ОВЗ также растет. В решении коллегии министерства образования РФ от 18 января 2000 года «О повышении роли системы дополнительного образования в работе с детьми с ОВЗ» отмечается, что «назрела острая необходимость в разработке и реализации социальных программ, направленных на воспитание и социализацию личности ребенка с ОВЗ...».</w:t>
      </w:r>
      <w:r w:rsidR="00FD1A06" w:rsidRPr="007B2CBB">
        <w:rPr>
          <w:rFonts w:ascii="Times New Roman" w:hAnsi="Times New Roman" w:cs="Times New Roman"/>
          <w:sz w:val="28"/>
          <w:szCs w:val="28"/>
        </w:rPr>
        <w:br/>
        <w:t xml:space="preserve">Основная проблема развития детей с ОВЗ – это трудности в освоении ими окружающего мира. Отсюда – возникновение эмоциональных проблем у таких детей: страх, плаксивость, тревожность, замкнутость, неуверенность. Но ребенок с патологией в здоровье, как и здоровый ребенок, имеет свои потенциальные возможности развития. Важно творчески реабилитироваться, то есть помочь каждому, кто имеет особенности в развитии, научиться жить в современном обществе и найти свое место. Творческая реабилитация – это целый комплекс мероприятий, направленных на раскрытие творческого потенциала ребенка, на повышение уровня духовного и интеллектуального развития, на укрепление здоровья ребенка с ОВЗ, на то, чтобы ребенок овладел необходимыми умениями, навыками по самообслуживанию, выработке у ребенка психологической уверенности в собственной полноценности и социальной значимости. В связи с этим </w:t>
      </w:r>
      <w:proofErr w:type="spellStart"/>
      <w:r w:rsidR="00FD1A06" w:rsidRPr="007B2CBB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="00FD1A06" w:rsidRPr="007B2CBB">
        <w:rPr>
          <w:rFonts w:ascii="Times New Roman" w:hAnsi="Times New Roman" w:cs="Times New Roman"/>
          <w:sz w:val="28"/>
          <w:szCs w:val="28"/>
        </w:rPr>
        <w:t>, как направление, связанное с воздейств</w:t>
      </w:r>
      <w:r>
        <w:rPr>
          <w:rFonts w:ascii="Times New Roman" w:hAnsi="Times New Roman" w:cs="Times New Roman"/>
          <w:sz w:val="28"/>
          <w:szCs w:val="28"/>
        </w:rPr>
        <w:t xml:space="preserve">ием разных средств искусства </w:t>
      </w:r>
      <w:r w:rsidR="00FD1A06" w:rsidRPr="007B2CBB">
        <w:rPr>
          <w:rFonts w:ascii="Times New Roman" w:hAnsi="Times New Roman" w:cs="Times New Roman"/>
          <w:sz w:val="28"/>
          <w:szCs w:val="28"/>
        </w:rPr>
        <w:t xml:space="preserve">человека, используется как самостоятельно, так и в сочетании с медикаментозными, педагогическими и другими средствами. </w:t>
      </w:r>
      <w:proofErr w:type="spellStart"/>
      <w:r w:rsidR="00FD1A06" w:rsidRPr="007B2CBB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="00FD1A06" w:rsidRPr="007B2CBB">
        <w:rPr>
          <w:rFonts w:ascii="Times New Roman" w:hAnsi="Times New Roman" w:cs="Times New Roman"/>
          <w:sz w:val="28"/>
          <w:szCs w:val="28"/>
        </w:rPr>
        <w:t>   позволяет с помощью стимулирования художественно-</w:t>
      </w:r>
      <w:r>
        <w:rPr>
          <w:rFonts w:ascii="Times New Roman" w:hAnsi="Times New Roman" w:cs="Times New Roman"/>
          <w:sz w:val="28"/>
          <w:szCs w:val="28"/>
        </w:rPr>
        <w:t xml:space="preserve">творческих проявлений ребенка с проблемами </w:t>
      </w:r>
      <w:r w:rsidR="00FD1A06" w:rsidRPr="007B2CBB">
        <w:rPr>
          <w:rFonts w:ascii="Times New Roman" w:hAnsi="Times New Roman" w:cs="Times New Roman"/>
          <w:sz w:val="28"/>
          <w:szCs w:val="28"/>
        </w:rPr>
        <w:t xml:space="preserve"> осуществить коррекцию нарушений психосоматических, психоэмоциональных процессов и отклонений в личностном развитии. Видов </w:t>
      </w:r>
      <w:proofErr w:type="spellStart"/>
      <w:r w:rsidR="00FD1A06" w:rsidRPr="007B2CBB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="00FD1A06" w:rsidRPr="007B2CBB">
        <w:rPr>
          <w:rFonts w:ascii="Times New Roman" w:hAnsi="Times New Roman" w:cs="Times New Roman"/>
          <w:sz w:val="28"/>
          <w:szCs w:val="28"/>
        </w:rPr>
        <w:t xml:space="preserve"> много, но я в  своей практике  использую музыкотерапию. Она выполняет  следующие функции: культурологическую, воспитательную, образовательную, коррекционную. Сущность </w:t>
      </w:r>
      <w:proofErr w:type="spellStart"/>
      <w:r w:rsidR="00FD1A06" w:rsidRPr="007B2CBB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="00FD1A06" w:rsidRPr="007B2CBB">
        <w:rPr>
          <w:rFonts w:ascii="Times New Roman" w:hAnsi="Times New Roman" w:cs="Times New Roman"/>
          <w:sz w:val="28"/>
          <w:szCs w:val="28"/>
        </w:rPr>
        <w:t xml:space="preserve">  состоит в воспитании и обучении, развитии лиц с ограниченными возможностями средствами искусства, формировании у них основ художественной культуры и овладении практическими умениями в разных видах художественной деятельности. Целью </w:t>
      </w:r>
      <w:proofErr w:type="spellStart"/>
      <w:r w:rsidR="00FD1A06" w:rsidRPr="007B2CBB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="00FD1A06" w:rsidRPr="007B2CBB">
        <w:rPr>
          <w:rFonts w:ascii="Times New Roman" w:hAnsi="Times New Roman" w:cs="Times New Roman"/>
          <w:sz w:val="28"/>
          <w:szCs w:val="28"/>
        </w:rPr>
        <w:t> является художественное развитие детей с проблемами и формирование основ художественной культуры, социальная адаптация личности средствами искусства. Использование искусства в качестве средства воспитания глубоко оправдано, так как само искусство по своей природе обладает большими воспитательными возможностями и ни с чем несравнимо по силе воздействия на растущего человека. Искусство является уникальным средством формирования важнейших сторон психической жизни – эмоциональной сферы, образного мышления, художественных и творческих способностей. Кроме вышеназванных эстетических функций, искусство обладает большим оздоровительно-</w:t>
      </w:r>
      <w:r w:rsidR="00FD1A06" w:rsidRPr="007B2CBB">
        <w:rPr>
          <w:rFonts w:ascii="Times New Roman" w:hAnsi="Times New Roman" w:cs="Times New Roman"/>
          <w:sz w:val="28"/>
          <w:szCs w:val="28"/>
        </w:rPr>
        <w:lastRenderedPageBreak/>
        <w:t>развивающим потенциалом. Еще в глубокой древности было замечено, как велика сила воздействия искусства на общее состояние и настроение человека. Любое произведение искусства обращено к миру чувств, к эмоциональной сфере человека. Оздоровительно-развивающие задачи тесно связаны с развитием и совершенствованием всех духовных сил человека. Благодаря использованию специально подобранных средств и методов эстетического воспитания могут быть достигнуты позитивные психосоматические эффекты. Музыка является одним из ярких средств эстетического воспитания. Она играет существенную роль в формировании и развитии их эстетического вкуса, пробуждает и активизирует творческое воображение, стремление к эстетическому самовыражению. Другими словами – формирует и развивает эстетический мир ребенка. Реализация задач в области эстетического воспитания ребенка с особыми образовательными потребностями требует решения определенной системы задач в области обучения и развития. В качестве основной задачи в музыкальной деятельности является необходимость оздоровления детей, причем не, только с точки зрения физиологии, но и с позиций музыкально-эстетической направленности, позволяющих влиять на морально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A06" w:rsidRPr="007B2CBB">
        <w:rPr>
          <w:rFonts w:ascii="Times New Roman" w:hAnsi="Times New Roman" w:cs="Times New Roman"/>
          <w:sz w:val="28"/>
          <w:szCs w:val="28"/>
        </w:rPr>
        <w:t xml:space="preserve">- психологическое состояние ребенка. Ведь здоровье детей напрямую связано с их душевным равновесием, эмоциональным благополучием. Особенно велико значение музыкального воспитания для коррекции имеющихся у этих детей недостатков эмоционально – волевой сферы, развития эстетического восприятия, обогащения представлений, формирование чувств ритма, развития движений и пр. Исходя из особенностей детей, я работаю над решением как общих, так и коррекционных задач по музыкальному воспитанию. Оздоровление психики: воспитание уверенности в своих силах, выдержки, волевых  черт характера. Помогаю каждому ребенку почувствовать свой успех, </w:t>
      </w:r>
      <w:proofErr w:type="spellStart"/>
      <w:r w:rsidR="00FD1A06" w:rsidRPr="007B2CBB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FD1A06" w:rsidRPr="007B2CBB">
        <w:rPr>
          <w:rFonts w:ascii="Times New Roman" w:hAnsi="Times New Roman" w:cs="Times New Roman"/>
          <w:sz w:val="28"/>
          <w:szCs w:val="28"/>
        </w:rPr>
        <w:t xml:space="preserve"> в каком – либо виде музыкальной деятельности, развиваться более гармонично.  Нормализация психических процессов и свойств: памяти, внимания, мышления, регуляции процессов возбуждения и торможения. Укрепление, тренировка двигательного аппарата: развиваю равновесие, свободу движений,  работаю над свободой ориентировки в пространстве, координацией  движений; развиваю дыхание; работаю над  правильн</w:t>
      </w:r>
      <w:r>
        <w:rPr>
          <w:rFonts w:ascii="Times New Roman" w:hAnsi="Times New Roman" w:cs="Times New Roman"/>
          <w:sz w:val="28"/>
          <w:szCs w:val="28"/>
        </w:rPr>
        <w:t>ой осанкой и походкой; формирую</w:t>
      </w:r>
      <w:r w:rsidR="00FD1A06" w:rsidRPr="007B2CBB">
        <w:rPr>
          <w:rFonts w:ascii="Times New Roman" w:hAnsi="Times New Roman" w:cs="Times New Roman"/>
          <w:sz w:val="28"/>
          <w:szCs w:val="28"/>
        </w:rPr>
        <w:t>  двигател</w:t>
      </w:r>
      <w:r>
        <w:rPr>
          <w:rFonts w:ascii="Times New Roman" w:hAnsi="Times New Roman" w:cs="Times New Roman"/>
          <w:sz w:val="28"/>
          <w:szCs w:val="28"/>
        </w:rPr>
        <w:t>ьные  навыки и умения; развиваю</w:t>
      </w:r>
      <w:r w:rsidR="00FD1A06" w:rsidRPr="007B2CBB">
        <w:rPr>
          <w:rFonts w:ascii="Times New Roman" w:hAnsi="Times New Roman" w:cs="Times New Roman"/>
          <w:sz w:val="28"/>
          <w:szCs w:val="28"/>
        </w:rPr>
        <w:t xml:space="preserve"> ловкость, силу, выносливость.  Работая   с детьми  с ОВЗ,   я соблюдаю</w:t>
      </w:r>
      <w:r>
        <w:rPr>
          <w:rFonts w:ascii="Times New Roman" w:hAnsi="Times New Roman" w:cs="Times New Roman"/>
          <w:sz w:val="28"/>
          <w:szCs w:val="28"/>
        </w:rPr>
        <w:t xml:space="preserve">  определённые условия:  равные </w:t>
      </w:r>
      <w:r w:rsidR="00FD1A06" w:rsidRPr="007B2CBB">
        <w:rPr>
          <w:rFonts w:ascii="Times New Roman" w:hAnsi="Times New Roman" w:cs="Times New Roman"/>
          <w:sz w:val="28"/>
          <w:szCs w:val="28"/>
        </w:rPr>
        <w:t xml:space="preserve"> партнерские отношения, взаимодействие на горизонтальном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A06" w:rsidRPr="007B2CBB">
        <w:rPr>
          <w:rFonts w:ascii="Times New Roman" w:hAnsi="Times New Roman" w:cs="Times New Roman"/>
          <w:sz w:val="28"/>
          <w:szCs w:val="28"/>
        </w:rPr>
        <w:t xml:space="preserve"> уровне, на уровне глаз.  Исключается любая агрессивность по отношению к ребенку.   Не приемлемы указания, команды, требование, принуждение.   Пространство, в котором проходит деятельность должно ощущаться ребенком как комфортное. Исключается любая критика и оценивание действий и поведения ребенка.  Ребенок вправе выбирать виды и содержание творческой деятельности и работать в собственном темпе.  Ребенок вправе отказаться от выполнения некоторых заданий. В работе с такими детьми осуществляю дифференцированный подход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1A06" w:rsidRPr="007B2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A06" w:rsidRPr="007B2CBB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 преемственность в усвоении материала и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FD1A06" w:rsidRPr="007B2CBB">
        <w:rPr>
          <w:rFonts w:ascii="Times New Roman" w:hAnsi="Times New Roman" w:cs="Times New Roman"/>
          <w:sz w:val="28"/>
          <w:szCs w:val="28"/>
        </w:rPr>
        <w:t>умений и навыков, помогаю  активизировать самостоятельные проявления детей в музыка</w:t>
      </w:r>
      <w:r>
        <w:rPr>
          <w:rFonts w:ascii="Times New Roman" w:hAnsi="Times New Roman" w:cs="Times New Roman"/>
          <w:sz w:val="28"/>
          <w:szCs w:val="28"/>
        </w:rPr>
        <w:t>льной деятельности и творчестве,</w:t>
      </w:r>
      <w:r w:rsidR="00FD1A06" w:rsidRPr="007B2CBB">
        <w:rPr>
          <w:rFonts w:ascii="Times New Roman" w:hAnsi="Times New Roman" w:cs="Times New Roman"/>
          <w:sz w:val="28"/>
          <w:szCs w:val="28"/>
        </w:rPr>
        <w:t xml:space="preserve"> обеспечиваю вариативность в структуре и содержании музыкальной деятельности. Использую педагогические технологии, адекватные имеющимся нарушениям развития у ребенка и включающие различные виды опор при усвоении материала (наглядную, звуковую, словесную, тактильную) и различные виды помощи взрослого. Специфика построения занятий у таких детей определяется их особенностями: быстротой наступления утомления, притупление реакции на указание взрослого. Поэтому, в коррекционных целях, необходимо использовать выполнение задания частями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1A06" w:rsidRPr="007B2CBB">
        <w:rPr>
          <w:rFonts w:ascii="Times New Roman" w:hAnsi="Times New Roman" w:cs="Times New Roman"/>
          <w:sz w:val="28"/>
          <w:szCs w:val="28"/>
        </w:rPr>
        <w:t xml:space="preserve"> чередуя объяснение с выполнением работы. Переключение видов деятельности повышает работоспособность, нормализует темп работы. Чередование объяснения с выполнением работы решает и коррекционно-воспитательные цели: воспитание выдержки, включение в деятельность, её темп. Пальчиковая гимнастика, применяемая на занятиях, способствует наиболее продуктивной деятельности ребёнка с ограниченными возможностями здоровья.  Кроме того, специально подобранные игры для  музыкальных занятий оказывают положительное влияние на развитие внимания, памяти, стимулируют двигательную, певческую активность, развивают слуховое восприятие и восприятие музыки. Все музыкальные занятия заканчиваются сеансами релаксации. Под специально подобранную музыку с частотой 60 ударов в минуту дети учатся расслабляться, а также сосредоточиваться на создаваемых образах, фантазировать. Практика музыкальных занятий с детьми с ОВЗ, имеющими различные отклонения в развитии (аутизм, умственная отсталость и др.), подтверждает, чем раньше начинается включение детей в музыкальную деятельность, тем эффективнее ее </w:t>
      </w:r>
      <w:proofErr w:type="spellStart"/>
      <w:r w:rsidR="00FD1A06" w:rsidRPr="007B2CBB">
        <w:rPr>
          <w:rFonts w:ascii="Times New Roman" w:hAnsi="Times New Roman" w:cs="Times New Roman"/>
          <w:sz w:val="28"/>
          <w:szCs w:val="28"/>
        </w:rPr>
        <w:t>психокоррекционное</w:t>
      </w:r>
      <w:proofErr w:type="spellEnd"/>
      <w:r w:rsidR="00FD1A06" w:rsidRPr="007B2CBB">
        <w:rPr>
          <w:rFonts w:ascii="Times New Roman" w:hAnsi="Times New Roman" w:cs="Times New Roman"/>
          <w:sz w:val="28"/>
          <w:szCs w:val="28"/>
        </w:rPr>
        <w:t xml:space="preserve"> воздействие на ребенка. Реализация коррекционных задач в ходе эстетического воспитания основана на использовании комплекса форм и видов музыкальн</w:t>
      </w:r>
      <w:r>
        <w:rPr>
          <w:rFonts w:ascii="Times New Roman" w:hAnsi="Times New Roman" w:cs="Times New Roman"/>
          <w:sz w:val="28"/>
          <w:szCs w:val="28"/>
        </w:rPr>
        <w:t>ой деятельности. Этот компле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ючает в себя следующие </w:t>
      </w:r>
      <w:r w:rsidR="00FD1A06" w:rsidRPr="007B2CBB">
        <w:rPr>
          <w:rFonts w:ascii="Times New Roman" w:hAnsi="Times New Roman" w:cs="Times New Roman"/>
          <w:sz w:val="28"/>
          <w:szCs w:val="28"/>
        </w:rPr>
        <w:t>виды</w:t>
      </w:r>
      <w:r w:rsidR="0018690D">
        <w:rPr>
          <w:rFonts w:ascii="Times New Roman" w:hAnsi="Times New Roman" w:cs="Times New Roman"/>
          <w:sz w:val="28"/>
          <w:szCs w:val="28"/>
        </w:rPr>
        <w:t xml:space="preserve"> музыкальной деятельности – </w:t>
      </w:r>
      <w:r w:rsidR="00FD1A06" w:rsidRPr="007B2CBB">
        <w:rPr>
          <w:rFonts w:ascii="Times New Roman" w:hAnsi="Times New Roman" w:cs="Times New Roman"/>
          <w:sz w:val="28"/>
          <w:szCs w:val="28"/>
        </w:rPr>
        <w:t>слушан</w:t>
      </w:r>
      <w:r w:rsidR="0018690D">
        <w:rPr>
          <w:rFonts w:ascii="Times New Roman" w:hAnsi="Times New Roman" w:cs="Times New Roman"/>
          <w:sz w:val="28"/>
          <w:szCs w:val="28"/>
        </w:rPr>
        <w:t>ие, исполнительство (</w:t>
      </w:r>
      <w:r w:rsidR="00FD1A06" w:rsidRPr="007B2CBB">
        <w:rPr>
          <w:rFonts w:ascii="Times New Roman" w:hAnsi="Times New Roman" w:cs="Times New Roman"/>
          <w:sz w:val="28"/>
          <w:szCs w:val="28"/>
        </w:rPr>
        <w:t>пение, музыкально–ритмические движения, игру на детских музыкальных инструментах). Важным направлением в коррекционной работе является пение, которое давно используется как одно из средств реабилитации детей с ограниченными возможностями здоровья. В процессе обучения пению, с одной стороны, формируется вокальная, исполнительская культура, которая является составной частью музыкальной и художественной культуры, с другой — осуществляется коррекция имеющихся вторичных отклонений в развитии ребенка с проблемами. Пение помогает в решении познавательных, воспитательных и коррекционных задач в работе с дошкольниками с проблемами: формирование основ певческой вокально-хоровой культуры, развитие художественно-эстетического вкуса, приобщение к исполнительской деятельности; развитие вокального слуха, умения различать правильное и неправильное пение, высоту звуков, их длительность, умения слушать себя во время пения. Усвоение через пение нравственно-</w:t>
      </w:r>
      <w:r w:rsidR="00FD1A06" w:rsidRPr="007B2CBB">
        <w:rPr>
          <w:rFonts w:ascii="Times New Roman" w:hAnsi="Times New Roman" w:cs="Times New Roman"/>
          <w:sz w:val="28"/>
          <w:szCs w:val="28"/>
        </w:rPr>
        <w:lastRenderedPageBreak/>
        <w:t>эстетических ценностей и формирование способности к сопереживанию, умению различать добро и зло, уважать труд, бережно относиться к природе, животным, с нежностью общаться с мамой, быть уважительным с другими взрослыми и сверстниками. Пение способствует развитию психических процессов и свойств личности (внимание, память, мышление, воображение и т.д.). Расширяет кругозор, нормализует деятельность периферических отделов речевого аппарата (дыхательного, а</w:t>
      </w:r>
      <w:r w:rsidR="0018690D">
        <w:rPr>
          <w:rFonts w:ascii="Times New Roman" w:hAnsi="Times New Roman" w:cs="Times New Roman"/>
          <w:sz w:val="28"/>
          <w:szCs w:val="28"/>
        </w:rPr>
        <w:t>ртикуляционного, голосового</w:t>
      </w:r>
      <w:r w:rsidR="00FD1A06" w:rsidRPr="007B2CBB">
        <w:rPr>
          <w:rFonts w:ascii="Times New Roman" w:hAnsi="Times New Roman" w:cs="Times New Roman"/>
          <w:sz w:val="28"/>
          <w:szCs w:val="28"/>
        </w:rPr>
        <w:t>).</w:t>
      </w:r>
      <w:r w:rsidR="0018690D">
        <w:rPr>
          <w:rFonts w:ascii="Times New Roman" w:hAnsi="Times New Roman" w:cs="Times New Roman"/>
          <w:sz w:val="28"/>
          <w:szCs w:val="28"/>
        </w:rPr>
        <w:t xml:space="preserve"> </w:t>
      </w:r>
      <w:r w:rsidR="00FD1A06" w:rsidRPr="007B2CBB">
        <w:rPr>
          <w:rFonts w:ascii="Times New Roman" w:hAnsi="Times New Roman" w:cs="Times New Roman"/>
          <w:sz w:val="28"/>
          <w:szCs w:val="28"/>
        </w:rPr>
        <w:t>Кроме этого развивает речь за счет расширения словаря и улучшения произносительной стороны (звукопроизношение и ритмико-мелодическая сторона: темп, ритм, тембр, динамика). Помогает исправлять ряд речевых недостатков: невнятное произношение, проглатывание окончаний слов, особенно твердых. А пение на слои «ля-ля», «</w:t>
      </w:r>
      <w:proofErr w:type="spellStart"/>
      <w:r w:rsidR="00FD1A06" w:rsidRPr="007B2CB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FD1A06" w:rsidRPr="007B2CBB">
        <w:rPr>
          <w:rFonts w:ascii="Times New Roman" w:hAnsi="Times New Roman" w:cs="Times New Roman"/>
          <w:sz w:val="28"/>
          <w:szCs w:val="28"/>
        </w:rPr>
        <w:t>-ли-ли», «ту-</w:t>
      </w:r>
      <w:proofErr w:type="spellStart"/>
      <w:r w:rsidR="00FD1A06" w:rsidRPr="007B2CBB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FD1A06" w:rsidRPr="007B2C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D1A06" w:rsidRPr="007B2CBB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FD1A06" w:rsidRPr="007B2CBB">
        <w:rPr>
          <w:rFonts w:ascii="Times New Roman" w:hAnsi="Times New Roman" w:cs="Times New Roman"/>
          <w:sz w:val="28"/>
          <w:szCs w:val="28"/>
        </w:rPr>
        <w:t xml:space="preserve">» способствует автоматизацию правильного произношения. Особенно эффективно в этом отношении хоровое пение. Хоровое пение объединяет дошкольников, сохраняет условия для эмоционального музыкального общения. Оно особенно полезно депрессивным и заторможенным детям. В условиях совместного пения  хорошо себя чувствуют и неуверенные в себе дети. Они воодушевлены общим примером. Подвижных детей пение делает более уравновешенными. Занятия хоровой деятельностью воспитывает культуру общения, поведения, коллективизма, т.е. создает условия и для формирования нравственных качеств личности ребенка. Пение развивает коммуникативные способности ребенка, оказывает положительное воздействие на его психофизическое состояние, освобождая его от внутреннего напряжения. Через пение у детей закрепляется интерес к музыке, развиваются музыкальные способности. Развивать певческий голос у ребенка можно лишь в том случае, если он правильно развивается эмоционально. Если ребенок отстает в эмоциональном развитии, то он обычно не проявляет интереса к пению. При первом знакомстве с песней стараюсь вызвать интерес у детей, для этого использую игрушки, иллюстрацию или картинки. Привлекаю детей принять участие в подпевании, звукоподражании, проговариванию, подпеванию фраз. Для этого как  нельзя лучше подходит  фольклор. Многие фольклорные жанры выполняют не только этическую и эстетическую функции, но и способствуют физическому и умственному развитию. К ним относятся </w:t>
      </w:r>
      <w:proofErr w:type="spellStart"/>
      <w:r w:rsidR="00FD1A06" w:rsidRPr="007B2CB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D1A06" w:rsidRPr="007B2CBB">
        <w:rPr>
          <w:rFonts w:ascii="Times New Roman" w:hAnsi="Times New Roman" w:cs="Times New Roman"/>
          <w:sz w:val="28"/>
          <w:szCs w:val="28"/>
        </w:rPr>
        <w:t xml:space="preserve">, народные прибаутки, которые словно специально созданы для улучшения дикции и артикуляции. </w:t>
      </w:r>
      <w:r w:rsidR="0018690D">
        <w:rPr>
          <w:rFonts w:ascii="Times New Roman" w:hAnsi="Times New Roman" w:cs="Times New Roman"/>
          <w:sz w:val="28"/>
          <w:szCs w:val="28"/>
        </w:rPr>
        <w:t xml:space="preserve"> В </w:t>
      </w:r>
      <w:r w:rsidR="00FD1A06" w:rsidRPr="007B2CBB">
        <w:rPr>
          <w:rFonts w:ascii="Times New Roman" w:hAnsi="Times New Roman" w:cs="Times New Roman"/>
          <w:sz w:val="28"/>
          <w:szCs w:val="28"/>
        </w:rPr>
        <w:t xml:space="preserve"> своей работе </w:t>
      </w:r>
      <w:r w:rsidR="0018690D">
        <w:rPr>
          <w:rFonts w:ascii="Times New Roman" w:hAnsi="Times New Roman" w:cs="Times New Roman"/>
          <w:sz w:val="28"/>
          <w:szCs w:val="28"/>
        </w:rPr>
        <w:t xml:space="preserve"> </w:t>
      </w:r>
      <w:r w:rsidR="00FD1A06" w:rsidRPr="007B2CBB">
        <w:rPr>
          <w:rFonts w:ascii="Times New Roman" w:hAnsi="Times New Roman" w:cs="Times New Roman"/>
          <w:sz w:val="28"/>
          <w:szCs w:val="28"/>
        </w:rPr>
        <w:t xml:space="preserve">использую игровую деятельность: вопросы-ответы, игру «в имена», пение с аккомпанементом и без него. Все это дает хороший эффект в музыкальном воспитании и обучении, а также в улучшении здоровья дошкольников. Большое внимание уделяю </w:t>
      </w:r>
      <w:r w:rsidR="0018690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D1A06" w:rsidRPr="007B2CBB">
        <w:rPr>
          <w:rFonts w:ascii="Times New Roman" w:hAnsi="Times New Roman" w:cs="Times New Roman"/>
          <w:sz w:val="28"/>
          <w:szCs w:val="28"/>
        </w:rPr>
        <w:t xml:space="preserve">обучению игре на детских музыкальных инструментах, понимая значимость этого вида музыкальной деятельности. Но это не самоцель, а скорее средство решения коррекционных задач.  Довольно часто у детей с ограниченными возможностями наблюдаются нарушения темпа и ритма не только речи, но и движений. В преодолении этих нарушений большую помощь оказывает игра на музыкальных инструментах. </w:t>
      </w:r>
      <w:r w:rsidR="00FD1A06" w:rsidRPr="007B2CBB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Положительные результаты в обучении этому виду музыкальной деятельности детей с проблемами особенно наблюдаются при использовании методики Карла </w:t>
      </w:r>
      <w:proofErr w:type="spellStart"/>
      <w:r w:rsidR="00FD1A06" w:rsidRPr="007B2CBB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="00FD1A06" w:rsidRPr="007B2CBB">
        <w:rPr>
          <w:rFonts w:ascii="Times New Roman" w:hAnsi="Times New Roman" w:cs="Times New Roman"/>
          <w:sz w:val="28"/>
          <w:szCs w:val="28"/>
        </w:rPr>
        <w:t>, известного немецкого музыканта, педагога. Эта методика предполагает постепенное овладение в игровой форме различными ударными инструментами, начиная с передачи ритма с помощью естественных движений руками (хлопков, шлепков), ногами (шагов, притопов), а затем овладение умением передавать и ритмические композиции, и мелодическую структуру музыкального произведения с использованием ударных инструментов</w:t>
      </w:r>
      <w:r w:rsidR="0018690D">
        <w:rPr>
          <w:rFonts w:ascii="Times New Roman" w:hAnsi="Times New Roman" w:cs="Times New Roman"/>
          <w:sz w:val="28"/>
          <w:szCs w:val="28"/>
        </w:rPr>
        <w:t>.  Вся моя работа строится на использовании наглядного,</w:t>
      </w:r>
      <w:r w:rsidR="00FD1A06" w:rsidRPr="007B2CBB">
        <w:rPr>
          <w:rFonts w:ascii="Times New Roman" w:hAnsi="Times New Roman" w:cs="Times New Roman"/>
          <w:sz w:val="28"/>
          <w:szCs w:val="28"/>
        </w:rPr>
        <w:t xml:space="preserve"> </w:t>
      </w:r>
      <w:r w:rsidR="0018690D">
        <w:rPr>
          <w:rFonts w:ascii="Times New Roman" w:hAnsi="Times New Roman" w:cs="Times New Roman"/>
          <w:sz w:val="28"/>
          <w:szCs w:val="28"/>
        </w:rPr>
        <w:t>словесного и практического методов и их сочетании</w:t>
      </w:r>
      <w:r w:rsidR="00FD1A06" w:rsidRPr="007B2CBB">
        <w:rPr>
          <w:rFonts w:ascii="Times New Roman" w:hAnsi="Times New Roman" w:cs="Times New Roman"/>
          <w:sz w:val="28"/>
          <w:szCs w:val="28"/>
        </w:rPr>
        <w:t xml:space="preserve">. </w:t>
      </w:r>
      <w:r w:rsidR="0018690D">
        <w:rPr>
          <w:rFonts w:ascii="Times New Roman" w:hAnsi="Times New Roman" w:cs="Times New Roman"/>
          <w:sz w:val="28"/>
          <w:szCs w:val="28"/>
        </w:rPr>
        <w:t xml:space="preserve"> </w:t>
      </w:r>
      <w:r w:rsidR="00FD1A06" w:rsidRPr="007B2CBB">
        <w:rPr>
          <w:rFonts w:ascii="Times New Roman" w:hAnsi="Times New Roman" w:cs="Times New Roman"/>
          <w:sz w:val="28"/>
          <w:szCs w:val="28"/>
        </w:rPr>
        <w:t>Но основным, является игровой метод, который придает учебному процессу привлекательную форму, облегчает процесс запоминания и усвоения упражнений, повышает эмоциональный фон занятий. Включение в занятия игровых приемов имеет особое значение. Это связано с тем, что игра является основной формой деятельности дошкольников, она способствует развитию мышления, воображения и творческих способностей ребенка</w:t>
      </w:r>
      <w:r w:rsidR="0018690D">
        <w:rPr>
          <w:rFonts w:ascii="Times New Roman" w:hAnsi="Times New Roman" w:cs="Times New Roman"/>
          <w:sz w:val="28"/>
          <w:szCs w:val="28"/>
        </w:rPr>
        <w:t>.</w:t>
      </w:r>
    </w:p>
    <w:p w:rsidR="002B2C12" w:rsidRDefault="002B2C12" w:rsidP="007B2C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A06" w:rsidRPr="007B2CBB">
        <w:rPr>
          <w:rFonts w:ascii="Times New Roman" w:hAnsi="Times New Roman" w:cs="Times New Roman"/>
          <w:sz w:val="28"/>
          <w:szCs w:val="28"/>
        </w:rPr>
        <w:t xml:space="preserve">Дети тесно контактируют друг с другом в ходе подготовки и проведения праздников и развлечений. Вся проводимая работа способствует созданию дружного, жизнерадостного и работоспособного детского коллектива, воспитанию толерантности и социализации детей с ограниченными возможностями здоровья в среду здоровых сверстников. Выступление на праздниках развивает у детей артистичность, умение держать себя на сцене, что требует значительной собранности и присутствия волевых качеств. Выступая перед публикой, ребенок с нарушением развития ощущает себя творческой социально значимой личностью. В процессе музыкально – досуговой  деятельности ребенок с проблемами получает яркие незабываемые впечатления, приобретает художественно-эстетический опыт, получает возможности для самореализации, раскрытия своих способностей в различных видах художественной деятельности, восприятия музыки.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A06" w:rsidRPr="007B2CBB" w:rsidRDefault="002B2C12" w:rsidP="007B2C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A06" w:rsidRPr="007B2CBB">
        <w:rPr>
          <w:rFonts w:ascii="Times New Roman" w:hAnsi="Times New Roman" w:cs="Times New Roman"/>
          <w:sz w:val="28"/>
          <w:szCs w:val="28"/>
        </w:rPr>
        <w:t>Музыкально-эстетическое воспитание помогает развивать психоэмоциональное состояние дошкольников, повышает интерес к познанию окружающего мира, позволяет ощутить ребенку себя комфортно и успешно. Большие возможности открывает совместная работа музыкального руководителя и специалистов. Комплексный характер деятельности требует объединения усилий музыкального руководителя, специалистов и воспитателей. Художественно-эстетическое воздействие является сквозным, интегральным компонентом коррекционной работы в ходе решения специалистами своих специфических задач – в сфере логопедии, дефектологии, социальной работе и т.д. Все это делает музыкально-эстетическое воспитание важным и действенным элементом в организации коррекционной работы средствами музыкального искусства.</w:t>
      </w:r>
    </w:p>
    <w:p w:rsidR="00FD1A06" w:rsidRPr="007B2CBB" w:rsidRDefault="002B2C12" w:rsidP="007B2C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A06" w:rsidRPr="007B2CBB">
        <w:rPr>
          <w:rFonts w:ascii="Times New Roman" w:hAnsi="Times New Roman" w:cs="Times New Roman"/>
          <w:sz w:val="28"/>
          <w:szCs w:val="28"/>
        </w:rPr>
        <w:t xml:space="preserve">Таким образом, занятия музыкой в процессе социализации детей с ОВЗ необходимы как способ эмоционального воздействия на ребенка с целью коррекции имеющихся физических и умственных отклонений, как способ </w:t>
      </w:r>
      <w:r w:rsidR="00FD1A06" w:rsidRPr="007B2CBB">
        <w:rPr>
          <w:rFonts w:ascii="Times New Roman" w:hAnsi="Times New Roman" w:cs="Times New Roman"/>
          <w:sz w:val="28"/>
          <w:szCs w:val="28"/>
        </w:rPr>
        <w:lastRenderedPageBreak/>
        <w:t>невербальной коммуникации, а также как один из возможных способов познания мира. Музыка также является средством, способным помочь детям с ОВЗ увидеть, услышать, почувствовать все многообразие окружающей среды, помочь им познать свое Я, войти в мир взрослых, полноценно существовать и взаимодействовать в нем.</w:t>
      </w:r>
    </w:p>
    <w:p w:rsidR="00E160D3" w:rsidRPr="007B2CBB" w:rsidRDefault="00E160D3" w:rsidP="007B2C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160D3" w:rsidRPr="007B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06"/>
    <w:rsid w:val="0018690D"/>
    <w:rsid w:val="00292F36"/>
    <w:rsid w:val="002B2C12"/>
    <w:rsid w:val="007B2CBB"/>
    <w:rsid w:val="00BE18A1"/>
    <w:rsid w:val="00DF3159"/>
    <w:rsid w:val="00E160D3"/>
    <w:rsid w:val="00F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C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63FE-19BD-4265-A494-17497644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2020-08-24T14:54:00Z</dcterms:created>
  <dcterms:modified xsi:type="dcterms:W3CDTF">2021-01-25T08:29:00Z</dcterms:modified>
</cp:coreProperties>
</file>