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A7117E">
        <w:rPr>
          <w:rFonts w:ascii="Times New Roman" w:hAnsi="Times New Roman" w:cs="Times New Roman"/>
          <w:b/>
          <w:color w:val="333333"/>
          <w:sz w:val="24"/>
          <w:szCs w:val="24"/>
        </w:rPr>
        <w:t>Тема:</w:t>
      </w:r>
      <w:r w:rsidRPr="00A7117E">
        <w:rPr>
          <w:rFonts w:ascii="Times New Roman" w:hAnsi="Times New Roman" w:cs="Times New Roman"/>
          <w:color w:val="333333"/>
          <w:sz w:val="24"/>
          <w:szCs w:val="24"/>
        </w:rPr>
        <w:t xml:space="preserve"> «Они хотят, чтобы их </w:t>
      </w:r>
      <w:r>
        <w:rPr>
          <w:rFonts w:ascii="Times New Roman" w:hAnsi="Times New Roman" w:cs="Times New Roman"/>
          <w:color w:val="333333"/>
          <w:sz w:val="24"/>
          <w:szCs w:val="24"/>
        </w:rPr>
        <w:t>принимали</w:t>
      </w:r>
      <w:r w:rsidRPr="00A7117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A7117E" w:rsidRPr="00A7117E" w:rsidRDefault="00A7117E" w:rsidP="00A7117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7E">
        <w:rPr>
          <w:rFonts w:ascii="Times New Roman" w:hAnsi="Times New Roman" w:cs="Times New Roman"/>
          <w:b/>
          <w:sz w:val="24"/>
          <w:szCs w:val="24"/>
        </w:rPr>
        <w:t>До начала мастер класса включен ролик «Мы разные, но мы вместе» (как фон)</w:t>
      </w:r>
    </w:p>
    <w:p w:rsidR="00A7117E" w:rsidRPr="00A7117E" w:rsidRDefault="00A7117E" w:rsidP="00A7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7E">
        <w:rPr>
          <w:rFonts w:ascii="Times New Roman" w:hAnsi="Times New Roman" w:cs="Times New Roman"/>
          <w:sz w:val="24"/>
          <w:szCs w:val="24"/>
        </w:rPr>
        <w:t xml:space="preserve">Уважаемые коллеги! Мы рады приветствовать вас. Проблема, которая станет предметом нашего сегодняшнего обсуждения, весьма актуальна – «Они хотят, чтобы их понимали». Необходимость её решения продиктована тем, что мы – взрослые должны выводить в большую жизнь толерантного человека. Это во многом определит успешность жизненного пути наших детей. 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b/>
          <w:color w:val="333333"/>
          <w:sz w:val="24"/>
          <w:szCs w:val="24"/>
        </w:rPr>
        <w:t>Цель:</w:t>
      </w:r>
      <w:r w:rsidRPr="00A7117E">
        <w:rPr>
          <w:rFonts w:ascii="Times New Roman" w:hAnsi="Times New Roman" w:cs="Times New Roman"/>
          <w:color w:val="333333"/>
          <w:sz w:val="24"/>
          <w:szCs w:val="24"/>
        </w:rPr>
        <w:t xml:space="preserve"> привлечение внимания учителей школ к проблемам инклюзивного образования.</w:t>
      </w:r>
    </w:p>
    <w:p w:rsidR="00A7117E" w:rsidRPr="00A7117E" w:rsidRDefault="00A7117E" w:rsidP="00A7117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A7117E" w:rsidRPr="00A7117E" w:rsidRDefault="00A7117E" w:rsidP="00A711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1. Создать условия для привлечения внимания к детям с ограниченными возможностями здоровья;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2. Дать представление о проблеме инклюзивного образования в рамках введения ФГОС;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3. Привлечь внимание и заинтересовать в поиске возможных решений проблемы инклюзивного образования.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Участники: учителя школ.</w:t>
      </w:r>
    </w:p>
    <w:p w:rsidR="00A7117E" w:rsidRPr="00A7117E" w:rsidRDefault="00A7117E" w:rsidP="00A7117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b/>
          <w:color w:val="333333"/>
          <w:sz w:val="24"/>
          <w:szCs w:val="24"/>
        </w:rPr>
        <w:t>Ожидаемый результат:</w:t>
      </w:r>
    </w:p>
    <w:p w:rsidR="00A7117E" w:rsidRPr="00A7117E" w:rsidRDefault="00A7117E" w:rsidP="00A711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Осознание и принятие основных принципов инклюзивного образования участниками и гостями мастер-класса, понимание значимости поставленной проблемы:</w:t>
      </w:r>
    </w:p>
    <w:p w:rsidR="00A7117E" w:rsidRPr="00A7117E" w:rsidRDefault="00A7117E" w:rsidP="00A7117E">
      <w:pPr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1. Ценность человека не зависит от его способностей и достижений.</w:t>
      </w:r>
    </w:p>
    <w:p w:rsidR="00A7117E" w:rsidRPr="00A7117E" w:rsidRDefault="00A7117E" w:rsidP="00A7117E">
      <w:pPr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2. Каждый человек способен чувствовать и думать.</w:t>
      </w:r>
    </w:p>
    <w:p w:rsidR="00A7117E" w:rsidRPr="00A7117E" w:rsidRDefault="00A7117E" w:rsidP="00A7117E">
      <w:pPr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3. Каждый человек имеет право на общение и на то, чтобы быть услышанным.</w:t>
      </w:r>
    </w:p>
    <w:p w:rsidR="00A7117E" w:rsidRPr="00A7117E" w:rsidRDefault="00A7117E" w:rsidP="00A7117E">
      <w:pPr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4. Все люди нуждаются друг в друге.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b/>
          <w:color w:val="333333"/>
          <w:sz w:val="24"/>
          <w:szCs w:val="24"/>
        </w:rPr>
        <w:t>Оборудование:</w:t>
      </w:r>
    </w:p>
    <w:p w:rsidR="00A7117E" w:rsidRPr="00A7117E" w:rsidRDefault="00731D13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A7117E" w:rsidRPr="00A7117E">
        <w:rPr>
          <w:rFonts w:ascii="Times New Roman" w:hAnsi="Times New Roman" w:cs="Times New Roman"/>
          <w:color w:val="333333"/>
          <w:sz w:val="24"/>
          <w:szCs w:val="24"/>
        </w:rPr>
        <w:t>. Плакат с изображением человека-инвалида;</w:t>
      </w:r>
    </w:p>
    <w:p w:rsidR="00A7117E" w:rsidRPr="00A7117E" w:rsidRDefault="00731D13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A7117E" w:rsidRPr="00A7117E">
        <w:rPr>
          <w:rFonts w:ascii="Times New Roman" w:hAnsi="Times New Roman" w:cs="Times New Roman"/>
          <w:color w:val="333333"/>
          <w:sz w:val="24"/>
          <w:szCs w:val="24"/>
        </w:rPr>
        <w:t>. Цветные карандаши, фломастеры, бумага</w:t>
      </w:r>
    </w:p>
    <w:p w:rsidR="00067CD7" w:rsidRPr="00A7117E" w:rsidRDefault="00067CD7" w:rsidP="00A7117E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7117E">
        <w:rPr>
          <w:rStyle w:val="c7"/>
          <w:b/>
          <w:bCs/>
          <w:color w:val="000000"/>
        </w:rPr>
        <w:t xml:space="preserve">   Особенности работы с детьми с ОВ</w:t>
      </w:r>
      <w:proofErr w:type="gramStart"/>
      <w:r w:rsidRPr="00A7117E">
        <w:rPr>
          <w:rStyle w:val="c7"/>
          <w:b/>
          <w:bCs/>
          <w:color w:val="000000"/>
        </w:rPr>
        <w:t>З</w:t>
      </w:r>
      <w:r w:rsidR="00731D13">
        <w:rPr>
          <w:rStyle w:val="c7"/>
          <w:b/>
          <w:bCs/>
          <w:color w:val="000000"/>
        </w:rPr>
        <w:t>(</w:t>
      </w:r>
      <w:proofErr w:type="gramEnd"/>
      <w:r w:rsidR="00731D13">
        <w:rPr>
          <w:rStyle w:val="c7"/>
          <w:b/>
          <w:bCs/>
          <w:color w:val="000000"/>
        </w:rPr>
        <w:t>устно)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Мир «особого» ребенка интересен и пуглив.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Мир «особого» ребенка безобразен и красив.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A7117E">
        <w:rPr>
          <w:rStyle w:val="c4"/>
          <w:color w:val="000000"/>
        </w:rPr>
        <w:t>Неуклюж</w:t>
      </w:r>
      <w:proofErr w:type="gramEnd"/>
      <w:r w:rsidRPr="00A7117E">
        <w:rPr>
          <w:rStyle w:val="c4"/>
          <w:color w:val="000000"/>
        </w:rPr>
        <w:t>, порою странен, добродушен и открыт.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Мир «особого» ребенка. Иногда он нас страшит.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Почему он агрессивен? Почему он так закрыт?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Почему он так испуган? Почему он так закрыт?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Почему он так испуган? Почему не говорит?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Мир «особого» ребенка – он закрыт от глаз чужих.</w:t>
      </w:r>
    </w:p>
    <w:p w:rsidR="00067CD7" w:rsidRPr="00A7117E" w:rsidRDefault="00067CD7" w:rsidP="00A7117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7117E">
        <w:rPr>
          <w:rStyle w:val="c4"/>
          <w:color w:val="000000"/>
        </w:rPr>
        <w:t>Мир «особого» ребенка – допускает лишь своих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A7117E">
        <w:rPr>
          <w:rStyle w:val="c4"/>
          <w:b/>
          <w:color w:val="000000"/>
        </w:rPr>
        <w:t>Общие принципы и правила  работы с детьми ОВЗ: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1. Индивидуальный подход к каждому ученику.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</w:t>
      </w:r>
      <w:r w:rsidRPr="00A7117E">
        <w:rPr>
          <w:rStyle w:val="c4"/>
          <w:color w:val="000000"/>
        </w:rPr>
        <w:lastRenderedPageBreak/>
        <w:t>материала небольшими дозами, использование интересного и красочного дидактического материала и средств наглядности).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Большое значение имеет микроклимат в классе. Очень важен положительный эмоциональный настрой перед началом урока.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b/>
          <w:color w:val="000000"/>
        </w:rPr>
        <w:t>Я использую положительные установки на успех</w:t>
      </w:r>
      <w:r w:rsidRPr="00A7117E">
        <w:rPr>
          <w:rStyle w:val="c4"/>
          <w:color w:val="000000"/>
        </w:rPr>
        <w:t xml:space="preserve"> («Я смогу», «У меня все получится» и др.); помогаю учащимся настроить себя и других на положительную волну («Улыбнись другу», «Улыбнись самому себе»)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Когда встречаем мы рассвет,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Мы говорим ему ... (Дети хором) ПРИВЕТ!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С улыбкой солнце дарит свет,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A7117E">
        <w:rPr>
          <w:rStyle w:val="c4"/>
          <w:color w:val="000000"/>
        </w:rPr>
        <w:t>Нам</w:t>
      </w:r>
      <w:proofErr w:type="gramEnd"/>
      <w:r w:rsidRPr="00A7117E">
        <w:rPr>
          <w:rStyle w:val="c4"/>
          <w:color w:val="000000"/>
        </w:rPr>
        <w:t xml:space="preserve"> посылая свой ... (Дети хором) ПРИВЕТ!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Вы крикните друзьям ... (Дети хором) ПРИВЕТ!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И улыбнутся вам в ответ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Дарите всем друзьям ...  (Дети хором) ПРИВЕТ!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Такое приветствие позволяет позитивно настроиться и включиться в работу.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A7117E">
        <w:rPr>
          <w:rStyle w:val="c4"/>
          <w:b/>
          <w:color w:val="000000"/>
        </w:rPr>
        <w:t>Способствуют концентрации внимания, повышению учебной мотивации такие упражнения как «Установка»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Установка.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Привели голову в порядок. (Погладили, причесали себя пальчиками</w:t>
      </w:r>
      <w:proofErr w:type="gramStart"/>
      <w:r w:rsidRPr="00A7117E">
        <w:rPr>
          <w:rStyle w:val="c4"/>
          <w:color w:val="000000"/>
        </w:rPr>
        <w:t xml:space="preserve"> )</w:t>
      </w:r>
      <w:proofErr w:type="gramEnd"/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Закрыли глазки и мысленно сказали: «Я внимателен, я могу, у меня всё получится!» Вдохнули. Выдохнули.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Я желаю вам успехов, а вы пожелайте мне удачи. Спасибо.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Эффективными являются минутки создания хорошего настроения, проводимые в парах.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 Соприкасаются пальчиками с соседом по парте и говорят: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- Желаю (большой)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- Успеха (</w:t>
      </w:r>
      <w:proofErr w:type="gramStart"/>
      <w:r w:rsidRPr="00A7117E">
        <w:rPr>
          <w:rStyle w:val="c4"/>
          <w:color w:val="000000"/>
        </w:rPr>
        <w:t>указательный</w:t>
      </w:r>
      <w:proofErr w:type="gramEnd"/>
      <w:r w:rsidRPr="00A7117E">
        <w:rPr>
          <w:rStyle w:val="c4"/>
          <w:color w:val="000000"/>
        </w:rPr>
        <w:t>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- Большого (средний)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- Во всём (</w:t>
      </w:r>
      <w:proofErr w:type="gramStart"/>
      <w:r w:rsidRPr="00A7117E">
        <w:rPr>
          <w:rStyle w:val="c4"/>
          <w:color w:val="000000"/>
        </w:rPr>
        <w:t>безымянный</w:t>
      </w:r>
      <w:proofErr w:type="gramEnd"/>
      <w:r w:rsidRPr="00A7117E">
        <w:rPr>
          <w:rStyle w:val="c4"/>
          <w:color w:val="000000"/>
        </w:rPr>
        <w:t>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117E">
        <w:rPr>
          <w:rStyle w:val="c4"/>
          <w:color w:val="000000"/>
        </w:rPr>
        <w:t> - И везде (мизинец)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</w:rPr>
      </w:pPr>
      <w:r w:rsidRPr="00A7117E">
        <w:rPr>
          <w:rStyle w:val="c4"/>
          <w:color w:val="000000"/>
        </w:rPr>
        <w:t> - Здравствуй! (вся ладошка)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b/>
          <w:color w:val="000000"/>
        </w:rPr>
      </w:pPr>
      <w:r w:rsidRPr="00A7117E">
        <w:rPr>
          <w:rStyle w:val="c4"/>
          <w:b/>
          <w:color w:val="000000"/>
        </w:rPr>
        <w:t>Практическая сторона работы со слабовидящими детьми</w:t>
      </w: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b/>
          <w:color w:val="000000"/>
        </w:rPr>
      </w:pPr>
    </w:p>
    <w:p w:rsidR="00067CD7" w:rsidRPr="00A7117E" w:rsidRDefault="00067CD7" w:rsidP="00A7117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A7117E" w:rsidRDefault="00A7117E" w:rsidP="00A711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974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A7117E" w:rsidRPr="00A7117E" w:rsidRDefault="00A7117E" w:rsidP="00A71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117E" w:rsidRPr="00731D13" w:rsidRDefault="00A7117E" w:rsidP="00A7117E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13">
        <w:rPr>
          <w:rFonts w:ascii="Times New Roman" w:hAnsi="Times New Roman" w:cs="Times New Roman"/>
          <w:b/>
          <w:sz w:val="24"/>
          <w:szCs w:val="24"/>
        </w:rPr>
        <w:t>Упражнение НАРИСУЙ ЧЕЛОВЕЧК</w:t>
      </w:r>
      <w:proofErr w:type="gramStart"/>
      <w:r w:rsidRPr="00731D13">
        <w:rPr>
          <w:rFonts w:ascii="Times New Roman" w:hAnsi="Times New Roman" w:cs="Times New Roman"/>
          <w:b/>
          <w:sz w:val="24"/>
          <w:szCs w:val="24"/>
        </w:rPr>
        <w:t>А</w:t>
      </w:r>
      <w:r w:rsidR="00731D1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31D13" w:rsidRPr="00731D13">
        <w:rPr>
          <w:rFonts w:ascii="Times New Roman" w:hAnsi="Times New Roman" w:cs="Times New Roman"/>
          <w:b/>
          <w:sz w:val="24"/>
          <w:szCs w:val="24"/>
          <w:highlight w:val="yellow"/>
        </w:rPr>
        <w:t>игра с залом)</w:t>
      </w:r>
    </w:p>
    <w:p w:rsidR="00A7117E" w:rsidRPr="00A7117E" w:rsidRDefault="00A7117E" w:rsidP="00A711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17E">
        <w:rPr>
          <w:rFonts w:ascii="Times New Roman" w:hAnsi="Times New Roman" w:cs="Times New Roman"/>
          <w:sz w:val="24"/>
          <w:szCs w:val="24"/>
        </w:rPr>
        <w:t>(Все педагоги получают шаблон человека.</w:t>
      </w:r>
      <w:proofErr w:type="gramEnd"/>
      <w:r w:rsidRPr="00A7117E">
        <w:rPr>
          <w:rFonts w:ascii="Times New Roman" w:hAnsi="Times New Roman" w:cs="Times New Roman"/>
          <w:sz w:val="24"/>
          <w:szCs w:val="24"/>
        </w:rPr>
        <w:t xml:space="preserve"> На основе этого шаблона они рисуют себя, добавляя свои индивидуальные особенности.  (1минута)</w:t>
      </w:r>
    </w:p>
    <w:p w:rsidR="00A7117E" w:rsidRPr="00A7117E" w:rsidRDefault="00A7117E" w:rsidP="00A7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7E">
        <w:rPr>
          <w:rFonts w:ascii="Times New Roman" w:hAnsi="Times New Roman" w:cs="Times New Roman"/>
          <w:sz w:val="24"/>
          <w:szCs w:val="24"/>
        </w:rPr>
        <w:t xml:space="preserve">Перед вами шаблон человека. Обведите и дорисуйте его. Что общего у всех человечков? (голова, руки, ноги) </w:t>
      </w:r>
    </w:p>
    <w:p w:rsidR="00A7117E" w:rsidRPr="00A7117E" w:rsidRDefault="00A7117E" w:rsidP="00A7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7E">
        <w:rPr>
          <w:rFonts w:ascii="Times New Roman" w:hAnsi="Times New Roman" w:cs="Times New Roman"/>
          <w:sz w:val="24"/>
          <w:szCs w:val="24"/>
        </w:rPr>
        <w:t xml:space="preserve">Чем они отличаются? (одеждой, цветом волос, прической, цветом глаз) </w:t>
      </w:r>
    </w:p>
    <w:p w:rsidR="00ED0A19" w:rsidRPr="006D5E77" w:rsidRDefault="00A7117E" w:rsidP="00A7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7E">
        <w:rPr>
          <w:rFonts w:ascii="Times New Roman" w:hAnsi="Times New Roman" w:cs="Times New Roman"/>
          <w:sz w:val="24"/>
          <w:szCs w:val="24"/>
        </w:rPr>
        <w:lastRenderedPageBreak/>
        <w:t>Посмотрите, какой человек получился у нас</w:t>
      </w:r>
      <w:proofErr w:type="gramStart"/>
      <w:r w:rsidRPr="00A71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1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1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7117E">
        <w:rPr>
          <w:rFonts w:ascii="Times New Roman" w:hAnsi="Times New Roman" w:cs="Times New Roman"/>
          <w:sz w:val="24"/>
          <w:szCs w:val="24"/>
        </w:rPr>
        <w:t xml:space="preserve">а доске изображение человека в инвалидном кресле.) </w:t>
      </w:r>
      <w:r w:rsidR="00ED0A19" w:rsidRPr="006D5E77">
        <w:rPr>
          <w:rFonts w:ascii="Times New Roman" w:hAnsi="Times New Roman" w:cs="Times New Roman"/>
          <w:sz w:val="24"/>
          <w:szCs w:val="24"/>
        </w:rPr>
        <w:t>Проводя подобную игру в своем классе, один ребенок нарисовал человека в инвалидном кресле. Я спросила у него</w:t>
      </w:r>
      <w:proofErr w:type="gramStart"/>
      <w:r w:rsidR="00ED0A19" w:rsidRPr="006D5E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0A19" w:rsidRPr="006D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19" w:rsidRPr="006D5E77" w:rsidRDefault="00ED0A19" w:rsidP="00A7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77">
        <w:rPr>
          <w:rFonts w:ascii="Times New Roman" w:hAnsi="Times New Roman" w:cs="Times New Roman"/>
          <w:sz w:val="24"/>
          <w:szCs w:val="24"/>
        </w:rPr>
        <w:t>-Ваня, почему у тебя ребенок в инвалидном кресле. Ваня ответил:</w:t>
      </w:r>
    </w:p>
    <w:p w:rsidR="00ED0A19" w:rsidRPr="006D5E77" w:rsidRDefault="00ED0A19" w:rsidP="00A7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77">
        <w:rPr>
          <w:rFonts w:ascii="Times New Roman" w:hAnsi="Times New Roman" w:cs="Times New Roman"/>
          <w:sz w:val="24"/>
          <w:szCs w:val="24"/>
        </w:rPr>
        <w:t>-Мой маленький брат инвалид, он не может ходить</w:t>
      </w:r>
      <w:proofErr w:type="gramStart"/>
      <w:r w:rsidRPr="006D5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E77">
        <w:rPr>
          <w:rFonts w:ascii="Times New Roman" w:hAnsi="Times New Roman" w:cs="Times New Roman"/>
          <w:sz w:val="24"/>
          <w:szCs w:val="24"/>
        </w:rPr>
        <w:t xml:space="preserve"> но он такой же как все мы люди. Он умеет улыбаться, смеяться, радоваться жизни и даже писать! Я хочу</w:t>
      </w:r>
      <w:proofErr w:type="gramStart"/>
      <w:r w:rsidRPr="006D5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E77">
        <w:rPr>
          <w:rFonts w:ascii="Times New Roman" w:hAnsi="Times New Roman" w:cs="Times New Roman"/>
          <w:sz w:val="24"/>
          <w:szCs w:val="24"/>
        </w:rPr>
        <w:t>чтобы люди принимали его таким какой он есть. Дети в классе начали спрашивать</w:t>
      </w:r>
      <w:proofErr w:type="gramStart"/>
      <w:r w:rsidRPr="006D5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E77">
        <w:rPr>
          <w:rFonts w:ascii="Times New Roman" w:hAnsi="Times New Roman" w:cs="Times New Roman"/>
          <w:sz w:val="24"/>
          <w:szCs w:val="24"/>
        </w:rPr>
        <w:t>а кто такой инвалид.</w:t>
      </w:r>
    </w:p>
    <w:p w:rsidR="00A7117E" w:rsidRPr="00A7117E" w:rsidRDefault="00ED0A19" w:rsidP="00A7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A7117E" w:rsidRPr="00A7117E">
        <w:rPr>
          <w:rFonts w:ascii="Times New Roman" w:hAnsi="Times New Roman" w:cs="Times New Roman"/>
          <w:sz w:val="24"/>
          <w:szCs w:val="24"/>
        </w:rPr>
        <w:t xml:space="preserve">Это инвалид (человек, утративший трудоспособность (полностью или частично) вследствие ранения, увечья или старости, или по </w:t>
      </w:r>
      <w:proofErr w:type="gramStart"/>
      <w:r w:rsidR="00A7117E" w:rsidRPr="00A7117E">
        <w:rPr>
          <w:rFonts w:ascii="Times New Roman" w:hAnsi="Times New Roman" w:cs="Times New Roman"/>
          <w:sz w:val="24"/>
          <w:szCs w:val="24"/>
        </w:rPr>
        <w:t>каким то</w:t>
      </w:r>
      <w:proofErr w:type="gramEnd"/>
      <w:r w:rsidR="00A7117E" w:rsidRPr="00A7117E">
        <w:rPr>
          <w:rFonts w:ascii="Times New Roman" w:hAnsi="Times New Roman" w:cs="Times New Roman"/>
          <w:sz w:val="24"/>
          <w:szCs w:val="24"/>
        </w:rPr>
        <w:t xml:space="preserve"> причинам рожден с таким недугом). 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 xml:space="preserve">-Имеют люди с ограниченными возможностями здоровья право равноценного существования в обществе? </w:t>
      </w:r>
    </w:p>
    <w:p w:rsidR="00A7117E" w:rsidRPr="00A7117E" w:rsidRDefault="00A7117E" w:rsidP="00A7117E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117E">
        <w:rPr>
          <w:rFonts w:ascii="Times New Roman" w:hAnsi="Times New Roman" w:cs="Times New Roman"/>
          <w:color w:val="333333"/>
          <w:sz w:val="24"/>
          <w:szCs w:val="24"/>
        </w:rPr>
        <w:t>- Готово современное общество к принятию людей с ограниченными возможностями и внедрению инклюзивного образования?</w:t>
      </w:r>
    </w:p>
    <w:p w:rsidR="00ED0A19" w:rsidRDefault="00A7117E" w:rsidP="00A71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</w:t>
      </w:r>
      <w:r w:rsidRPr="007A1974">
        <w:rPr>
          <w:rFonts w:ascii="Times New Roman" w:hAnsi="Times New Roman"/>
          <w:sz w:val="24"/>
          <w:szCs w:val="24"/>
        </w:rPr>
        <w:t xml:space="preserve"> я предлагаю вам рассмотреть некоторые </w:t>
      </w:r>
      <w:r>
        <w:rPr>
          <w:rFonts w:ascii="Times New Roman" w:hAnsi="Times New Roman"/>
          <w:sz w:val="24"/>
          <w:szCs w:val="24"/>
        </w:rPr>
        <w:t>современные методы работы на уроке</w:t>
      </w:r>
      <w:r w:rsidR="00ED0A19">
        <w:rPr>
          <w:rFonts w:ascii="Times New Roman" w:hAnsi="Times New Roman"/>
          <w:sz w:val="24"/>
          <w:szCs w:val="24"/>
        </w:rPr>
        <w:t xml:space="preserve"> окружающего мира </w:t>
      </w:r>
      <w:r>
        <w:rPr>
          <w:rFonts w:ascii="Times New Roman" w:hAnsi="Times New Roman"/>
          <w:sz w:val="24"/>
          <w:szCs w:val="24"/>
        </w:rPr>
        <w:t xml:space="preserve"> с </w:t>
      </w:r>
      <w:r w:rsidR="00ED0A19">
        <w:rPr>
          <w:rFonts w:ascii="Times New Roman" w:hAnsi="Times New Roman"/>
          <w:sz w:val="24"/>
          <w:szCs w:val="24"/>
        </w:rPr>
        <w:t>учащимися 1 класса.</w:t>
      </w:r>
    </w:p>
    <w:p w:rsidR="00ED0A19" w:rsidRDefault="00ED0A19" w:rsidP="00A71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 Школа России</w:t>
      </w:r>
    </w:p>
    <w:p w:rsidR="00ED0A19" w:rsidRDefault="00ED0A19" w:rsidP="00A71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Pr="00ED0A19">
        <w:t xml:space="preserve"> </w:t>
      </w:r>
      <w:r w:rsidR="006D5E77">
        <w:rPr>
          <w:rFonts w:ascii="Times New Roman" w:hAnsi="Times New Roman"/>
          <w:sz w:val="24"/>
          <w:szCs w:val="24"/>
        </w:rPr>
        <w:t>Здоровый образ жизни.</w:t>
      </w:r>
    </w:p>
    <w:p w:rsidR="00A7117E" w:rsidRPr="007A1974" w:rsidRDefault="00A7117E" w:rsidP="00A71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1483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4"/>
        <w:gridCol w:w="425"/>
        <w:gridCol w:w="5954"/>
      </w:tblGrid>
      <w:tr w:rsidR="00A7117E" w:rsidRPr="007A1974" w:rsidTr="00A7117E">
        <w:tc>
          <w:tcPr>
            <w:tcW w:w="5104" w:type="dxa"/>
            <w:shd w:val="clear" w:color="auto" w:fill="auto"/>
          </w:tcPr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 xml:space="preserve">Деятельность учащегося </w:t>
            </w:r>
            <w:proofErr w:type="gramStart"/>
            <w:r w:rsidRPr="00A7117E">
              <w:rPr>
                <w:rFonts w:ascii="Times New Roman" w:hAnsi="Times New Roman"/>
                <w:b/>
              </w:rPr>
              <w:t>с</w:t>
            </w:r>
            <w:proofErr w:type="gramEnd"/>
            <w:r w:rsidRPr="00A7117E">
              <w:rPr>
                <w:rFonts w:ascii="Times New Roman" w:hAnsi="Times New Roman"/>
                <w:b/>
              </w:rPr>
              <w:t xml:space="preserve"> </w:t>
            </w:r>
          </w:p>
          <w:p w:rsidR="00A7117E" w:rsidRPr="00ED0A19" w:rsidRDefault="005719B4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A19">
              <w:rPr>
                <w:rFonts w:ascii="Times New Roman" w:hAnsi="Times New Roman"/>
                <w:b/>
              </w:rPr>
              <w:t>с умственной отсталостью</w:t>
            </w: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Pr="00A7117E" w:rsidRDefault="00A7117E" w:rsidP="00A7117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eastAsia="Times New Roman" w:hAnsi="Times New Roman"/>
                <w:b/>
              </w:rPr>
              <w:t>Актуализации (повторения) ранее усвоенных умений и знаний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117E" w:rsidRPr="007A1974" w:rsidTr="00A7117E">
        <w:tc>
          <w:tcPr>
            <w:tcW w:w="5104" w:type="dxa"/>
            <w:shd w:val="clear" w:color="auto" w:fill="auto"/>
          </w:tcPr>
          <w:p w:rsidR="00FA0641" w:rsidRPr="00A7117E" w:rsidRDefault="00FA0641" w:rsidP="00FA0641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Прием «Ассоциация» (ТРКМ)</w:t>
            </w:r>
          </w:p>
          <w:p w:rsidR="00A7117E" w:rsidRPr="00A7117E" w:rsidRDefault="00FA0641" w:rsidP="00FA0641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Учащимся предлагается придумать ассоциации к слову ЗДОРОВЬЕ</w:t>
            </w:r>
            <w:proofErr w:type="gramStart"/>
            <w:r w:rsidRPr="00A711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И назвать не меньше 10 слов.</w:t>
            </w:r>
            <w:r w:rsidRPr="00A71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A0641" w:rsidRPr="00A7117E" w:rsidRDefault="00FA0641" w:rsidP="00FA0641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Особенному ребенку предлагается определить тему урока. Для этого ему надо найти и выделить в строке букв слова. </w:t>
            </w:r>
            <w:r>
              <w:rPr>
                <w:rFonts w:ascii="Times New Roman" w:hAnsi="Times New Roman"/>
              </w:rPr>
              <w:t>Учитель помогает прочитать слово. Сначала дается возможность читающим детям.</w:t>
            </w:r>
          </w:p>
          <w:p w:rsidR="00FA0641" w:rsidRDefault="00FA0641" w:rsidP="00FA06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7117E">
              <w:rPr>
                <w:rFonts w:ascii="Times New Roman" w:hAnsi="Times New Roman"/>
                <w:b/>
              </w:rPr>
              <w:t>гщпршщщопкЗдоровыйошорзлобразолаигржизниьа</w:t>
            </w:r>
            <w:proofErr w:type="spellEnd"/>
          </w:p>
          <w:p w:rsidR="00A7117E" w:rsidRPr="00A7117E" w:rsidRDefault="00A7117E" w:rsidP="004F09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Pr="00A7117E" w:rsidRDefault="00A7117E" w:rsidP="00A7117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Целеполагание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117E" w:rsidRPr="007A1974" w:rsidTr="00731D13">
        <w:tc>
          <w:tcPr>
            <w:tcW w:w="5529" w:type="dxa"/>
            <w:gridSpan w:val="2"/>
            <w:shd w:val="clear" w:color="auto" w:fill="auto"/>
          </w:tcPr>
          <w:p w:rsidR="00A7117E" w:rsidRDefault="00A7117E" w:rsidP="00A71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Cs w:val="28"/>
              </w:rPr>
            </w:pPr>
            <w:r w:rsidRPr="00A7117E">
              <w:rPr>
                <w:rFonts w:ascii="Times New Roman" w:hAnsi="Times New Roman" w:cs="Times New Roman"/>
                <w:szCs w:val="28"/>
              </w:rPr>
              <w:t>Новая для нас тема или нет? Следовательно, цель урока: расширить знания по теме нашего урока.</w:t>
            </w:r>
            <w:r w:rsidRPr="00A7117E">
              <w:rPr>
                <w:rFonts w:ascii="Times New Roman" w:eastAsia="Times New Roman" w:hAnsi="Times New Roman" w:cs="Times New Roman"/>
                <w:b/>
                <w:color w:val="7030A0"/>
                <w:szCs w:val="28"/>
              </w:rPr>
              <w:t xml:space="preserve"> </w:t>
            </w:r>
          </w:p>
          <w:p w:rsidR="004F0984" w:rsidRPr="004F0984" w:rsidRDefault="004F0984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color w:val="000000"/>
              </w:rPr>
            </w:pPr>
            <w:r w:rsidRPr="004F0984">
              <w:rPr>
                <w:color w:val="000000"/>
              </w:rPr>
              <w:t xml:space="preserve">Послушайте стихотворение и </w:t>
            </w:r>
            <w:proofErr w:type="gramStart"/>
            <w:r w:rsidRPr="004F0984">
              <w:rPr>
                <w:color w:val="000000"/>
              </w:rPr>
              <w:t>подумайте о чем мы сегодня поговорим</w:t>
            </w:r>
            <w:proofErr w:type="gramEnd"/>
            <w:r w:rsidRPr="004F0984">
              <w:rPr>
                <w:color w:val="000000"/>
              </w:rPr>
              <w:t xml:space="preserve"> с вами на уроке.</w:t>
            </w:r>
          </w:p>
          <w:p w:rsidR="004F0984" w:rsidRPr="004F0984" w:rsidRDefault="004F0984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color w:val="000000"/>
              </w:rPr>
            </w:pP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- Со здоровьем дружен спор</w:t>
            </w:r>
            <w:proofErr w:type="gramStart"/>
            <w:r w:rsidRPr="004F0984">
              <w:rPr>
                <w:color w:val="000000"/>
              </w:rPr>
              <w:t>т</w:t>
            </w:r>
            <w:r w:rsidR="004F0984" w:rsidRPr="004F0984">
              <w:rPr>
                <w:color w:val="000000"/>
              </w:rPr>
              <w:t>(</w:t>
            </w:r>
            <w:proofErr w:type="gramEnd"/>
            <w:r w:rsidR="004F0984" w:rsidRPr="004F0984">
              <w:rPr>
                <w:color w:val="000000"/>
              </w:rPr>
              <w:t>читает учитель)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Стадион, бассейн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Зал, каток - всегда нам рады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За старание в награду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Будут кубки и рекорды,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Станут мышцы ваши тверды.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- Каждый из вас хочет быть здоровым, сильным, смелым, ловким. Что необходимо делать, чтобы быть здоровым, сильным</w:t>
            </w:r>
            <w:proofErr w:type="gramStart"/>
            <w:r w:rsidRPr="004F0984">
              <w:rPr>
                <w:color w:val="000000"/>
              </w:rPr>
              <w:t>.</w:t>
            </w:r>
            <w:proofErr w:type="gramEnd"/>
            <w:r w:rsidRPr="004F0984">
              <w:rPr>
                <w:color w:val="000000"/>
              </w:rPr>
              <w:t xml:space="preserve"> (</w:t>
            </w:r>
            <w:proofErr w:type="gramStart"/>
            <w:r w:rsidRPr="004F0984">
              <w:rPr>
                <w:color w:val="000000"/>
              </w:rPr>
              <w:t>з</w:t>
            </w:r>
            <w:proofErr w:type="gramEnd"/>
            <w:r w:rsidRPr="004F0984">
              <w:rPr>
                <w:color w:val="000000"/>
              </w:rPr>
              <w:t xml:space="preserve">аниматься спортом, </w:t>
            </w:r>
            <w:r w:rsidRPr="004F0984">
              <w:rPr>
                <w:color w:val="000000"/>
              </w:rPr>
              <w:lastRenderedPageBreak/>
              <w:t>делать утром гимнастику, гулять).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Поднимите руки, кто утром делает зарядку?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-Зарядка всем полезна,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Зарядка всем нужна.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От лени и болезней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Спасает нас она.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(После зарядки человек становится бодрым, веселым).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Какие виды спорта вы знаете?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(фигурное катание, легкая атлетика, бокс, катание на лыжах, плавание). Так как мы еще маленькие, учимся в 1-м классе, занимаемся физкультурой, делаем зарядку, танцуем – это тоже спорт, много гуляем, все это помогает нам укреплять здоровье – быть сильными, ловкими, не болеть.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Кто спортом занимается, тот силы набирается.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- Ребята, а какие вредные привычки вы знаете, которые мешают здоровому образу жизни? (Грызть ногти, ручки – микробы попадают в наш организм, и человек болеет, курение).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Сигареты – никотин, враг всему номер один.</w:t>
            </w:r>
          </w:p>
          <w:p w:rsidR="006D5E77" w:rsidRPr="004F0984" w:rsidRDefault="006D5E77" w:rsidP="004F0984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="Open Sans" w:hAnsi="Open Sans" w:cs="Open Sans"/>
                <w:color w:val="000000"/>
              </w:rPr>
            </w:pPr>
            <w:r w:rsidRPr="004F0984">
              <w:rPr>
                <w:color w:val="000000"/>
              </w:rPr>
              <w:t>- Мы этим вредным привычкам объявляем бой, а будем лучше спортом заниматься и силы набираться.</w:t>
            </w:r>
          </w:p>
          <w:p w:rsidR="006D5E77" w:rsidRDefault="006D5E77" w:rsidP="00A71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Cs w:val="28"/>
              </w:rPr>
            </w:pPr>
          </w:p>
          <w:p w:rsidR="00A7117E" w:rsidRPr="006D5E77" w:rsidRDefault="00A7117E" w:rsidP="006D5E7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3C1B" w:rsidRPr="00A7117E" w:rsidRDefault="006D5E77" w:rsidP="006D5E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Ребенку дается задание,</w:t>
            </w:r>
            <w:r w:rsidR="004F0984">
              <w:rPr>
                <w:rFonts w:ascii="Times New Roman" w:hAnsi="Times New Roman"/>
              </w:rPr>
              <w:t xml:space="preserve"> изобразить на листе бумаги</w:t>
            </w:r>
            <w:proofErr w:type="gramStart"/>
            <w:r w:rsidR="004F0984">
              <w:rPr>
                <w:rFonts w:ascii="Times New Roman" w:hAnsi="Times New Roman"/>
              </w:rPr>
              <w:t xml:space="preserve"> .</w:t>
            </w:r>
            <w:proofErr w:type="gramEnd"/>
            <w:r w:rsidR="004F0984">
              <w:rPr>
                <w:rFonts w:ascii="Times New Roman" w:hAnsi="Times New Roman"/>
              </w:rPr>
              <w:t>как вы понимаете ,что такое здоровье, здоровый образ жизни.</w:t>
            </w: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Pr="00A7117E" w:rsidRDefault="00A7117E" w:rsidP="00A7117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lastRenderedPageBreak/>
              <w:t>Открытие новых знаний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117E" w:rsidRPr="007A1974" w:rsidTr="00A7117E">
        <w:tc>
          <w:tcPr>
            <w:tcW w:w="5104" w:type="dxa"/>
            <w:shd w:val="clear" w:color="auto" w:fill="auto"/>
            <w:vAlign w:val="center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Прием «Кластер»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1 группа – работает с учебником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2 группа – работает с текстом сказки</w:t>
            </w:r>
          </w:p>
          <w:p w:rsid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3 группа – работает с картинным материалом</w:t>
            </w:r>
          </w:p>
          <w:p w:rsidR="005719B4" w:rsidRDefault="005719B4" w:rsidP="008A4622">
            <w:pPr>
              <w:spacing w:after="0"/>
              <w:rPr>
                <w:rFonts w:ascii="Times New Roman" w:hAnsi="Times New Roman"/>
              </w:rPr>
            </w:pPr>
          </w:p>
          <w:p w:rsidR="005719B4" w:rsidRPr="005719B4" w:rsidRDefault="005719B4" w:rsidP="00EB282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EB2824">
              <w:rPr>
                <w:rFonts w:ascii="Times New Roman" w:hAnsi="Times New Roman"/>
              </w:rPr>
              <w:t>Пока дети работают с новым материалом,</w:t>
            </w:r>
            <w:r w:rsidR="00FA0641">
              <w:rPr>
                <w:rFonts w:ascii="Times New Roman" w:hAnsi="Times New Roman"/>
              </w:rPr>
              <w:t xml:space="preserve"> </w:t>
            </w:r>
            <w:r w:rsidRPr="00EB2824">
              <w:rPr>
                <w:rFonts w:ascii="Times New Roman" w:hAnsi="Times New Roman"/>
              </w:rPr>
              <w:t>особый ребенок в это время собирает слово ЗАКАЛИВАНИЕ</w:t>
            </w:r>
            <w:r w:rsidR="006D5E77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Прием «Шифрование. Весёлые человечки»</w:t>
            </w:r>
          </w:p>
          <w:p w:rsidR="00A7117E" w:rsidRPr="00A7117E" w:rsidRDefault="00731D13" w:rsidP="008A46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339725</wp:posOffset>
                  </wp:positionV>
                  <wp:extent cx="2674620" cy="1885950"/>
                  <wp:effectExtent l="19050" t="0" r="0" b="0"/>
                  <wp:wrapTight wrapText="bothSides">
                    <wp:wrapPolygon edited="0">
                      <wp:start x="-154" y="0"/>
                      <wp:lineTo x="-154" y="21382"/>
                      <wp:lineTo x="21538" y="21382"/>
                      <wp:lineTo x="21538" y="0"/>
                      <wp:lineTo x="-154" y="0"/>
                    </wp:wrapPolygon>
                  </wp:wrapTight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7117E" w:rsidRPr="00A7117E">
              <w:rPr>
                <w:rFonts w:ascii="Times New Roman" w:hAnsi="Times New Roman"/>
              </w:rPr>
              <w:t>Работа на интерактивной доске. Собрать слово ЗАКАЛИВАНИЕ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6D5E77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Заполнение кластера на доске (начать лучше </w:t>
            </w:r>
            <w:proofErr w:type="gramStart"/>
            <w:r w:rsidRPr="00A7117E">
              <w:rPr>
                <w:rFonts w:ascii="Times New Roman" w:hAnsi="Times New Roman"/>
              </w:rPr>
              <w:t>с</w:t>
            </w:r>
            <w:proofErr w:type="gramEnd"/>
            <w:r w:rsidRPr="00A7117E">
              <w:rPr>
                <w:rFonts w:ascii="Times New Roman" w:hAnsi="Times New Roman"/>
              </w:rPr>
              <w:t xml:space="preserve"> обучающегося с ЗПР)</w:t>
            </w:r>
            <w:r w:rsidR="006D5E77">
              <w:rPr>
                <w:rFonts w:ascii="Times New Roman" w:hAnsi="Times New Roman"/>
              </w:rPr>
              <w:t>.</w:t>
            </w:r>
          </w:p>
          <w:p w:rsidR="00A7117E" w:rsidRDefault="005719B4" w:rsidP="008A4622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5E77">
              <w:rPr>
                <w:rFonts w:ascii="Times New Roman" w:hAnsi="Times New Roman"/>
              </w:rPr>
              <w:t>Дать заполнить зрителям можно, как вариант.</w:t>
            </w:r>
          </w:p>
          <w:p w:rsidR="006D5E77" w:rsidRDefault="006D5E77" w:rsidP="008A4622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6D5E77" w:rsidRDefault="006D5E77" w:rsidP="008A4622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92495" cy="3632835"/>
                  <wp:effectExtent l="19050" t="0" r="8255" b="0"/>
                  <wp:docPr id="6" name="Рисунок 1" descr="https://ds03.infourok.ru/uploads/ex/062d/0005d28c-454d3331/hello_html_568f0b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62d/0005d28c-454d3331/hello_html_568f0b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495" cy="363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E77" w:rsidRDefault="006D5E77" w:rsidP="008A4622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6D5E77" w:rsidRPr="00A7117E" w:rsidRDefault="006D5E77" w:rsidP="008A46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Default="00A7117E" w:rsidP="00A7117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A7117E">
              <w:rPr>
                <w:rFonts w:ascii="Times New Roman" w:hAnsi="Times New Roman"/>
                <w:b/>
              </w:rPr>
              <w:lastRenderedPageBreak/>
              <w:t>Физминутка</w:t>
            </w:r>
            <w:proofErr w:type="spellEnd"/>
            <w:r w:rsidRPr="00A7117E">
              <w:rPr>
                <w:rFonts w:ascii="Times New Roman" w:hAnsi="Times New Roman"/>
                <w:b/>
              </w:rPr>
              <w:t xml:space="preserve"> (Гудкова Н.В.)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- подняться, подтянуться,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– согнуться, разогнуться,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– в ладони 3 хлопка,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Головою 3 кивка.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четыре – руки шире,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– руками помахать,</w:t>
            </w: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Шесть – за парту сесть.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нам – физкультминутка.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Занимай свои места: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 на месте </w:t>
            </w:r>
            <w:proofErr w:type="gramStart"/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правой,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и два, раз и два!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 спину все держите,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и два, раз и два!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 ноги не смотрите,</w:t>
            </w:r>
          </w:p>
          <w:p w:rsidR="006D5E77" w:rsidRPr="006D5E77" w:rsidRDefault="006D5E77" w:rsidP="006D5E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и два, раз и два!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C</w:t>
            </w: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вое выступление хочу начать с высказывания И. Брахмана.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«Здоровье — это </w:t>
            </w:r>
            <w:proofErr w:type="gramStart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вершина</w:t>
            </w:r>
            <w:proofErr w:type="gramEnd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на которую человек должен подняться сам». Мой девиз в работе «Учить детей быть здоровыми!», научить их использовать ресурсы своего организма. 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Подобранный мною комплекс </w:t>
            </w:r>
            <w:proofErr w:type="spellStart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физминуток</w:t>
            </w:r>
            <w:proofErr w:type="spellEnd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A7117E">
              <w:rPr>
                <w:rFonts w:ascii="Times New Roman" w:hAnsi="Times New Roman"/>
                <w:b/>
                <w:color w:val="222222"/>
                <w:u w:val="single"/>
                <w:shd w:val="clear" w:color="auto" w:fill="FFFFFF"/>
              </w:rPr>
              <w:t xml:space="preserve"> направлен на развитие общей и мелкой моторики, межполушарного взаимодействия, на развитие памяти, мышления, координации, внимания. 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1</w:t>
            </w: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 w:rsidRPr="00A7117E">
              <w:rPr>
                <w:rFonts w:ascii="Times New Roman" w:hAnsi="Times New Roman"/>
                <w:color w:val="000000"/>
              </w:rPr>
              <w:t>Детям очень нравится играть с закрытыми глазами на ориентировку в пространств</w:t>
            </w:r>
            <w:proofErr w:type="gramStart"/>
            <w:r w:rsidRPr="00A7117E">
              <w:rPr>
                <w:rFonts w:ascii="Times New Roman" w:hAnsi="Times New Roman"/>
                <w:color w:val="000000"/>
              </w:rPr>
              <w:t>е–</w:t>
            </w:r>
            <w:proofErr w:type="gramEnd"/>
            <w:r w:rsidRPr="00A7117E">
              <w:rPr>
                <w:rFonts w:ascii="Times New Roman" w:hAnsi="Times New Roman"/>
                <w:color w:val="000000"/>
              </w:rPr>
              <w:t xml:space="preserve"> класс делится на две группы: одна исполнители, другая наблюдатели, исполнители закрывают глаза и выполняют задания, которое дает учитель: поворот направо, сесть, встать, правую руку вперед, левую ногу назад на носок  и т.д., наблюдатели смотрят за правильностью выполнения, потом группы меняются.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7117E">
              <w:rPr>
                <w:rFonts w:ascii="Times New Roman" w:hAnsi="Times New Roman"/>
                <w:b/>
                <w:color w:val="000000"/>
              </w:rPr>
              <w:t>2.</w:t>
            </w:r>
            <w:r w:rsidRPr="00A7117E">
              <w:rPr>
                <w:rFonts w:ascii="Times New Roman" w:hAnsi="Times New Roman"/>
                <w:color w:val="000000"/>
              </w:rPr>
              <w:t>Читаем длинные слова наоборот.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7117E">
              <w:rPr>
                <w:rFonts w:ascii="Times New Roman" w:hAnsi="Times New Roman"/>
                <w:b/>
                <w:color w:val="000000"/>
              </w:rPr>
              <w:t>3.</w:t>
            </w:r>
            <w:r w:rsidRPr="00A7117E">
              <w:rPr>
                <w:rFonts w:ascii="Times New Roman" w:hAnsi="Times New Roman"/>
                <w:color w:val="000000"/>
              </w:rPr>
              <w:t xml:space="preserve"> Развиваем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амбидекстрию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(свою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неведущую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руку, даю задания на дом, на следующем уроке спрашиваю ощущения, </w:t>
            </w:r>
            <w:r w:rsidRPr="00A7117E">
              <w:rPr>
                <w:rFonts w:ascii="Times New Roman" w:hAnsi="Times New Roman"/>
                <w:color w:val="000000"/>
              </w:rPr>
              <w:lastRenderedPageBreak/>
              <w:t xml:space="preserve">пишем,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рисеум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своей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неведущей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рукой</w:t>
            </w:r>
            <w:proofErr w:type="gramStart"/>
            <w:r w:rsidRPr="00A7117E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A7117E">
              <w:rPr>
                <w:rFonts w:ascii="Times New Roman" w:hAnsi="Times New Roman"/>
                <w:color w:val="000000"/>
              </w:rPr>
              <w:t>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7117E">
              <w:rPr>
                <w:rFonts w:ascii="Times New Roman" w:hAnsi="Times New Roman"/>
                <w:b/>
                <w:color w:val="000000"/>
              </w:rPr>
              <w:t>4.</w:t>
            </w:r>
            <w:r w:rsidRPr="00A7117E">
              <w:rPr>
                <w:rFonts w:ascii="Times New Roman" w:hAnsi="Times New Roman"/>
                <w:color w:val="000000"/>
              </w:rPr>
              <w:t xml:space="preserve"> Замечательно помогает развивать полушария  головного мозга нейролингвистическое программирование, сокращенно НЛП (эта техника снимает эмоциональное напряжение, улучшает работоспособность, развивает внимание, мышление, память и межполушарные связи).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7117E">
              <w:rPr>
                <w:rFonts w:ascii="Times New Roman" w:hAnsi="Times New Roman"/>
                <w:b/>
                <w:color w:val="000000"/>
              </w:rPr>
              <w:t>5.</w:t>
            </w:r>
            <w:r w:rsidRPr="00A7117E">
              <w:rPr>
                <w:rFonts w:ascii="Times New Roman" w:hAnsi="Times New Roman"/>
                <w:color w:val="000000"/>
              </w:rPr>
              <w:t xml:space="preserve"> Далее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кинезиологические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упражнения, они  дают возможность задействовать те участки мозга, которые раньше не участвовали в учении, и решить проблему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>. В связи с улучшением интегративной функции мозга у многих детей при этом наблюдается значительный прогре</w:t>
            </w:r>
            <w:proofErr w:type="gramStart"/>
            <w:r w:rsidRPr="00A7117E">
              <w:rPr>
                <w:rFonts w:ascii="Times New Roman" w:hAnsi="Times New Roman"/>
                <w:color w:val="000000"/>
              </w:rPr>
              <w:t>сс в сп</w:t>
            </w:r>
            <w:proofErr w:type="gramEnd"/>
            <w:r w:rsidRPr="00A7117E">
              <w:rPr>
                <w:rFonts w:ascii="Times New Roman" w:hAnsi="Times New Roman"/>
                <w:color w:val="000000"/>
              </w:rPr>
              <w:t>особностях к обучению, а так же управлению своими эмоциями</w:t>
            </w:r>
            <w:r w:rsidRPr="00A7117E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eastAsia="Times New Roman" w:hAnsi="Times New Roman"/>
              </w:rPr>
            </w:pPr>
            <w:r w:rsidRPr="00A7117E">
              <w:rPr>
                <w:rFonts w:ascii="Times New Roman" w:hAnsi="Times New Roman"/>
                <w:b/>
                <w:color w:val="000000"/>
              </w:rPr>
              <w:t>6.</w:t>
            </w:r>
            <w:r w:rsidRPr="00A7117E">
              <w:rPr>
                <w:rFonts w:ascii="Times New Roman" w:hAnsi="Times New Roman"/>
                <w:color w:val="000000"/>
              </w:rPr>
              <w:t xml:space="preserve"> Жонглирование-</w:t>
            </w:r>
            <w:r w:rsidRPr="00A7117E">
              <w:rPr>
                <w:rFonts w:ascii="Times New Roman" w:eastAsia="Times New Roman" w:hAnsi="Times New Roman"/>
              </w:rPr>
              <w:t xml:space="preserve">жонглирование активизирует взаимодействие обоих полушарий головного мозга, что стимулирует творческий процесс. </w:t>
            </w:r>
            <w:r w:rsidRPr="00A7117E">
              <w:rPr>
                <w:rFonts w:ascii="Times New Roman" w:hAnsi="Times New Roman"/>
              </w:rPr>
              <w:t>Процесс жонглирования можно сопровождать пением, притопыванием, рассказыванием сказок</w:t>
            </w:r>
            <w:r w:rsidRPr="00A7117E">
              <w:rPr>
                <w:rFonts w:ascii="Times New Roman" w:hAnsi="Times New Roman"/>
                <w:b/>
              </w:rPr>
              <w:t>.</w:t>
            </w:r>
          </w:p>
          <w:p w:rsidR="00A7117E" w:rsidRPr="00A7117E" w:rsidRDefault="00A7117E" w:rsidP="008A462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Переходим к практике, мы  попробуем несколько методик. </w:t>
            </w:r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Первое,</w:t>
            </w: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на чем мы остановимс</w:t>
            </w:r>
            <w:proofErr w:type="gramStart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я-</w:t>
            </w:r>
            <w:proofErr w:type="gramEnd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Это  техника НЛП.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Объясняю порядок действий.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Перед вами слайд с буквами алфавита. Под каждой буквой написаны буквы Л, </w:t>
            </w:r>
            <w:proofErr w:type="gramStart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П</w:t>
            </w:r>
            <w:proofErr w:type="gramEnd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или В. Буквы верхнего ряда проговариваются, а нижние обозначают движения руками или ногами. </w:t>
            </w:r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Приступим.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Далее</w:t>
            </w: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перейдем к </w:t>
            </w:r>
            <w:proofErr w:type="spellStart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кинезиологическимупражнениям</w:t>
            </w:r>
            <w:proofErr w:type="spellEnd"/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, </w:t>
            </w: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выполнять их можно руками, лежа на полу ногами, на бумаге. </w:t>
            </w:r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Выбор огромен, самое главное не ограничивать движения детей </w:t>
            </w: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– хотят выполнять сидя </w:t>
            </w:r>
            <w:proofErr w:type="gramStart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-п</w:t>
            </w:r>
            <w:proofErr w:type="gramEnd"/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усть сидят, хотят стоя- пусть стоят, хотят сесть ноги под себя – пожалуйста. </w:t>
            </w:r>
            <w:r w:rsidRPr="00A7117E">
              <w:rPr>
                <w:rFonts w:ascii="Times New Roman" w:hAnsi="Times New Roman"/>
                <w:b/>
                <w:color w:val="000000"/>
              </w:rPr>
              <w:t>Приступаем</w:t>
            </w:r>
            <w:r w:rsidRPr="00A7117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7117E">
              <w:rPr>
                <w:rFonts w:ascii="Times New Roman" w:hAnsi="Times New Roman"/>
                <w:color w:val="000000"/>
              </w:rPr>
              <w:t>-р</w:t>
            </w:r>
            <w:proofErr w:type="gramEnd"/>
            <w:r w:rsidRPr="00A7117E">
              <w:rPr>
                <w:rFonts w:ascii="Times New Roman" w:hAnsi="Times New Roman"/>
                <w:color w:val="000000"/>
              </w:rPr>
              <w:t xml:space="preserve">исуем в воздухе </w:t>
            </w:r>
            <w:r w:rsidRPr="00A7117E">
              <w:rPr>
                <w:rFonts w:ascii="Times New Roman" w:hAnsi="Times New Roman"/>
                <w:b/>
                <w:color w:val="000000"/>
              </w:rPr>
              <w:t>фигуры ( и показываю</w:t>
            </w:r>
            <w:r w:rsidRPr="00A7117E">
              <w:rPr>
                <w:rFonts w:ascii="Times New Roman" w:hAnsi="Times New Roman"/>
                <w:color w:val="000000"/>
              </w:rPr>
              <w:t xml:space="preserve">- будем рисовать круг двумя руками к себе, от себя, навстречу друг другу, в разные стороны, одной рукой рисуем круг, другой квадрат) при этом  можем подключать   мимику,  элементы артикуляционной гимнастики;  упражнение «лезгинка», ухо-нос с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хлопком,затем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  переносим на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бумагу</w:t>
            </w:r>
            <w:proofErr w:type="gramStart"/>
            <w:r w:rsidRPr="00A7117E">
              <w:rPr>
                <w:rFonts w:ascii="Times New Roman" w:hAnsi="Times New Roman"/>
                <w:b/>
                <w:color w:val="000000"/>
              </w:rPr>
              <w:t>.</w:t>
            </w:r>
            <w:r w:rsidRPr="00A7117E">
              <w:rPr>
                <w:rFonts w:ascii="Times New Roman" w:hAnsi="Times New Roman"/>
                <w:color w:val="000000"/>
              </w:rPr>
              <w:t>А</w:t>
            </w:r>
            <w:proofErr w:type="spellEnd"/>
            <w:proofErr w:type="gramEnd"/>
            <w:r w:rsidRPr="00A7117E">
              <w:rPr>
                <w:rFonts w:ascii="Times New Roman" w:hAnsi="Times New Roman"/>
                <w:color w:val="000000"/>
              </w:rPr>
              <w:t xml:space="preserve"> сейчас будем гармонизировать наш мозг с помощью </w:t>
            </w:r>
            <w:proofErr w:type="spellStart"/>
            <w:r w:rsidRPr="00A7117E">
              <w:rPr>
                <w:rFonts w:ascii="Times New Roman" w:hAnsi="Times New Roman"/>
                <w:color w:val="000000"/>
              </w:rPr>
              <w:t>кинезиологических</w:t>
            </w:r>
            <w:proofErr w:type="spellEnd"/>
            <w:r w:rsidRPr="00A7117E">
              <w:rPr>
                <w:rFonts w:ascii="Times New Roman" w:hAnsi="Times New Roman"/>
                <w:color w:val="000000"/>
              </w:rPr>
              <w:t xml:space="preserve"> упражнений на бумаге(рисуем двумя руками круг; одной рукой круг другой квадрат; пишем слово паровоз двумя руками, а теперь слово паровоз, прочитали  наоборот и пишем </w:t>
            </w:r>
            <w:proofErr w:type="spellStart"/>
            <w:r w:rsidRPr="00A7117E">
              <w:rPr>
                <w:rFonts w:ascii="Times New Roman" w:hAnsi="Times New Roman"/>
                <w:b/>
                <w:color w:val="000000"/>
              </w:rPr>
              <w:t>зоворап</w:t>
            </w:r>
            <w:proofErr w:type="spellEnd"/>
            <w:r w:rsidRPr="00A7117E">
              <w:rPr>
                <w:rFonts w:ascii="Times New Roman" w:hAnsi="Times New Roman"/>
                <w:b/>
                <w:color w:val="000000"/>
              </w:rPr>
              <w:t>).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7117E">
              <w:rPr>
                <w:rFonts w:ascii="Times New Roman" w:hAnsi="Times New Roman"/>
                <w:b/>
                <w:color w:val="000000"/>
              </w:rPr>
              <w:t xml:space="preserve">Жонглирование 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7117E">
              <w:rPr>
                <w:rFonts w:ascii="Times New Roman" w:hAnsi="Times New Roman"/>
                <w:b/>
                <w:color w:val="000000"/>
                <w:lang w:val="en-US"/>
              </w:rPr>
              <w:t>1</w:t>
            </w:r>
            <w:r w:rsidRPr="00A7117E">
              <w:rPr>
                <w:rFonts w:ascii="Times New Roman" w:hAnsi="Times New Roman"/>
                <w:b/>
                <w:color w:val="000000"/>
              </w:rPr>
              <w:t>.</w:t>
            </w:r>
            <w:r w:rsidRPr="00A7117E">
              <w:rPr>
                <w:rFonts w:ascii="Times New Roman" w:hAnsi="Times New Roman"/>
                <w:b/>
                <w:bCs/>
              </w:rPr>
              <w:t>Слева направо 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7117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18285" cy="1265555"/>
                  <wp:effectExtent l="19050" t="0" r="5715" b="0"/>
                  <wp:docPr id="1" name="Рисунок 11" descr="Слева напра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лева напра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</w:rPr>
              <w:t>Первое упражнение крайне простое – перекидывайте мячик из одной руки в другую. Основное правило – бросать на уровне глаз. В любом случае не выше головы.</w:t>
            </w:r>
            <w:r w:rsidRPr="00A7117E">
              <w:rPr>
                <w:rFonts w:ascii="Times New Roman" w:hAnsi="Times New Roman"/>
              </w:rPr>
              <w:br/>
            </w:r>
            <w:r w:rsidRPr="00A7117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2.</w:t>
            </w:r>
            <w:r w:rsidRPr="00A7117E">
              <w:rPr>
                <w:rFonts w:ascii="Times New Roman" w:hAnsi="Times New Roman"/>
                <w:b/>
                <w:bCs/>
              </w:rPr>
              <w:t>Двойной бросок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Обе руки находятся на уровне пояса. В каждой руке – по мячику. Одновременно бросаете оба мячика. Высота броска – не выше уровня глаз. </w:t>
            </w:r>
            <w:r w:rsidRPr="00A7117E">
              <w:rPr>
                <w:rFonts w:ascii="Times New Roman" w:hAnsi="Times New Roman"/>
              </w:rPr>
              <w:br/>
            </w:r>
            <w:r w:rsidRPr="00A7117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55040" cy="1159510"/>
                  <wp:effectExtent l="19050" t="0" r="0" b="0"/>
                  <wp:docPr id="2" name="Рисунок 1" descr="Двойной бросо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ойной бросо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3.  Двойной бросок  с хлопком в ладоши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Обе руки находятся на уровне пояса. В каждой руке – по мячику. Одновременно бросаете оба мяч</w:t>
            </w:r>
            <w:proofErr w:type="gramStart"/>
            <w:r w:rsidRPr="00A7117E">
              <w:rPr>
                <w:rFonts w:ascii="Times New Roman" w:hAnsi="Times New Roman"/>
              </w:rPr>
              <w:t>а-</w:t>
            </w:r>
            <w:proofErr w:type="gramEnd"/>
            <w:r w:rsidRPr="00A7117E">
              <w:rPr>
                <w:rFonts w:ascii="Times New Roman" w:hAnsi="Times New Roman"/>
              </w:rPr>
              <w:t xml:space="preserve"> хлопок и ловите. Высота броска – не выше уровня глаз.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955040" cy="115951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color w:val="222222"/>
                <w:shd w:val="clear" w:color="auto" w:fill="FFFFFF"/>
              </w:rPr>
              <w:t>4.</w:t>
            </w:r>
            <w:r w:rsidRPr="00A7117E">
              <w:rPr>
                <w:rFonts w:ascii="Times New Roman" w:hAnsi="Times New Roman"/>
                <w:b/>
              </w:rPr>
              <w:t xml:space="preserve">  Двойной бросок крест- накрест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Обе руки находятся на уровне пояса. В каждой руке – по мячику. Одновременно бросаете оба мячика крест-накрест. Высота броска – не выше уровня глаз.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7117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55040" cy="115951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Pr="00A7117E" w:rsidRDefault="00A7117E" w:rsidP="00A7117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lastRenderedPageBreak/>
              <w:t>Рефлексия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Закончи фразу: «Для укрепления своего здоровья я…»</w:t>
            </w: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Pr="00A7117E" w:rsidRDefault="00A7117E" w:rsidP="00A7117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Домашнее задание. Прием «Задание массивом»</w:t>
            </w:r>
          </w:p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117E" w:rsidRPr="007A1974" w:rsidTr="00A7117E">
        <w:tc>
          <w:tcPr>
            <w:tcW w:w="5529" w:type="dxa"/>
            <w:gridSpan w:val="2"/>
            <w:shd w:val="clear" w:color="auto" w:fill="auto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Выбрать из предложенных заданий по окружающему миру задания по теме урока и выполнить их. 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A7117E">
              <w:rPr>
                <w:rFonts w:ascii="Times New Roman" w:hAnsi="Times New Roman"/>
              </w:rPr>
              <w:t>синквейн</w:t>
            </w:r>
            <w:proofErr w:type="spellEnd"/>
            <w:r w:rsidRPr="00A7117E">
              <w:rPr>
                <w:rFonts w:ascii="Times New Roman" w:hAnsi="Times New Roman"/>
              </w:rPr>
              <w:t xml:space="preserve"> о ЗОЖ.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Расскажи о роли крови в организме.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Составь цепь питания.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Расскажи о вредных привычках, которые разрушают здоровье.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Расскажи, что такое почва.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Подготовь сообщение на тему «Разнообразие животных»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Составь для себя режим дня.</w:t>
            </w:r>
          </w:p>
          <w:p w:rsidR="00A7117E" w:rsidRPr="00A7117E" w:rsidRDefault="00A7117E" w:rsidP="00A7117E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Используя информацию из учебника, дай характеристику нашему государству – России.</w:t>
            </w:r>
          </w:p>
        </w:tc>
        <w:tc>
          <w:tcPr>
            <w:tcW w:w="5954" w:type="dxa"/>
            <w:shd w:val="clear" w:color="auto" w:fill="auto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Выбрать из предложенных заданий по разным предметам задания по окружающему миру и выполнить их.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Решить задачу №2 на стр.27.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Составить текст о весне.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Выучить наизусть стихотворение </w:t>
            </w:r>
            <w:proofErr w:type="spellStart"/>
            <w:r w:rsidRPr="00A7117E">
              <w:rPr>
                <w:rFonts w:ascii="Times New Roman" w:hAnsi="Times New Roman"/>
              </w:rPr>
              <w:t>А.Л.Барто</w:t>
            </w:r>
            <w:proofErr w:type="spellEnd"/>
            <w:r w:rsidRPr="00A7117E">
              <w:rPr>
                <w:rFonts w:ascii="Times New Roman" w:hAnsi="Times New Roman"/>
              </w:rPr>
              <w:t xml:space="preserve"> «Разлука».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A7117E">
              <w:rPr>
                <w:rFonts w:ascii="Times New Roman" w:hAnsi="Times New Roman"/>
              </w:rPr>
              <w:t>синквейн</w:t>
            </w:r>
            <w:proofErr w:type="spellEnd"/>
            <w:r w:rsidRPr="00A7117E">
              <w:rPr>
                <w:rFonts w:ascii="Times New Roman" w:hAnsi="Times New Roman"/>
              </w:rPr>
              <w:t xml:space="preserve"> о ЗОЖ.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Сделать поделку из природного материала.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Расскажи о вредных привычках, которые разрушают здоровье.</w:t>
            </w:r>
          </w:p>
          <w:p w:rsidR="00A7117E" w:rsidRPr="00A7117E" w:rsidRDefault="00A7117E" w:rsidP="00A7117E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Составь для себя режим дня.</w:t>
            </w:r>
          </w:p>
        </w:tc>
      </w:tr>
      <w:tr w:rsidR="00A7117E" w:rsidRPr="007A1974" w:rsidTr="00A7117E">
        <w:tc>
          <w:tcPr>
            <w:tcW w:w="11483" w:type="dxa"/>
            <w:gridSpan w:val="3"/>
            <w:shd w:val="clear" w:color="auto" w:fill="auto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 xml:space="preserve">Первичное закрепление. Составление </w:t>
            </w:r>
            <w:proofErr w:type="spellStart"/>
            <w:r w:rsidRPr="00A7117E">
              <w:rPr>
                <w:rFonts w:ascii="Times New Roman" w:hAnsi="Times New Roman"/>
                <w:b/>
              </w:rPr>
              <w:t>синквейна</w:t>
            </w:r>
            <w:proofErr w:type="spellEnd"/>
          </w:p>
        </w:tc>
      </w:tr>
      <w:tr w:rsidR="00A7117E" w:rsidRPr="007A1974" w:rsidTr="00A7117E">
        <w:tc>
          <w:tcPr>
            <w:tcW w:w="5529" w:type="dxa"/>
            <w:gridSpan w:val="2"/>
            <w:shd w:val="clear" w:color="auto" w:fill="auto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A7117E">
              <w:rPr>
                <w:rFonts w:ascii="Times New Roman" w:hAnsi="Times New Roman"/>
              </w:rPr>
              <w:t>синквейн</w:t>
            </w:r>
            <w:proofErr w:type="spellEnd"/>
            <w:r w:rsidRPr="00A7117E">
              <w:rPr>
                <w:rFonts w:ascii="Times New Roman" w:hAnsi="Times New Roman"/>
              </w:rPr>
              <w:t xml:space="preserve"> на тему «ЗОЖ»</w:t>
            </w:r>
          </w:p>
        </w:tc>
        <w:tc>
          <w:tcPr>
            <w:tcW w:w="5954" w:type="dxa"/>
            <w:shd w:val="clear" w:color="auto" w:fill="auto"/>
          </w:tcPr>
          <w:p w:rsidR="00A7117E" w:rsidRPr="00A7117E" w:rsidRDefault="00A7117E" w:rsidP="008A4622">
            <w:pPr>
              <w:spacing w:after="0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A7117E">
              <w:rPr>
                <w:rFonts w:ascii="Times New Roman" w:hAnsi="Times New Roman"/>
              </w:rPr>
              <w:t>синквейн</w:t>
            </w:r>
            <w:proofErr w:type="spellEnd"/>
            <w:r w:rsidRPr="00A7117E">
              <w:rPr>
                <w:rFonts w:ascii="Times New Roman" w:hAnsi="Times New Roman"/>
              </w:rPr>
              <w:t xml:space="preserve"> на тему «ЗОЖ» по опорной схеме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ЗОЖ (здоровый образ жизни)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(Выбери два прилагательных)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Полезный, умелый, печальный, активный, трудный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(Выбери три глагола)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Соблюдается, запрещается, приветствуется, портится, выбирается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(Закончи предложение)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  <w:b/>
              </w:rPr>
              <w:t>Взрослые и дети, ведите</w:t>
            </w:r>
            <w:r w:rsidRPr="00A7117E">
              <w:rPr>
                <w:rFonts w:ascii="Times New Roman" w:hAnsi="Times New Roman"/>
              </w:rPr>
              <w:t xml:space="preserve"> ________________________________________</w:t>
            </w:r>
            <w:proofErr w:type="gramStart"/>
            <w:r w:rsidRPr="00A7117E">
              <w:rPr>
                <w:rFonts w:ascii="Times New Roman" w:hAnsi="Times New Roman"/>
              </w:rPr>
              <w:t xml:space="preserve"> !</w:t>
            </w:r>
            <w:proofErr w:type="gramEnd"/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</w:rPr>
            </w:pPr>
            <w:r w:rsidRPr="00A7117E">
              <w:rPr>
                <w:rFonts w:ascii="Times New Roman" w:hAnsi="Times New Roman"/>
              </w:rPr>
              <w:t>(Вставь пропущенные гласные)</w:t>
            </w:r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17E">
              <w:rPr>
                <w:rFonts w:ascii="Times New Roman" w:hAnsi="Times New Roman"/>
                <w:b/>
              </w:rPr>
              <w:t>Д__</w:t>
            </w:r>
            <w:proofErr w:type="spellStart"/>
            <w:r w:rsidRPr="00A7117E">
              <w:rPr>
                <w:rFonts w:ascii="Times New Roman" w:hAnsi="Times New Roman"/>
                <w:b/>
              </w:rPr>
              <w:t>лг</w:t>
            </w:r>
            <w:proofErr w:type="spellEnd"/>
            <w:r w:rsidRPr="00A7117E">
              <w:rPr>
                <w:rFonts w:ascii="Times New Roman" w:hAnsi="Times New Roman"/>
                <w:b/>
              </w:rPr>
              <w:t>__</w:t>
            </w:r>
            <w:proofErr w:type="spellStart"/>
            <w:r w:rsidRPr="00A7117E">
              <w:rPr>
                <w:rFonts w:ascii="Times New Roman" w:hAnsi="Times New Roman"/>
                <w:b/>
              </w:rPr>
              <w:t>л__т___е</w:t>
            </w:r>
            <w:proofErr w:type="spellEnd"/>
          </w:p>
          <w:p w:rsidR="00A7117E" w:rsidRPr="00A7117E" w:rsidRDefault="00A7117E" w:rsidP="008A46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117E" w:rsidRDefault="00A7117E" w:rsidP="00A711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0984" w:rsidRDefault="004F0984" w:rsidP="00731D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Сегодняшний урок я хочу закончить одной очень глубокой притчей. Послушайте ее внимательно. И скажите связана ли данная притча с нашей темой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урока.</w:t>
      </w:r>
      <w:proofErr w:type="gramStart"/>
      <w:r>
        <w:rPr>
          <w:rFonts w:ascii="Times New Roman" w:hAnsi="Times New Roman" w:cs="Times New Roman"/>
          <w:sz w:val="24"/>
          <w:szCs w:val="28"/>
        </w:rPr>
        <w:t>?К</w:t>
      </w:r>
      <w:proofErr w:type="gramEnd"/>
      <w:r>
        <w:rPr>
          <w:rFonts w:ascii="Times New Roman" w:hAnsi="Times New Roman" w:cs="Times New Roman"/>
          <w:sz w:val="24"/>
          <w:szCs w:val="28"/>
        </w:rPr>
        <w:t>ак</w:t>
      </w:r>
      <w:proofErr w:type="spellEnd"/>
      <w:r>
        <w:rPr>
          <w:rFonts w:ascii="Times New Roman" w:hAnsi="Times New Roman" w:cs="Times New Roman"/>
          <w:sz w:val="24"/>
          <w:szCs w:val="28"/>
        </w:rPr>
        <w:t>?</w:t>
      </w:r>
    </w:p>
    <w:p w:rsidR="00731D13" w:rsidRPr="00C955CC" w:rsidRDefault="00731D13" w:rsidP="00731D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84">
        <w:rPr>
          <w:rFonts w:ascii="Times New Roman" w:hAnsi="Times New Roman" w:cs="Times New Roman"/>
          <w:sz w:val="24"/>
          <w:szCs w:val="28"/>
        </w:rPr>
        <w:lastRenderedPageBreak/>
        <w:t>Притча</w:t>
      </w:r>
      <w:r w:rsidRPr="00C9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13" w:rsidRPr="00731D13" w:rsidRDefault="00731D13" w:rsidP="00731D13">
      <w:pPr>
        <w:pStyle w:val="c5"/>
      </w:pPr>
      <w:r w:rsidRPr="00731D13">
        <w:t>«Ладная семья»:</w:t>
      </w:r>
    </w:p>
    <w:p w:rsidR="00731D13" w:rsidRPr="00731D13" w:rsidRDefault="00731D13" w:rsidP="00731D13">
      <w:pPr>
        <w:jc w:val="both"/>
        <w:rPr>
          <w:rFonts w:ascii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sz w:val="24"/>
          <w:szCs w:val="24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 </w:t>
      </w:r>
      <w:hyperlink r:id="rId12" w:history="1">
        <w:r w:rsidRPr="00731D13">
          <w:rPr>
            <w:rStyle w:val="a7"/>
            <w:rFonts w:ascii="Times New Roman" w:hAnsi="Times New Roman" w:cs="Times New Roman"/>
            <w:sz w:val="24"/>
            <w:szCs w:val="24"/>
          </w:rPr>
          <w:t>драк</w:t>
        </w:r>
      </w:hyperlink>
      <w:r w:rsidRPr="00731D13">
        <w:rPr>
          <w:rFonts w:ascii="Times New Roman" w:hAnsi="Times New Roman" w:cs="Times New Roman"/>
          <w:sz w:val="24"/>
          <w:szCs w:val="24"/>
        </w:rPr>
        <w:t> и раздоров. Дошел слух об этой семье до самого владыки страны. И он решил проверить, 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="004F0984">
        <w:rPr>
          <w:rFonts w:ascii="Times New Roman" w:hAnsi="Times New Roman" w:cs="Times New Roman"/>
          <w:sz w:val="24"/>
          <w:szCs w:val="24"/>
        </w:rPr>
        <w:t xml:space="preserve"> </w:t>
      </w:r>
      <w:r w:rsidRPr="00731D13">
        <w:rPr>
          <w:rFonts w:ascii="Times New Roman" w:hAnsi="Times New Roman" w:cs="Times New Roman"/>
          <w:sz w:val="24"/>
          <w:szCs w:val="24"/>
        </w:rPr>
        <w:t>любовь;</w:t>
      </w:r>
      <w:r w:rsidR="00ED0A19">
        <w:rPr>
          <w:rFonts w:ascii="Times New Roman" w:hAnsi="Times New Roman" w:cs="Times New Roman"/>
          <w:sz w:val="24"/>
          <w:szCs w:val="24"/>
        </w:rPr>
        <w:t xml:space="preserve"> </w:t>
      </w:r>
      <w:r w:rsidRPr="00731D13">
        <w:rPr>
          <w:rFonts w:ascii="Times New Roman" w:hAnsi="Times New Roman" w:cs="Times New Roman"/>
          <w:sz w:val="24"/>
          <w:szCs w:val="24"/>
        </w:rPr>
        <w:t>прощение</w:t>
      </w:r>
      <w:r w:rsidR="004F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D13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731D13">
        <w:rPr>
          <w:rFonts w:ascii="Times New Roman" w:hAnsi="Times New Roman" w:cs="Times New Roman"/>
          <w:sz w:val="24"/>
          <w:szCs w:val="24"/>
        </w:rPr>
        <w:t>ерпение.</w:t>
      </w:r>
      <w:r w:rsidR="004F0984">
        <w:rPr>
          <w:rFonts w:ascii="Times New Roman" w:hAnsi="Times New Roman" w:cs="Times New Roman"/>
          <w:sz w:val="24"/>
          <w:szCs w:val="24"/>
        </w:rPr>
        <w:t xml:space="preserve"> </w:t>
      </w:r>
      <w:r w:rsidRPr="00731D13">
        <w:rPr>
          <w:rFonts w:ascii="Times New Roman" w:hAnsi="Times New Roman" w:cs="Times New Roman"/>
          <w:sz w:val="24"/>
          <w:szCs w:val="24"/>
        </w:rPr>
        <w:t>И в конце листа: сто раз любовь, сто раз прощение, сто раз терпение.</w:t>
      </w:r>
    </w:p>
    <w:p w:rsidR="00731D13" w:rsidRPr="00731D13" w:rsidRDefault="00731D13" w:rsidP="00731D13">
      <w:pPr>
        <w:rPr>
          <w:rFonts w:ascii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sz w:val="24"/>
          <w:szCs w:val="24"/>
        </w:rPr>
        <w:t>Прочел владыка и спросил:</w:t>
      </w:r>
      <w:r w:rsidRPr="00731D13">
        <w:rPr>
          <w:rFonts w:ascii="Times New Roman" w:hAnsi="Times New Roman" w:cs="Times New Roman"/>
          <w:sz w:val="24"/>
          <w:szCs w:val="24"/>
        </w:rPr>
        <w:br/>
        <w:t>- И все?</w:t>
      </w:r>
      <w:r w:rsidRPr="00731D13">
        <w:rPr>
          <w:rFonts w:ascii="Times New Roman" w:hAnsi="Times New Roman" w:cs="Times New Roman"/>
          <w:sz w:val="24"/>
          <w:szCs w:val="24"/>
        </w:rPr>
        <w:br/>
        <w:t>- Да, - ответил старик, - это и есть основа жизни всякой хорошей семьи.</w:t>
      </w:r>
      <w:r w:rsidRPr="00731D13">
        <w:rPr>
          <w:rFonts w:ascii="Times New Roman" w:hAnsi="Times New Roman" w:cs="Times New Roman"/>
          <w:sz w:val="24"/>
          <w:szCs w:val="24"/>
        </w:rPr>
        <w:br/>
        <w:t>И, подумав, добавил:</w:t>
      </w:r>
      <w:r w:rsidRPr="00731D13">
        <w:rPr>
          <w:rFonts w:ascii="Times New Roman" w:hAnsi="Times New Roman" w:cs="Times New Roman"/>
          <w:sz w:val="24"/>
          <w:szCs w:val="24"/>
        </w:rPr>
        <w:br/>
        <w:t>- И мира тоже…</w:t>
      </w:r>
    </w:p>
    <w:p w:rsidR="00731D13" w:rsidRPr="00731D13" w:rsidRDefault="00731D13" w:rsidP="004F0984">
      <w:pPr>
        <w:pStyle w:val="c5"/>
        <w:jc w:val="both"/>
      </w:pPr>
      <w:r w:rsidRPr="00731D13">
        <w:t xml:space="preserve">Действительно, всего три слова, но они являются основополагающими для каждого уважающего себя и окружающих человека.  Ведь все люди хотят, чтобы их понимали. </w:t>
      </w:r>
      <w:r w:rsidR="004F0984" w:rsidRPr="004F0984">
        <w:t>Здоровье это самая важная ценность, которая есть у человека, все мы с вами разные и должны понимать друг друга. В старину люди были добрее</w:t>
      </w:r>
      <w:proofErr w:type="gramStart"/>
      <w:r w:rsidR="004F0984" w:rsidRPr="004F0984">
        <w:t xml:space="preserve"> ,</w:t>
      </w:r>
      <w:proofErr w:type="gramEnd"/>
      <w:r w:rsidR="004F0984" w:rsidRPr="004F0984">
        <w:t xml:space="preserve">вежливее и уважали друг друга. Самое главное понимали и слышали. Были более отзывчивыми. Семья в нашей жизни </w:t>
      </w:r>
      <w:proofErr w:type="gramStart"/>
      <w:r w:rsidR="004F0984" w:rsidRPr="004F0984">
        <w:t>–э</w:t>
      </w:r>
      <w:proofErr w:type="gramEnd"/>
      <w:r w:rsidR="004F0984" w:rsidRPr="004F0984">
        <w:t>то тыл, поддержка и опора.</w:t>
      </w:r>
    </w:p>
    <w:p w:rsidR="00731D13" w:rsidRDefault="00731D13" w:rsidP="004F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13" w:rsidRPr="00C955CC" w:rsidRDefault="00731D13" w:rsidP="00731D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192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D13">
        <w:rPr>
          <w:rFonts w:ascii="Times New Roman" w:hAnsi="Times New Roman" w:cs="Times New Roman"/>
          <w:bCs/>
          <w:color w:val="000000"/>
          <w:sz w:val="24"/>
          <w:szCs w:val="24"/>
        </w:rPr>
        <w:t>Институт проблем инклюзивного образования</w:t>
      </w:r>
    </w:p>
    <w:p w:rsidR="00731D13" w:rsidRPr="00731D13" w:rsidRDefault="00407ED1" w:rsidP="00731D13">
      <w:pPr>
        <w:overflowPunct w:val="0"/>
        <w:spacing w:after="0" w:line="192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hyperlink r:id="rId13" w:history="1">
        <w:r w:rsidR="00731D13" w:rsidRPr="00731D13">
          <w:rPr>
            <w:rStyle w:val="a7"/>
            <w:rFonts w:ascii="Times New Roman" w:hAnsi="Times New Roman" w:cs="Times New Roman"/>
            <w:bCs/>
            <w:i/>
            <w:sz w:val="24"/>
            <w:szCs w:val="24"/>
            <w:lang w:val="en-US"/>
          </w:rPr>
          <w:t>http</w:t>
        </w:r>
      </w:hyperlink>
      <w:hyperlink r:id="rId14" w:history="1">
        <w:proofErr w:type="gramStart"/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  <w:lang w:val="en-US"/>
          </w:rPr>
          <w:t>:/</w:t>
        </w:r>
        <w:proofErr w:type="gramEnd"/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  <w:lang w:val="en-US"/>
          </w:rPr>
          <w:t>/www.inclusive-edu.ru</w:t>
        </w:r>
      </w:hyperlink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192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Информационно-методический портал по инклюзивному и специальному образованию </w:t>
      </w:r>
      <w:hyperlink r:id="rId15" w:history="1">
        <w:r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  <w:lang w:val="en-US"/>
          </w:rPr>
          <w:t>http://edu-open.ru</w:t>
        </w:r>
      </w:hyperlink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192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31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лечебной педагогики  </w:t>
      </w:r>
      <w:hyperlink r:id="rId16" w:history="1"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  <w:lang w:val="en-US"/>
          </w:rPr>
          <w:t>http</w:t>
        </w:r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://</w:t>
        </w:r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  <w:lang w:val="en-US"/>
          </w:rPr>
          <w:t>www</w:t>
        </w:r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.</w:t>
        </w:r>
        <w:proofErr w:type="spellStart"/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  <w:lang w:val="en-US"/>
          </w:rPr>
          <w:t>ccp</w:t>
        </w:r>
        <w:proofErr w:type="spellEnd"/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.</w:t>
        </w:r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  <w:lang w:val="en-US"/>
          </w:rPr>
          <w:t>org</w:t>
        </w:r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.</w:t>
        </w:r>
        <w:proofErr w:type="spellStart"/>
        <w:r w:rsidRPr="00731D13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192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D13">
        <w:rPr>
          <w:rFonts w:ascii="Times New Roman" w:hAnsi="Times New Roman" w:cs="Times New Roman"/>
          <w:bCs/>
          <w:color w:val="000000"/>
          <w:sz w:val="24"/>
          <w:szCs w:val="24"/>
        </w:rPr>
        <w:t>Институт коррекционной педагогики</w:t>
      </w:r>
    </w:p>
    <w:p w:rsidR="00731D13" w:rsidRPr="00731D13" w:rsidRDefault="00407ED1" w:rsidP="00731D13">
      <w:pPr>
        <w:overflowPunct w:val="0"/>
        <w:spacing w:after="0" w:line="192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hyperlink r:id="rId17" w:history="1"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  <w:lang w:val="en-US"/>
          </w:rPr>
          <w:t>http</w:t>
        </w:r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</w:rPr>
          <w:t>://</w:t>
        </w:r>
      </w:hyperlink>
      <w:hyperlink r:id="rId18" w:history="1"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</w:rPr>
          <w:t>институт-коррекционной-</w:t>
        </w:r>
        <w:proofErr w:type="spellStart"/>
      </w:hyperlink>
      <w:hyperlink r:id="rId19" w:history="1"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</w:rPr>
          <w:t>педагогики.рф</w:t>
        </w:r>
        <w:proofErr w:type="spellEnd"/>
      </w:hyperlink>
      <w:hyperlink r:id="rId20" w:history="1">
        <w:r w:rsidR="00731D13" w:rsidRPr="00731D13">
          <w:rPr>
            <w:rFonts w:ascii="Times New Roman" w:hAnsi="Times New Roman" w:cs="Times New Roman"/>
            <w:bCs/>
            <w:i/>
            <w:color w:val="0070C0"/>
            <w:sz w:val="24"/>
            <w:szCs w:val="24"/>
            <w:u w:val="single"/>
          </w:rPr>
          <w:t>/</w:t>
        </w:r>
      </w:hyperlink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</w:rPr>
        <w:t>Зарецкий В.К. Десять конференций по проблемам развития особенных детей – десять шагов от инновации к норме // Психологическая наука и образование.- 2005.- № 1.- С. 83-95.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Интегрированное обучение детей с ограниченными возможностями в обществе здоровых детей / </w:t>
      </w:r>
      <w:proofErr w:type="spell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Ф.Л.Ратнер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А.Ю.Юсупов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2006.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</w:rPr>
        <w:t>Инклюзивное образование в России. ЮНИСЕФ. М., 2011.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</w:rPr>
        <w:t>Инклюзивное образование: право, принципы, практика. М., 2009.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Малофеев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 Н.Н. Специальное образование в меняющемся мире. Европа. Уч. пос. для студентов </w:t>
      </w:r>
      <w:proofErr w:type="spellStart"/>
      <w:proofErr w:type="gram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>. вузов</w:t>
      </w:r>
      <w:proofErr w:type="gramEnd"/>
      <w:r w:rsidRPr="00731D13">
        <w:rPr>
          <w:rFonts w:ascii="Times New Roman" w:hAnsi="Times New Roman" w:cs="Times New Roman"/>
          <w:color w:val="000000"/>
          <w:sz w:val="24"/>
          <w:szCs w:val="24"/>
        </w:rPr>
        <w:t>. – М.: Просвещение, 2009.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Ярская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-Смирнова Е.Р., </w:t>
      </w:r>
      <w:proofErr w:type="spellStart"/>
      <w:r w:rsidRPr="00731D13">
        <w:rPr>
          <w:rFonts w:ascii="Times New Roman" w:hAnsi="Times New Roman" w:cs="Times New Roman"/>
          <w:color w:val="000000"/>
          <w:sz w:val="24"/>
          <w:szCs w:val="24"/>
        </w:rPr>
        <w:t>Лошакова</w:t>
      </w:r>
      <w:proofErr w:type="spellEnd"/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 И.И. Инклюзивное образование детей-инвалидов // Социологические исследования.- 2003.- № 5.- С. 100-106</w:t>
      </w:r>
    </w:p>
    <w:p w:rsidR="00731D13" w:rsidRPr="00731D13" w:rsidRDefault="00731D13" w:rsidP="00731D13">
      <w:pPr>
        <w:overflowPunct w:val="0"/>
        <w:spacing w:after="0" w:line="223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31D13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http://www.un.org/russian/documen/declarat/salamanka.pdf</w:t>
      </w:r>
      <w:r w:rsidRPr="00731D13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</w:p>
    <w:p w:rsidR="00731D13" w:rsidRPr="00731D13" w:rsidRDefault="00731D13" w:rsidP="00731D13">
      <w:pPr>
        <w:pStyle w:val="a3"/>
        <w:numPr>
          <w:ilvl w:val="0"/>
          <w:numId w:val="6"/>
        </w:numPr>
        <w:overflowPunct w:val="0"/>
        <w:spacing w:after="0" w:line="223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</w:rPr>
        <w:t>Материалы по инклюзивному образованию</w:t>
      </w:r>
    </w:p>
    <w:p w:rsidR="00731D13" w:rsidRPr="00731D13" w:rsidRDefault="00731D13" w:rsidP="00731D13">
      <w:pPr>
        <w:overflowPunct w:val="0"/>
        <w:spacing w:after="0" w:line="223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13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http://school.msk.ort.ru/integration/index.php?p=teor_mpio</w:t>
      </w:r>
    </w:p>
    <w:p w:rsidR="00731D13" w:rsidRPr="00731D13" w:rsidRDefault="00731D13" w:rsidP="00731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D7" w:rsidRDefault="00407ED1"/>
    <w:sectPr w:rsidR="00C919D7" w:rsidSect="00A7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">
    <w:nsid w:val="07C95D34"/>
    <w:multiLevelType w:val="hybridMultilevel"/>
    <w:tmpl w:val="C01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33C2"/>
    <w:multiLevelType w:val="multilevel"/>
    <w:tmpl w:val="AA40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92A83"/>
    <w:multiLevelType w:val="hybridMultilevel"/>
    <w:tmpl w:val="9E7C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269"/>
    <w:multiLevelType w:val="hybridMultilevel"/>
    <w:tmpl w:val="51E0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2782"/>
    <w:multiLevelType w:val="hybridMultilevel"/>
    <w:tmpl w:val="A10AA942"/>
    <w:lvl w:ilvl="0" w:tplc="7328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FD1E82"/>
    <w:multiLevelType w:val="multilevel"/>
    <w:tmpl w:val="4AF6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C78E7"/>
    <w:multiLevelType w:val="hybridMultilevel"/>
    <w:tmpl w:val="B10A3F6A"/>
    <w:lvl w:ilvl="0" w:tplc="3CA86648">
      <w:start w:val="1"/>
      <w:numFmt w:val="decimal"/>
      <w:lvlText w:val="%1."/>
      <w:lvlJc w:val="left"/>
      <w:pPr>
        <w:ind w:left="18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7"/>
    <w:rsid w:val="00067CD7"/>
    <w:rsid w:val="00097FD0"/>
    <w:rsid w:val="000F41E0"/>
    <w:rsid w:val="002F3C1B"/>
    <w:rsid w:val="00407ED1"/>
    <w:rsid w:val="004F0984"/>
    <w:rsid w:val="005719B4"/>
    <w:rsid w:val="006D5E77"/>
    <w:rsid w:val="00731D13"/>
    <w:rsid w:val="007725AB"/>
    <w:rsid w:val="008D5EAD"/>
    <w:rsid w:val="00A7117E"/>
    <w:rsid w:val="00C429B7"/>
    <w:rsid w:val="00EB2824"/>
    <w:rsid w:val="00ED0A19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67CD7"/>
  </w:style>
  <w:style w:type="paragraph" w:customStyle="1" w:styleId="c2">
    <w:name w:val="c2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7CD7"/>
  </w:style>
  <w:style w:type="paragraph" w:customStyle="1" w:styleId="c6">
    <w:name w:val="c6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711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1D13"/>
    <w:rPr>
      <w:color w:val="0000FF" w:themeColor="hyperlink"/>
      <w:u w:val="single"/>
    </w:rPr>
  </w:style>
  <w:style w:type="paragraph" w:customStyle="1" w:styleId="c5">
    <w:name w:val="c5"/>
    <w:basedOn w:val="a"/>
    <w:rsid w:val="0073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67CD7"/>
  </w:style>
  <w:style w:type="paragraph" w:customStyle="1" w:styleId="c2">
    <w:name w:val="c2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7CD7"/>
  </w:style>
  <w:style w:type="paragraph" w:customStyle="1" w:styleId="c6">
    <w:name w:val="c6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6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711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1D13"/>
    <w:rPr>
      <w:color w:val="0000FF" w:themeColor="hyperlink"/>
      <w:u w:val="single"/>
    </w:rPr>
  </w:style>
  <w:style w:type="paragraph" w:customStyle="1" w:styleId="c5">
    <w:name w:val="c5"/>
    <w:basedOn w:val="a"/>
    <w:rsid w:val="0073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file:///C:\Users\Katerina\Downloads\http" TargetMode="External"/><Relationship Id="rId18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://www.google.com/url?q%3Dhttp%253A%252F%252Fdrakensang.com%252F%26sa%3DD%26sntz%3D1%26usg%3DAFQjCNH7VULA1wuWnBrzlPtYKarElKHVmw&amp;sa=D&amp;ust=1453546587191000&amp;usg=AFQjCNGGcZ3-rxMfazCuCV5kiLXMW4-JZg" TargetMode="External"/><Relationship Id="rId17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p.org.ru/" TargetMode="External"/><Relationship Id="rId20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edu-open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inclusive-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Katerina</cp:lastModifiedBy>
  <cp:revision>2</cp:revision>
  <cp:lastPrinted>2019-12-02T04:02:00Z</cp:lastPrinted>
  <dcterms:created xsi:type="dcterms:W3CDTF">2021-01-03T11:41:00Z</dcterms:created>
  <dcterms:modified xsi:type="dcterms:W3CDTF">2021-01-03T11:41:00Z</dcterms:modified>
</cp:coreProperties>
</file>