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9EA" w:rsidRPr="00F96830" w:rsidRDefault="00B809EA">
      <w:pPr>
        <w:rPr>
          <w:rFonts w:ascii="Arial Unicode MS" w:eastAsia="Arial Unicode MS" w:hAnsi="Arial Unicode MS" w:cs="Arial Unicode MS"/>
          <w:color w:val="333333"/>
          <w:sz w:val="36"/>
          <w:szCs w:val="36"/>
          <w:shd w:val="clear" w:color="auto" w:fill="F6F6F6"/>
        </w:rPr>
      </w:pPr>
    </w:p>
    <w:p w:rsidR="00B809EA" w:rsidRPr="00F96830" w:rsidRDefault="00B809EA">
      <w:pPr>
        <w:rPr>
          <w:rFonts w:ascii="Arial Unicode MS" w:eastAsia="Arial Unicode MS" w:hAnsi="Arial Unicode MS" w:cs="Arial Unicode MS"/>
          <w:color w:val="333333"/>
          <w:sz w:val="36"/>
          <w:szCs w:val="36"/>
          <w:shd w:val="clear" w:color="auto" w:fill="F6F6F6"/>
        </w:rPr>
      </w:pPr>
    </w:p>
    <w:p w:rsidR="00B809EA" w:rsidRPr="00F96830" w:rsidRDefault="00B809EA">
      <w:pPr>
        <w:rPr>
          <w:rFonts w:ascii="Arial Unicode MS" w:eastAsia="Arial Unicode MS" w:hAnsi="Arial Unicode MS" w:cs="Arial Unicode MS"/>
          <w:color w:val="333333"/>
          <w:sz w:val="36"/>
          <w:szCs w:val="36"/>
          <w:shd w:val="clear" w:color="auto" w:fill="F6F6F6"/>
        </w:rPr>
      </w:pPr>
    </w:p>
    <w:p w:rsidR="00B809EA" w:rsidRPr="00F96830" w:rsidRDefault="00B809EA" w:rsidP="00B809EA">
      <w:pPr>
        <w:rPr>
          <w:rFonts w:ascii="Arial Unicode MS" w:eastAsia="Arial Unicode MS" w:hAnsi="Arial Unicode MS" w:cs="Arial Unicode MS"/>
          <w:sz w:val="36"/>
          <w:szCs w:val="36"/>
        </w:rPr>
      </w:pPr>
    </w:p>
    <w:p w:rsidR="00B809EA" w:rsidRPr="00F96830" w:rsidRDefault="00B809EA" w:rsidP="00B809EA">
      <w:pPr>
        <w:rPr>
          <w:rFonts w:ascii="Arial Unicode MS" w:eastAsia="Arial Unicode MS" w:hAnsi="Arial Unicode MS" w:cs="Arial Unicode MS"/>
          <w:sz w:val="36"/>
          <w:szCs w:val="36"/>
        </w:rPr>
      </w:pPr>
    </w:p>
    <w:p w:rsidR="00B809EA" w:rsidRPr="00F96830" w:rsidRDefault="00B809EA" w:rsidP="00B809EA">
      <w:pPr>
        <w:rPr>
          <w:rFonts w:ascii="Times New Roman" w:eastAsia="Arial Unicode MS" w:hAnsi="Times New Roman" w:cs="Times New Roman"/>
          <w:i/>
          <w:color w:val="C00000"/>
          <w:sz w:val="36"/>
          <w:szCs w:val="36"/>
          <w:shd w:val="clear" w:color="auto" w:fill="F6F6F6"/>
        </w:rPr>
      </w:pPr>
      <w:r w:rsidRPr="00F96830">
        <w:rPr>
          <w:rFonts w:ascii="Times New Roman" w:eastAsia="Arial Unicode MS" w:hAnsi="Times New Roman" w:cs="Times New Roman"/>
          <w:i/>
          <w:color w:val="C00000"/>
          <w:sz w:val="36"/>
          <w:szCs w:val="36"/>
        </w:rPr>
        <w:t xml:space="preserve">                                              </w:t>
      </w:r>
      <w:r w:rsidRPr="00F96830">
        <w:rPr>
          <w:rFonts w:ascii="Times New Roman" w:eastAsia="Arial Unicode MS" w:hAnsi="Times New Roman" w:cs="Times New Roman"/>
          <w:b/>
          <w:i/>
          <w:color w:val="C00000"/>
          <w:sz w:val="36"/>
          <w:szCs w:val="36"/>
        </w:rPr>
        <w:t>Доклад</w:t>
      </w:r>
    </w:p>
    <w:p w:rsidR="00B809EA" w:rsidRPr="00F96830" w:rsidRDefault="00B809EA" w:rsidP="00B809EA">
      <w:pPr>
        <w:jc w:val="center"/>
        <w:rPr>
          <w:rFonts w:ascii="Times New Roman" w:eastAsia="Arial Unicode MS" w:hAnsi="Times New Roman" w:cs="Times New Roman"/>
          <w:i/>
          <w:color w:val="C00000"/>
          <w:sz w:val="36"/>
          <w:szCs w:val="36"/>
          <w:shd w:val="clear" w:color="auto" w:fill="F6F6F6"/>
        </w:rPr>
      </w:pPr>
      <w:r w:rsidRPr="00F96830">
        <w:rPr>
          <w:rFonts w:ascii="Times New Roman" w:eastAsia="Arial Unicode MS" w:hAnsi="Times New Roman" w:cs="Times New Roman"/>
          <w:i/>
          <w:color w:val="C00000"/>
          <w:sz w:val="36"/>
          <w:szCs w:val="36"/>
          <w:shd w:val="clear" w:color="auto" w:fill="F6F6F6"/>
        </w:rPr>
        <w:t>Контроль знаний в системе дистанционного обучения</w:t>
      </w:r>
      <w:proofErr w:type="gramStart"/>
      <w:r w:rsidRPr="00F96830">
        <w:rPr>
          <w:rFonts w:ascii="Times New Roman" w:eastAsia="Arial Unicode MS" w:hAnsi="Times New Roman" w:cs="Times New Roman"/>
          <w:i/>
          <w:color w:val="C00000"/>
          <w:sz w:val="36"/>
          <w:szCs w:val="36"/>
          <w:shd w:val="clear" w:color="auto" w:fill="F6F6F6"/>
        </w:rPr>
        <w:t xml:space="preserve"> .</w:t>
      </w:r>
      <w:proofErr w:type="gramEnd"/>
    </w:p>
    <w:p w:rsidR="00B809EA" w:rsidRPr="00F96830" w:rsidRDefault="00B809EA" w:rsidP="00B809EA">
      <w:pPr>
        <w:jc w:val="center"/>
        <w:rPr>
          <w:rFonts w:ascii="Times New Roman" w:eastAsia="Arial Unicode MS" w:hAnsi="Times New Roman" w:cs="Times New Roman"/>
          <w:b/>
          <w:i/>
          <w:color w:val="C00000"/>
          <w:sz w:val="36"/>
          <w:szCs w:val="36"/>
        </w:rPr>
      </w:pPr>
    </w:p>
    <w:p w:rsidR="00B809EA" w:rsidRPr="00F96830" w:rsidRDefault="00B809EA" w:rsidP="00B809EA">
      <w:pPr>
        <w:jc w:val="center"/>
        <w:rPr>
          <w:rFonts w:ascii="Times New Roman" w:eastAsia="Arial Unicode MS" w:hAnsi="Times New Roman" w:cs="Times New Roman"/>
          <w:b/>
          <w:i/>
          <w:color w:val="C00000"/>
          <w:sz w:val="36"/>
          <w:szCs w:val="36"/>
        </w:rPr>
      </w:pPr>
    </w:p>
    <w:p w:rsidR="00B809EA" w:rsidRPr="00F96830" w:rsidRDefault="00B809EA" w:rsidP="00B809EA">
      <w:pPr>
        <w:jc w:val="center"/>
        <w:rPr>
          <w:rFonts w:ascii="Times New Roman" w:eastAsia="Arial Unicode MS" w:hAnsi="Times New Roman" w:cs="Times New Roman"/>
          <w:b/>
          <w:i/>
          <w:color w:val="C00000"/>
          <w:sz w:val="36"/>
          <w:szCs w:val="36"/>
        </w:rPr>
      </w:pPr>
    </w:p>
    <w:p w:rsidR="00B809EA" w:rsidRPr="00F96830" w:rsidRDefault="00B809EA" w:rsidP="00B809EA">
      <w:pPr>
        <w:rPr>
          <w:rFonts w:ascii="Times New Roman" w:eastAsia="Arial Unicode MS" w:hAnsi="Times New Roman" w:cs="Times New Roman"/>
          <w:b/>
          <w:i/>
          <w:color w:val="C00000"/>
          <w:sz w:val="36"/>
          <w:szCs w:val="36"/>
        </w:rPr>
      </w:pPr>
      <w:r w:rsidRPr="00F96830">
        <w:rPr>
          <w:rFonts w:ascii="Times New Roman" w:eastAsia="Arial Unicode MS" w:hAnsi="Times New Roman" w:cs="Times New Roman"/>
          <w:b/>
          <w:i/>
          <w:color w:val="C00000"/>
          <w:sz w:val="36"/>
          <w:szCs w:val="36"/>
        </w:rPr>
        <w:t xml:space="preserve">                              Подготовила: Касаева А.</w:t>
      </w:r>
      <w:proofErr w:type="gramStart"/>
      <w:r w:rsidRPr="00F96830">
        <w:rPr>
          <w:rFonts w:ascii="Times New Roman" w:eastAsia="Arial Unicode MS" w:hAnsi="Times New Roman" w:cs="Times New Roman"/>
          <w:b/>
          <w:i/>
          <w:color w:val="C00000"/>
          <w:sz w:val="36"/>
          <w:szCs w:val="36"/>
        </w:rPr>
        <w:t>В</w:t>
      </w:r>
      <w:proofErr w:type="gramEnd"/>
      <w:r w:rsidRPr="00F96830">
        <w:rPr>
          <w:rFonts w:ascii="Times New Roman" w:eastAsia="Arial Unicode MS" w:hAnsi="Times New Roman" w:cs="Times New Roman"/>
          <w:b/>
          <w:i/>
          <w:color w:val="C00000"/>
          <w:sz w:val="36"/>
          <w:szCs w:val="36"/>
        </w:rPr>
        <w:t>, учитель</w:t>
      </w:r>
    </w:p>
    <w:p w:rsidR="00B809EA" w:rsidRPr="00F96830" w:rsidRDefault="00B809EA" w:rsidP="00B809EA">
      <w:pPr>
        <w:jc w:val="center"/>
        <w:rPr>
          <w:rFonts w:ascii="Times New Roman" w:eastAsia="Arial Unicode MS" w:hAnsi="Times New Roman" w:cs="Times New Roman"/>
          <w:b/>
          <w:i/>
          <w:color w:val="C00000"/>
          <w:sz w:val="36"/>
          <w:szCs w:val="36"/>
        </w:rPr>
      </w:pPr>
      <w:r w:rsidRPr="00F96830">
        <w:rPr>
          <w:rFonts w:ascii="Times New Roman" w:eastAsia="Arial Unicode MS" w:hAnsi="Times New Roman" w:cs="Times New Roman"/>
          <w:b/>
          <w:i/>
          <w:color w:val="C00000"/>
          <w:sz w:val="36"/>
          <w:szCs w:val="36"/>
        </w:rPr>
        <w:t xml:space="preserve">            русского языка и литературы.</w:t>
      </w:r>
    </w:p>
    <w:p w:rsidR="00B809EA" w:rsidRPr="00F96830" w:rsidRDefault="00B809EA" w:rsidP="00B809EA">
      <w:pPr>
        <w:jc w:val="center"/>
        <w:rPr>
          <w:rFonts w:ascii="Times New Roman" w:eastAsia="Arial Unicode MS" w:hAnsi="Times New Roman" w:cs="Times New Roman"/>
          <w:b/>
          <w:i/>
          <w:color w:val="C00000"/>
          <w:sz w:val="36"/>
          <w:szCs w:val="36"/>
        </w:rPr>
      </w:pPr>
    </w:p>
    <w:p w:rsidR="00B809EA" w:rsidRPr="00F96830" w:rsidRDefault="00B809EA" w:rsidP="00B809EA">
      <w:pPr>
        <w:rPr>
          <w:rFonts w:ascii="Times New Roman" w:eastAsia="Arial Unicode MS" w:hAnsi="Times New Roman" w:cs="Times New Roman"/>
          <w:b/>
          <w:i/>
          <w:color w:val="C00000"/>
          <w:sz w:val="36"/>
          <w:szCs w:val="36"/>
        </w:rPr>
      </w:pPr>
      <w:r w:rsidRPr="00F96830">
        <w:rPr>
          <w:rFonts w:ascii="Times New Roman" w:eastAsia="Arial Unicode MS" w:hAnsi="Times New Roman" w:cs="Times New Roman"/>
          <w:b/>
          <w:i/>
          <w:color w:val="C00000"/>
          <w:sz w:val="36"/>
          <w:szCs w:val="36"/>
        </w:rPr>
        <w:t xml:space="preserve">                                 </w:t>
      </w:r>
    </w:p>
    <w:p w:rsidR="00F96830" w:rsidRPr="00F96830" w:rsidRDefault="00B809EA" w:rsidP="00B809EA">
      <w:pPr>
        <w:rPr>
          <w:rFonts w:ascii="Times New Roman" w:eastAsia="Arial Unicode MS" w:hAnsi="Times New Roman" w:cs="Times New Roman"/>
          <w:b/>
          <w:i/>
          <w:color w:val="C00000"/>
          <w:sz w:val="36"/>
          <w:szCs w:val="36"/>
        </w:rPr>
      </w:pPr>
      <w:r w:rsidRPr="00F96830">
        <w:rPr>
          <w:rFonts w:ascii="Times New Roman" w:eastAsia="Arial Unicode MS" w:hAnsi="Times New Roman" w:cs="Times New Roman"/>
          <w:b/>
          <w:i/>
          <w:color w:val="C00000"/>
          <w:sz w:val="36"/>
          <w:szCs w:val="36"/>
        </w:rPr>
        <w:t xml:space="preserve">                       </w:t>
      </w:r>
    </w:p>
    <w:p w:rsidR="00F96830" w:rsidRPr="00F96830" w:rsidRDefault="00F96830" w:rsidP="00B809EA">
      <w:pPr>
        <w:rPr>
          <w:rFonts w:ascii="Times New Roman" w:eastAsia="Arial Unicode MS" w:hAnsi="Times New Roman" w:cs="Times New Roman"/>
          <w:b/>
          <w:i/>
          <w:color w:val="C00000"/>
          <w:sz w:val="36"/>
          <w:szCs w:val="36"/>
        </w:rPr>
      </w:pPr>
    </w:p>
    <w:p w:rsidR="00F96830" w:rsidRPr="00F96830" w:rsidRDefault="00F96830" w:rsidP="00B809EA">
      <w:pPr>
        <w:rPr>
          <w:rFonts w:ascii="Times New Roman" w:eastAsia="Arial Unicode MS" w:hAnsi="Times New Roman" w:cs="Times New Roman"/>
          <w:b/>
          <w:i/>
          <w:color w:val="C00000"/>
          <w:sz w:val="36"/>
          <w:szCs w:val="36"/>
        </w:rPr>
      </w:pPr>
    </w:p>
    <w:p w:rsidR="00F96830" w:rsidRPr="00F96830" w:rsidRDefault="00F96830" w:rsidP="00B809EA">
      <w:pPr>
        <w:rPr>
          <w:rFonts w:ascii="Times New Roman" w:eastAsia="Arial Unicode MS" w:hAnsi="Times New Roman" w:cs="Times New Roman"/>
          <w:b/>
          <w:i/>
          <w:color w:val="C00000"/>
          <w:sz w:val="36"/>
          <w:szCs w:val="36"/>
        </w:rPr>
      </w:pPr>
    </w:p>
    <w:p w:rsidR="00F96830" w:rsidRPr="00F96830" w:rsidRDefault="00F96830" w:rsidP="00B809EA">
      <w:pPr>
        <w:rPr>
          <w:rFonts w:ascii="Times New Roman" w:eastAsia="Arial Unicode MS" w:hAnsi="Times New Roman" w:cs="Times New Roman"/>
          <w:b/>
          <w:i/>
          <w:color w:val="C00000"/>
          <w:sz w:val="36"/>
          <w:szCs w:val="36"/>
        </w:rPr>
      </w:pPr>
    </w:p>
    <w:p w:rsidR="00B809EA" w:rsidRPr="00F96830" w:rsidRDefault="00F96830" w:rsidP="00B809EA">
      <w:pPr>
        <w:rPr>
          <w:rFonts w:ascii="Times New Roman" w:eastAsia="Arial Unicode MS" w:hAnsi="Times New Roman" w:cs="Times New Roman"/>
          <w:b/>
          <w:i/>
          <w:color w:val="C00000"/>
          <w:sz w:val="36"/>
          <w:szCs w:val="36"/>
        </w:rPr>
      </w:pPr>
      <w:r>
        <w:rPr>
          <w:rFonts w:ascii="Times New Roman" w:eastAsia="Arial Unicode MS" w:hAnsi="Times New Roman" w:cs="Times New Roman"/>
          <w:b/>
          <w:i/>
          <w:color w:val="C00000"/>
          <w:sz w:val="36"/>
          <w:szCs w:val="36"/>
        </w:rPr>
        <w:t xml:space="preserve">                                      </w:t>
      </w:r>
      <w:r w:rsidR="00B809EA" w:rsidRPr="00F96830">
        <w:rPr>
          <w:rFonts w:ascii="Times New Roman" w:eastAsia="Arial Unicode MS" w:hAnsi="Times New Roman" w:cs="Times New Roman"/>
          <w:b/>
          <w:i/>
          <w:color w:val="C00000"/>
          <w:sz w:val="36"/>
          <w:szCs w:val="36"/>
        </w:rPr>
        <w:t xml:space="preserve">   Ноябрь  2020</w:t>
      </w:r>
    </w:p>
    <w:p w:rsidR="00F3547A" w:rsidRPr="00F96830" w:rsidRDefault="00471BB1">
      <w:pPr>
        <w:rPr>
          <w:rFonts w:ascii="Times New Roman" w:hAnsi="Times New Roman" w:cs="Times New Roman"/>
          <w:color w:val="333333"/>
          <w:sz w:val="28"/>
          <w:szCs w:val="28"/>
          <w:shd w:val="clear" w:color="auto" w:fill="F6F6F6"/>
        </w:rPr>
      </w:pPr>
      <w:r w:rsidRPr="00F96830">
        <w:rPr>
          <w:rFonts w:ascii="Times New Roman" w:hAnsi="Times New Roman" w:cs="Times New Roman"/>
          <w:color w:val="333333"/>
          <w:sz w:val="28"/>
          <w:szCs w:val="28"/>
          <w:shd w:val="clear" w:color="auto" w:fill="F6F6F6"/>
        </w:rPr>
        <w:lastRenderedPageBreak/>
        <w:t xml:space="preserve"> Современный этап развития системы образования характеризуется появлением новых образовательных технологий и высокими темпами его информатизации. В последние десятилетия во всем мире широкое распространение получило дистанционное обучение. Термин «дистанционное обучение» дословно означает обучение на расстоянии, когда обучающий и обучаемый </w:t>
      </w:r>
      <w:proofErr w:type="gramStart"/>
      <w:r w:rsidRPr="00F96830">
        <w:rPr>
          <w:rFonts w:ascii="Times New Roman" w:hAnsi="Times New Roman" w:cs="Times New Roman"/>
          <w:color w:val="333333"/>
          <w:sz w:val="28"/>
          <w:szCs w:val="28"/>
          <w:shd w:val="clear" w:color="auto" w:fill="F6F6F6"/>
        </w:rPr>
        <w:t>разделены</w:t>
      </w:r>
      <w:proofErr w:type="gramEnd"/>
      <w:r w:rsidRPr="00F96830">
        <w:rPr>
          <w:rFonts w:ascii="Times New Roman" w:hAnsi="Times New Roman" w:cs="Times New Roman"/>
          <w:color w:val="333333"/>
          <w:sz w:val="28"/>
          <w:szCs w:val="28"/>
          <w:shd w:val="clear" w:color="auto" w:fill="F6F6F6"/>
        </w:rPr>
        <w:t xml:space="preserve"> пространственно. На основе дистанционного обучения в настоящее время возникло так называемое «открытое образование» или «дистанционное образование». В настоящее время в мире накоплен значительный опыт реализации систем дистанционного обучения. Которые различается не только методологией, но и зависят от особенностей той или иной страны, в которой практикуются методы и подходы к организации дистанционного образования. Однако, в целом, все </w:t>
      </w:r>
      <w:proofErr w:type="gramStart"/>
      <w:r w:rsidRPr="00F96830">
        <w:rPr>
          <w:rFonts w:ascii="Times New Roman" w:hAnsi="Times New Roman" w:cs="Times New Roman"/>
          <w:color w:val="333333"/>
          <w:sz w:val="28"/>
          <w:szCs w:val="28"/>
          <w:shd w:val="clear" w:color="auto" w:fill="F6F6F6"/>
        </w:rPr>
        <w:t>признают</w:t>
      </w:r>
      <w:proofErr w:type="gramEnd"/>
      <w:r w:rsidRPr="00F96830">
        <w:rPr>
          <w:rFonts w:ascii="Times New Roman" w:hAnsi="Times New Roman" w:cs="Times New Roman"/>
          <w:color w:val="333333"/>
          <w:sz w:val="28"/>
          <w:szCs w:val="28"/>
          <w:shd w:val="clear" w:color="auto" w:fill="F6F6F6"/>
        </w:rPr>
        <w:t xml:space="preserve"> что будущее за дистанционным обучением, не только в силу развития информационно-коммуникационных технологий, но и как следующий, закономерный этап развития образовательных систем. Контроль, или проверка результатов обучения, является обязательным компонентом процесса обучения. Она имеет место на всех стадиях процесса обучения, но особое значение приобретает после изучения какого-либо раздела программы и завершения ступени обучения. Суть проверки результатов обучения состоит в выявлении уровня освоения знаний учащимися, который должен соответствовать образовательному стандарту по данной программе, предмету. В настоящее время доля дистанционного обучения в процессе образования постоянно увеличивается. Техническая реализация системы дистанционного обучения представляет собой достаточно сложный программно-аппаратный комплекс и в основном они строятся исходя из портальной схемы (Рис.1). Ядром данной системы являются LMS (</w:t>
      </w:r>
      <w:proofErr w:type="spellStart"/>
      <w:r w:rsidRPr="00F96830">
        <w:rPr>
          <w:rFonts w:ascii="Times New Roman" w:hAnsi="Times New Roman" w:cs="Times New Roman"/>
          <w:color w:val="333333"/>
          <w:sz w:val="28"/>
          <w:szCs w:val="28"/>
          <w:shd w:val="clear" w:color="auto" w:fill="F6F6F6"/>
        </w:rPr>
        <w:t>Learning</w:t>
      </w:r>
      <w:proofErr w:type="spellEnd"/>
      <w:r w:rsidRPr="00F96830">
        <w:rPr>
          <w:rFonts w:ascii="Times New Roman" w:hAnsi="Times New Roman" w:cs="Times New Roman"/>
          <w:color w:val="333333"/>
          <w:sz w:val="28"/>
          <w:szCs w:val="28"/>
          <w:shd w:val="clear" w:color="auto" w:fill="F6F6F6"/>
        </w:rPr>
        <w:t xml:space="preserve"> </w:t>
      </w:r>
      <w:proofErr w:type="spellStart"/>
      <w:r w:rsidRPr="00F96830">
        <w:rPr>
          <w:rFonts w:ascii="Times New Roman" w:hAnsi="Times New Roman" w:cs="Times New Roman"/>
          <w:color w:val="333333"/>
          <w:sz w:val="28"/>
          <w:szCs w:val="28"/>
          <w:shd w:val="clear" w:color="auto" w:fill="F6F6F6"/>
        </w:rPr>
        <w:t>Management</w:t>
      </w:r>
      <w:proofErr w:type="spellEnd"/>
      <w:r w:rsidRPr="00F96830">
        <w:rPr>
          <w:rFonts w:ascii="Times New Roman" w:hAnsi="Times New Roman" w:cs="Times New Roman"/>
          <w:color w:val="333333"/>
          <w:sz w:val="28"/>
          <w:szCs w:val="28"/>
          <w:shd w:val="clear" w:color="auto" w:fill="F6F6F6"/>
        </w:rPr>
        <w:t xml:space="preserve"> </w:t>
      </w:r>
      <w:proofErr w:type="spellStart"/>
      <w:r w:rsidRPr="00F96830">
        <w:rPr>
          <w:rFonts w:ascii="Times New Roman" w:hAnsi="Times New Roman" w:cs="Times New Roman"/>
          <w:color w:val="333333"/>
          <w:sz w:val="28"/>
          <w:szCs w:val="28"/>
          <w:shd w:val="clear" w:color="auto" w:fill="F6F6F6"/>
        </w:rPr>
        <w:t>System</w:t>
      </w:r>
      <w:proofErr w:type="spellEnd"/>
      <w:r w:rsidRPr="00F96830">
        <w:rPr>
          <w:rFonts w:ascii="Times New Roman" w:hAnsi="Times New Roman" w:cs="Times New Roman"/>
          <w:color w:val="333333"/>
          <w:sz w:val="28"/>
          <w:szCs w:val="28"/>
          <w:shd w:val="clear" w:color="auto" w:fill="F6F6F6"/>
        </w:rPr>
        <w:t xml:space="preserve">) или система управления учебным процессом. Система управления обучением (LMS) обычно предназначены для контроля и управления учебным процессом с большим числом </w:t>
      </w:r>
      <w:proofErr w:type="gramStart"/>
      <w:r w:rsidRPr="00F96830">
        <w:rPr>
          <w:rFonts w:ascii="Times New Roman" w:hAnsi="Times New Roman" w:cs="Times New Roman"/>
          <w:color w:val="333333"/>
          <w:sz w:val="28"/>
          <w:szCs w:val="28"/>
          <w:shd w:val="clear" w:color="auto" w:fill="F6F6F6"/>
        </w:rPr>
        <w:t>обучаемых</w:t>
      </w:r>
      <w:proofErr w:type="gramEnd"/>
      <w:r w:rsidRPr="00F96830">
        <w:rPr>
          <w:rFonts w:ascii="Times New Roman" w:hAnsi="Times New Roman" w:cs="Times New Roman"/>
          <w:color w:val="333333"/>
          <w:sz w:val="28"/>
          <w:szCs w:val="28"/>
          <w:shd w:val="clear" w:color="auto" w:fill="F6F6F6"/>
        </w:rPr>
        <w:t xml:space="preserve">. Некоторые из них ориентированы на использование в учебных заведениях, другие — на корпоративное обучение. Их общей особенностью является то, что они позволяют следить за обучением пользователей, хранить их характеристики, а также определять число доступов и время, потраченное обучаемым на прохождение определенной части курса. Рис. 1. Архитектура системы дистанционного обучения </w:t>
      </w:r>
      <w:proofErr w:type="spellStart"/>
      <w:r w:rsidRPr="00F96830">
        <w:rPr>
          <w:rFonts w:ascii="Times New Roman" w:hAnsi="Times New Roman" w:cs="Times New Roman"/>
          <w:color w:val="333333"/>
          <w:sz w:val="28"/>
          <w:szCs w:val="28"/>
          <w:shd w:val="clear" w:color="auto" w:fill="F6F6F6"/>
        </w:rPr>
        <w:t>Ломовцева</w:t>
      </w:r>
      <w:proofErr w:type="spellEnd"/>
      <w:r w:rsidRPr="00F96830">
        <w:rPr>
          <w:rFonts w:ascii="Times New Roman" w:hAnsi="Times New Roman" w:cs="Times New Roman"/>
          <w:color w:val="333333"/>
          <w:sz w:val="28"/>
          <w:szCs w:val="28"/>
          <w:shd w:val="clear" w:color="auto" w:fill="F6F6F6"/>
        </w:rPr>
        <w:t xml:space="preserve"> Н. В.Х [1] выделяет основные принципы контролирования учащихся, которые необходимо соблюдать в дистанционном обучении: -           принцип объективности - познавательная деятельность в дистанционном обучении должна оцениваться при минимальном воздействии субъективного фактора; -           принцип </w:t>
      </w:r>
      <w:r w:rsidRPr="00F96830">
        <w:rPr>
          <w:rFonts w:ascii="Times New Roman" w:hAnsi="Times New Roman" w:cs="Times New Roman"/>
          <w:color w:val="333333"/>
          <w:sz w:val="28"/>
          <w:szCs w:val="28"/>
          <w:shd w:val="clear" w:color="auto" w:fill="F6F6F6"/>
        </w:rPr>
        <w:lastRenderedPageBreak/>
        <w:t xml:space="preserve">демократичности - в дистанционном обучении должны создаваться равные условия для всех обучающихся, проходящих контроль; -           принцип массовости и кратковременности - контроль с помощью дистанционных технологий должен быть организован так, чтобы за как можно меньшее время осуществить проверку знаний у большого количества испытуемых. В общем случае структурно системы дистанционного обучения, с точки зрения этапов обучения, можно представить взаимосвязанных и взаимодействующих друг с другом следующих элементов: преподнесение информации, закрепление информационного материала, контроль знаний, фиксирование успехов учащихся, сопровождение системы (рис.2). Практически все элементы, ввиду </w:t>
      </w:r>
      <w:proofErr w:type="spellStart"/>
      <w:r w:rsidRPr="00F96830">
        <w:rPr>
          <w:rFonts w:ascii="Times New Roman" w:hAnsi="Times New Roman" w:cs="Times New Roman"/>
          <w:color w:val="333333"/>
          <w:sz w:val="28"/>
          <w:szCs w:val="28"/>
          <w:shd w:val="clear" w:color="auto" w:fill="F6F6F6"/>
        </w:rPr>
        <w:t>интегрированности</w:t>
      </w:r>
      <w:proofErr w:type="spellEnd"/>
      <w:r w:rsidRPr="00F96830">
        <w:rPr>
          <w:rFonts w:ascii="Times New Roman" w:hAnsi="Times New Roman" w:cs="Times New Roman"/>
          <w:color w:val="333333"/>
          <w:sz w:val="28"/>
          <w:szCs w:val="28"/>
          <w:shd w:val="clear" w:color="auto" w:fill="F6F6F6"/>
        </w:rPr>
        <w:t xml:space="preserve"> системы, обладают интеллектуальными элементами, обеспечивающими полноценное обучение, сравнимое по качеству с </w:t>
      </w:r>
      <w:proofErr w:type="gramStart"/>
      <w:r w:rsidRPr="00F96830">
        <w:rPr>
          <w:rFonts w:ascii="Times New Roman" w:hAnsi="Times New Roman" w:cs="Times New Roman"/>
          <w:color w:val="333333"/>
          <w:sz w:val="28"/>
          <w:szCs w:val="28"/>
          <w:shd w:val="clear" w:color="auto" w:fill="F6F6F6"/>
        </w:rPr>
        <w:t>традиционным</w:t>
      </w:r>
      <w:proofErr w:type="gramEnd"/>
      <w:r w:rsidRPr="00F96830">
        <w:rPr>
          <w:rFonts w:ascii="Times New Roman" w:hAnsi="Times New Roman" w:cs="Times New Roman"/>
          <w:color w:val="333333"/>
          <w:sz w:val="28"/>
          <w:szCs w:val="28"/>
          <w:shd w:val="clear" w:color="auto" w:fill="F6F6F6"/>
        </w:rPr>
        <w:t xml:space="preserve">. С точки зрения теории множеств обобщенную модель системы </w:t>
      </w:r>
      <w:proofErr w:type="gramStart"/>
      <w:r w:rsidRPr="00F96830">
        <w:rPr>
          <w:rFonts w:ascii="Times New Roman" w:hAnsi="Times New Roman" w:cs="Times New Roman"/>
          <w:color w:val="333333"/>
          <w:sz w:val="28"/>
          <w:szCs w:val="28"/>
          <w:shd w:val="clear" w:color="auto" w:fill="F6F6F6"/>
        </w:rPr>
        <w:t>ДО</w:t>
      </w:r>
      <w:proofErr w:type="gramEnd"/>
      <w:r w:rsidRPr="00F96830">
        <w:rPr>
          <w:rFonts w:ascii="Times New Roman" w:hAnsi="Times New Roman" w:cs="Times New Roman"/>
          <w:color w:val="333333"/>
          <w:sz w:val="28"/>
          <w:szCs w:val="28"/>
          <w:shd w:val="clear" w:color="auto" w:fill="F6F6F6"/>
        </w:rPr>
        <w:t xml:space="preserve"> можно </w:t>
      </w:r>
      <w:proofErr w:type="gramStart"/>
      <w:r w:rsidRPr="00F96830">
        <w:rPr>
          <w:rFonts w:ascii="Times New Roman" w:hAnsi="Times New Roman" w:cs="Times New Roman"/>
          <w:color w:val="333333"/>
          <w:sz w:val="28"/>
          <w:szCs w:val="28"/>
          <w:shd w:val="clear" w:color="auto" w:fill="F6F6F6"/>
        </w:rPr>
        <w:t>представить</w:t>
      </w:r>
      <w:proofErr w:type="gramEnd"/>
      <w:r w:rsidRPr="00F96830">
        <w:rPr>
          <w:rFonts w:ascii="Times New Roman" w:hAnsi="Times New Roman" w:cs="Times New Roman"/>
          <w:color w:val="333333"/>
          <w:sz w:val="28"/>
          <w:szCs w:val="28"/>
          <w:shd w:val="clear" w:color="auto" w:fill="F6F6F6"/>
        </w:rPr>
        <w:t xml:space="preserve"> следующим образом: где СДО — система ДО, </w:t>
      </w:r>
      <w:proofErr w:type="spellStart"/>
      <w:r w:rsidRPr="00F96830">
        <w:rPr>
          <w:rFonts w:ascii="Times New Roman" w:hAnsi="Times New Roman" w:cs="Times New Roman"/>
          <w:color w:val="333333"/>
          <w:sz w:val="28"/>
          <w:szCs w:val="28"/>
          <w:shd w:val="clear" w:color="auto" w:fill="F6F6F6"/>
        </w:rPr>
        <w:t>Пмi</w:t>
      </w:r>
      <w:proofErr w:type="spellEnd"/>
      <w:r w:rsidRPr="00F96830">
        <w:rPr>
          <w:rFonts w:ascii="Times New Roman" w:hAnsi="Times New Roman" w:cs="Times New Roman"/>
          <w:color w:val="333333"/>
          <w:sz w:val="28"/>
          <w:szCs w:val="28"/>
          <w:shd w:val="clear" w:color="auto" w:fill="F6F6F6"/>
        </w:rPr>
        <w:t xml:space="preserve"> — преподнесение информации, </w:t>
      </w:r>
      <w:proofErr w:type="spellStart"/>
      <w:r w:rsidRPr="00F96830">
        <w:rPr>
          <w:rFonts w:ascii="Times New Roman" w:hAnsi="Times New Roman" w:cs="Times New Roman"/>
          <w:color w:val="333333"/>
          <w:sz w:val="28"/>
          <w:szCs w:val="28"/>
          <w:shd w:val="clear" w:color="auto" w:fill="F6F6F6"/>
        </w:rPr>
        <w:t>Прi</w:t>
      </w:r>
      <w:proofErr w:type="spellEnd"/>
      <w:r w:rsidRPr="00F96830">
        <w:rPr>
          <w:rFonts w:ascii="Times New Roman" w:hAnsi="Times New Roman" w:cs="Times New Roman"/>
          <w:color w:val="333333"/>
          <w:sz w:val="28"/>
          <w:szCs w:val="28"/>
          <w:shd w:val="clear" w:color="auto" w:fill="F6F6F6"/>
        </w:rPr>
        <w:t xml:space="preserve"> — закрепление материала, </w:t>
      </w:r>
      <w:proofErr w:type="spellStart"/>
      <w:r w:rsidRPr="00F96830">
        <w:rPr>
          <w:rFonts w:ascii="Times New Roman" w:hAnsi="Times New Roman" w:cs="Times New Roman"/>
          <w:color w:val="333333"/>
          <w:sz w:val="28"/>
          <w:szCs w:val="28"/>
          <w:shd w:val="clear" w:color="auto" w:fill="F6F6F6"/>
        </w:rPr>
        <w:t>Кнi</w:t>
      </w:r>
      <w:proofErr w:type="spellEnd"/>
      <w:r w:rsidRPr="00F96830">
        <w:rPr>
          <w:rFonts w:ascii="Times New Roman" w:hAnsi="Times New Roman" w:cs="Times New Roman"/>
          <w:color w:val="333333"/>
          <w:sz w:val="28"/>
          <w:szCs w:val="28"/>
          <w:shd w:val="clear" w:color="auto" w:fill="F6F6F6"/>
        </w:rPr>
        <w:t xml:space="preserve"> — контроль знаний, </w:t>
      </w:r>
      <w:proofErr w:type="spellStart"/>
      <w:r w:rsidRPr="00F96830">
        <w:rPr>
          <w:rFonts w:ascii="Times New Roman" w:hAnsi="Times New Roman" w:cs="Times New Roman"/>
          <w:color w:val="333333"/>
          <w:sz w:val="28"/>
          <w:szCs w:val="28"/>
          <w:shd w:val="clear" w:color="auto" w:fill="F6F6F6"/>
        </w:rPr>
        <w:t>Фрi</w:t>
      </w:r>
      <w:proofErr w:type="spellEnd"/>
      <w:r w:rsidRPr="00F96830">
        <w:rPr>
          <w:rFonts w:ascii="Times New Roman" w:hAnsi="Times New Roman" w:cs="Times New Roman"/>
          <w:color w:val="333333"/>
          <w:sz w:val="28"/>
          <w:szCs w:val="28"/>
          <w:shd w:val="clear" w:color="auto" w:fill="F6F6F6"/>
        </w:rPr>
        <w:t xml:space="preserve"> — фиксирование успехов, </w:t>
      </w:r>
      <w:proofErr w:type="spellStart"/>
      <w:r w:rsidRPr="00F96830">
        <w:rPr>
          <w:rFonts w:ascii="Times New Roman" w:hAnsi="Times New Roman" w:cs="Times New Roman"/>
          <w:color w:val="333333"/>
          <w:sz w:val="28"/>
          <w:szCs w:val="28"/>
          <w:shd w:val="clear" w:color="auto" w:fill="F6F6F6"/>
        </w:rPr>
        <w:t>i</w:t>
      </w:r>
      <w:proofErr w:type="spellEnd"/>
      <w:r w:rsidRPr="00F96830">
        <w:rPr>
          <w:rFonts w:ascii="Times New Roman" w:hAnsi="Times New Roman" w:cs="Times New Roman"/>
          <w:color w:val="333333"/>
          <w:sz w:val="28"/>
          <w:szCs w:val="28"/>
          <w:shd w:val="clear" w:color="auto" w:fill="F6F6F6"/>
        </w:rPr>
        <w:t> — раздел курса. Рис. 2. Структура системы дистанционного обучения</w:t>
      </w:r>
      <w:proofErr w:type="gramStart"/>
      <w:r w:rsidRPr="00F96830">
        <w:rPr>
          <w:rFonts w:ascii="Times New Roman" w:hAnsi="Times New Roman" w:cs="Times New Roman"/>
          <w:color w:val="333333"/>
          <w:sz w:val="28"/>
          <w:szCs w:val="28"/>
          <w:shd w:val="clear" w:color="auto" w:fill="F6F6F6"/>
        </w:rPr>
        <w:t xml:space="preserve"> В</w:t>
      </w:r>
      <w:proofErr w:type="gramEnd"/>
      <w:r w:rsidRPr="00F96830">
        <w:rPr>
          <w:rFonts w:ascii="Times New Roman" w:hAnsi="Times New Roman" w:cs="Times New Roman"/>
          <w:color w:val="333333"/>
          <w:sz w:val="28"/>
          <w:szCs w:val="28"/>
          <w:shd w:val="clear" w:color="auto" w:fill="F6F6F6"/>
        </w:rPr>
        <w:t xml:space="preserve"> дистанционной форме, проблема контроля учебной деятельности учащихся становится одной из ключевых при проектировании учебных курсов и их внедрении. </w:t>
      </w:r>
      <w:proofErr w:type="gramStart"/>
      <w:r w:rsidRPr="00F96830">
        <w:rPr>
          <w:rFonts w:ascii="Times New Roman" w:hAnsi="Times New Roman" w:cs="Times New Roman"/>
          <w:color w:val="333333"/>
          <w:sz w:val="28"/>
          <w:szCs w:val="28"/>
          <w:shd w:val="clear" w:color="auto" w:fill="F6F6F6"/>
        </w:rPr>
        <w:t>При ДО принимают специальные меры для обеспечения достоверности данных осуществляемого контроля: [2] -           организацией системы доступа к учебным ресурсам по индивидуальным паролям и идентификаторам; использованием различных шифров и кодировок для защиты самих тестов от несанкционированного доступа, запуском программ тестирования строго по паролям; организацией и проведением контрольных мероприятий на базе сертифицированных региональных учебных центров, имеющих доступ к Интернету;</w:t>
      </w:r>
      <w:proofErr w:type="gramEnd"/>
      <w:r w:rsidRPr="00F96830">
        <w:rPr>
          <w:rFonts w:ascii="Times New Roman" w:hAnsi="Times New Roman" w:cs="Times New Roman"/>
          <w:color w:val="333333"/>
          <w:sz w:val="28"/>
          <w:szCs w:val="28"/>
          <w:shd w:val="clear" w:color="auto" w:fill="F6F6F6"/>
        </w:rPr>
        <w:t xml:space="preserve"> -           использованием дополнительных периферийных устройств, например видеокамер, устрой</w:t>
      </w:r>
      <w:proofErr w:type="gramStart"/>
      <w:r w:rsidRPr="00F96830">
        <w:rPr>
          <w:rFonts w:ascii="Times New Roman" w:hAnsi="Times New Roman" w:cs="Times New Roman"/>
          <w:color w:val="333333"/>
          <w:sz w:val="28"/>
          <w:szCs w:val="28"/>
          <w:shd w:val="clear" w:color="auto" w:fill="F6F6F6"/>
        </w:rPr>
        <w:t>ств вв</w:t>
      </w:r>
      <w:proofErr w:type="gramEnd"/>
      <w:r w:rsidRPr="00F96830">
        <w:rPr>
          <w:rFonts w:ascii="Times New Roman" w:hAnsi="Times New Roman" w:cs="Times New Roman"/>
          <w:color w:val="333333"/>
          <w:sz w:val="28"/>
          <w:szCs w:val="28"/>
          <w:shd w:val="clear" w:color="auto" w:fill="F6F6F6"/>
        </w:rPr>
        <w:t xml:space="preserve">ода индивидуального </w:t>
      </w:r>
      <w:proofErr w:type="spellStart"/>
      <w:r w:rsidRPr="00F96830">
        <w:rPr>
          <w:rFonts w:ascii="Times New Roman" w:hAnsi="Times New Roman" w:cs="Times New Roman"/>
          <w:color w:val="333333"/>
          <w:sz w:val="28"/>
          <w:szCs w:val="28"/>
          <w:shd w:val="clear" w:color="auto" w:fill="F6F6F6"/>
        </w:rPr>
        <w:t>пин-кода</w:t>
      </w:r>
      <w:proofErr w:type="spellEnd"/>
      <w:r w:rsidRPr="00F96830">
        <w:rPr>
          <w:rFonts w:ascii="Times New Roman" w:hAnsi="Times New Roman" w:cs="Times New Roman"/>
          <w:color w:val="333333"/>
          <w:sz w:val="28"/>
          <w:szCs w:val="28"/>
          <w:shd w:val="clear" w:color="auto" w:fill="F6F6F6"/>
        </w:rPr>
        <w:t xml:space="preserve">; -           жестким ограничением времени на ответ, случайным перемешиванием вариантов ответов и заданий из обширного банка; -           статистической защитой при тестировании - данные протоколов оцениваются с помощью специальных алгоритмов многомерного анализа данных, позволяющих обнаружить подлог, особенно в случае систематического и массового подлога. Тестирование в условиях </w:t>
      </w:r>
      <w:proofErr w:type="gramStart"/>
      <w:r w:rsidRPr="00F96830">
        <w:rPr>
          <w:rFonts w:ascii="Times New Roman" w:hAnsi="Times New Roman" w:cs="Times New Roman"/>
          <w:color w:val="333333"/>
          <w:sz w:val="28"/>
          <w:szCs w:val="28"/>
          <w:shd w:val="clear" w:color="auto" w:fill="F6F6F6"/>
        </w:rPr>
        <w:t>ДО</w:t>
      </w:r>
      <w:proofErr w:type="gramEnd"/>
      <w:r w:rsidRPr="00F96830">
        <w:rPr>
          <w:rFonts w:ascii="Times New Roman" w:hAnsi="Times New Roman" w:cs="Times New Roman"/>
          <w:color w:val="333333"/>
          <w:sz w:val="28"/>
          <w:szCs w:val="28"/>
          <w:shd w:val="clear" w:color="auto" w:fill="F6F6F6"/>
        </w:rPr>
        <w:t xml:space="preserve">. Однозначные и воспроизводимые оценки способны дать лишь объективные методы контроля качества знаний учащихся, опирающиеся на специально созданные для этого материалы - тесты. Они должны быть разработаны по каждому уровню усвоения опыта. Тест - это средство, которое позволяет выявить уровень и качество усвоения. </w:t>
      </w:r>
      <w:r w:rsidRPr="00F96830">
        <w:rPr>
          <w:rFonts w:ascii="Times New Roman" w:hAnsi="Times New Roman" w:cs="Times New Roman"/>
          <w:color w:val="333333"/>
          <w:sz w:val="28"/>
          <w:szCs w:val="28"/>
          <w:shd w:val="clear" w:color="auto" w:fill="F6F6F6"/>
        </w:rPr>
        <w:lastRenderedPageBreak/>
        <w:t>Следует учесть, что исследование состояния контроля знаний студентов с применением тестовых измерителей выявило определенные проблемы при использовании тестов: недостаточное качество и </w:t>
      </w:r>
      <w:proofErr w:type="spellStart"/>
      <w:r w:rsidRPr="00F96830">
        <w:rPr>
          <w:rFonts w:ascii="Times New Roman" w:hAnsi="Times New Roman" w:cs="Times New Roman"/>
          <w:color w:val="333333"/>
          <w:sz w:val="28"/>
          <w:szCs w:val="28"/>
          <w:shd w:val="clear" w:color="auto" w:fill="F6F6F6"/>
        </w:rPr>
        <w:t>валидность</w:t>
      </w:r>
      <w:proofErr w:type="spellEnd"/>
      <w:r w:rsidRPr="00F96830">
        <w:rPr>
          <w:rFonts w:ascii="Times New Roman" w:hAnsi="Times New Roman" w:cs="Times New Roman"/>
          <w:color w:val="333333"/>
          <w:sz w:val="28"/>
          <w:szCs w:val="28"/>
          <w:shd w:val="clear" w:color="auto" w:fill="F6F6F6"/>
        </w:rPr>
        <w:t xml:space="preserve"> содержания тестовых заданий, ненадежность результатов тестирования, недостатки обработки результатов по классической теории тестов, отсутствие использования современной теории обработки тестовых материалов с применением вычислительной техники. Высокая погрешность измерения тестовых результатов не позволяет говорить о высокой надежности результатов измерения. Применение методов искусственного интеллекта и инженерии знаний может превозмочь субъективность и прямолинейность процесса тестирования, поднимая уровень оценивания знаний машинными системами. Дело в том, что применение традиционных методов компьютерного обучения и контроля (прямое тестирование, бальная система, и т. д.) имеет существенный недостаток: процесс взаимодействия оценивающего и оцениваемого не поддается строгой формализации, поэтому основные алгоритмические функции не смогут описать в полной мере данную предметную область. Т. е. осуществление автоматизированного контроля знаний, умений обучаемых, в первую очередь, включает решение проблемы определения совокупности требуемых качеств знаний, без которых критерии оценки знаний и способы определения уровня их усвоения, выявить нельзя. Чаще всего на образовательных сайтах можно увидеть тесты, работающие в режиме реального времени. В этом случае </w:t>
      </w:r>
      <w:proofErr w:type="gramStart"/>
      <w:r w:rsidRPr="00F96830">
        <w:rPr>
          <w:rFonts w:ascii="Times New Roman" w:hAnsi="Times New Roman" w:cs="Times New Roman"/>
          <w:color w:val="333333"/>
          <w:sz w:val="28"/>
          <w:szCs w:val="28"/>
          <w:shd w:val="clear" w:color="auto" w:fill="F6F6F6"/>
        </w:rPr>
        <w:t>тестируемый</w:t>
      </w:r>
      <w:proofErr w:type="gramEnd"/>
      <w:r w:rsidRPr="00F96830">
        <w:rPr>
          <w:rFonts w:ascii="Times New Roman" w:hAnsi="Times New Roman" w:cs="Times New Roman"/>
          <w:color w:val="333333"/>
          <w:sz w:val="28"/>
          <w:szCs w:val="28"/>
          <w:shd w:val="clear" w:color="auto" w:fill="F6F6F6"/>
        </w:rPr>
        <w:t xml:space="preserve"> отвечает на вопросы теста в режиме прямого диалога с компьютерной программой удаленного сервера. Тесты включают вопросы и варианты ответов (один из которых, как правило, верный, а другие - ложные). Учащемуся не нужно записывать ответ, достаточно только щелкнуть курсором мыши по нужной строке. В большинстве тестов на проверку знаний дается 3-5 различных ответов на одно задание. После выполнения тестов на экране появляется результат - комментарии, оценка, рекомендации по дальнейшей работе и т. д. Тесты в целом предъявляют менее высокие требования к уровню «активности» и «прочности» усвоения знаний. Многие ответы можно выбрать за счет пассивного «узнавания» или интуитивного «угадывания». Грамотно написанные тесты учитывают это и заманивают учащихся в «ловушки», специально предлагая им ложные ответы. Уже несколько лет существует международный </w:t>
      </w:r>
      <w:proofErr w:type="spellStart"/>
      <w:r w:rsidRPr="00F96830">
        <w:rPr>
          <w:rFonts w:ascii="Times New Roman" w:hAnsi="Times New Roman" w:cs="Times New Roman"/>
          <w:color w:val="333333"/>
          <w:sz w:val="28"/>
          <w:szCs w:val="28"/>
          <w:shd w:val="clear" w:color="auto" w:fill="F6F6F6"/>
        </w:rPr>
        <w:t>тестологический</w:t>
      </w:r>
      <w:proofErr w:type="spellEnd"/>
      <w:r w:rsidRPr="00F96830">
        <w:rPr>
          <w:rFonts w:ascii="Times New Roman" w:hAnsi="Times New Roman" w:cs="Times New Roman"/>
          <w:color w:val="333333"/>
          <w:sz w:val="28"/>
          <w:szCs w:val="28"/>
          <w:shd w:val="clear" w:color="auto" w:fill="F6F6F6"/>
        </w:rPr>
        <w:t xml:space="preserve"> стандарт для проведения тестирования. Этот стандарт ориентирует на то, что при определении проходного балла при </w:t>
      </w:r>
      <w:proofErr w:type="spellStart"/>
      <w:r w:rsidRPr="00F96830">
        <w:rPr>
          <w:rFonts w:ascii="Times New Roman" w:hAnsi="Times New Roman" w:cs="Times New Roman"/>
          <w:color w:val="333333"/>
          <w:sz w:val="28"/>
          <w:szCs w:val="28"/>
          <w:shd w:val="clear" w:color="auto" w:fill="F6F6F6"/>
        </w:rPr>
        <w:t>телетестинге</w:t>
      </w:r>
      <w:proofErr w:type="spellEnd"/>
      <w:r w:rsidRPr="00F96830">
        <w:rPr>
          <w:rFonts w:ascii="Times New Roman" w:hAnsi="Times New Roman" w:cs="Times New Roman"/>
          <w:color w:val="333333"/>
          <w:sz w:val="28"/>
          <w:szCs w:val="28"/>
          <w:shd w:val="clear" w:color="auto" w:fill="F6F6F6"/>
        </w:rPr>
        <w:t xml:space="preserve"> важным становится не количество выполненных заданий, а процент испытуемых, набравших определенный тестовый балл. Самым лучшим можно считать тест, в котором </w:t>
      </w:r>
      <w:r w:rsidRPr="00F96830">
        <w:rPr>
          <w:rFonts w:ascii="Times New Roman" w:hAnsi="Times New Roman" w:cs="Times New Roman"/>
          <w:color w:val="333333"/>
          <w:sz w:val="28"/>
          <w:szCs w:val="28"/>
          <w:shd w:val="clear" w:color="auto" w:fill="F6F6F6"/>
        </w:rPr>
        <w:lastRenderedPageBreak/>
        <w:t xml:space="preserve">заложено широкое содержание и оно охватывает более глубокие уровни знаний. </w:t>
      </w:r>
      <w:proofErr w:type="gramStart"/>
      <w:r w:rsidRPr="00F96830">
        <w:rPr>
          <w:rFonts w:ascii="Times New Roman" w:hAnsi="Times New Roman" w:cs="Times New Roman"/>
          <w:color w:val="333333"/>
          <w:sz w:val="28"/>
          <w:szCs w:val="28"/>
          <w:shd w:val="clear" w:color="auto" w:fill="F6F6F6"/>
        </w:rPr>
        <w:t>Разработчики компьютерных тестов должны придерживаться следующих принципов [3]: -           тест должен соответствовать целям тестирования; -           нужно определить значимость знаний в общей системе проверяемых знаний; -           должна быть обеспечена взаимосвязь содержания и формы теста; -           тестовые задания должны быть правильными, с точки зрения содержания; -           должна соблюдаться репрезентативность содержания учебной дисциплины в содержании теста; -           тест должен соответствовать уровню современного состояния науки;</w:t>
      </w:r>
      <w:proofErr w:type="gramEnd"/>
      <w:r w:rsidRPr="00F96830">
        <w:rPr>
          <w:rFonts w:ascii="Times New Roman" w:hAnsi="Times New Roman" w:cs="Times New Roman"/>
          <w:color w:val="333333"/>
          <w:sz w:val="28"/>
          <w:szCs w:val="28"/>
          <w:shd w:val="clear" w:color="auto" w:fill="F6F6F6"/>
        </w:rPr>
        <w:t xml:space="preserve"> -           содержание теста должно быть комплексным и сбалансированным; -           содержание теста должно быть системным, но вместе с тем вариативным. В начале любого теста дается краткая инструкция по выполнению задания, например: «Выберите правильный ответ</w:t>
      </w:r>
      <w:proofErr w:type="gramStart"/>
      <w:r w:rsidRPr="00F96830">
        <w:rPr>
          <w:rFonts w:ascii="Times New Roman" w:hAnsi="Times New Roman" w:cs="Times New Roman"/>
          <w:color w:val="333333"/>
          <w:sz w:val="28"/>
          <w:szCs w:val="28"/>
          <w:shd w:val="clear" w:color="auto" w:fill="F6F6F6"/>
        </w:rPr>
        <w:t>.».., «</w:t>
      </w:r>
      <w:proofErr w:type="gramEnd"/>
      <w:r w:rsidRPr="00F96830">
        <w:rPr>
          <w:rFonts w:ascii="Times New Roman" w:hAnsi="Times New Roman" w:cs="Times New Roman"/>
          <w:color w:val="333333"/>
          <w:sz w:val="28"/>
          <w:szCs w:val="28"/>
          <w:shd w:val="clear" w:color="auto" w:fill="F6F6F6"/>
        </w:rPr>
        <w:t>Выберите наиболее правильный ответ.».., «Впечатайте в свободном поле ответ.».. и т. п. Если задания представлены в одной форме, инструкция пишется один раз для всего теста. Если же те</w:t>
      </w:r>
      <w:proofErr w:type="gramStart"/>
      <w:r w:rsidRPr="00F96830">
        <w:rPr>
          <w:rFonts w:ascii="Times New Roman" w:hAnsi="Times New Roman" w:cs="Times New Roman"/>
          <w:color w:val="333333"/>
          <w:sz w:val="28"/>
          <w:szCs w:val="28"/>
          <w:shd w:val="clear" w:color="auto" w:fill="F6F6F6"/>
        </w:rPr>
        <w:t>ст вкл</w:t>
      </w:r>
      <w:proofErr w:type="gramEnd"/>
      <w:r w:rsidRPr="00F96830">
        <w:rPr>
          <w:rFonts w:ascii="Times New Roman" w:hAnsi="Times New Roman" w:cs="Times New Roman"/>
          <w:color w:val="333333"/>
          <w:sz w:val="28"/>
          <w:szCs w:val="28"/>
          <w:shd w:val="clear" w:color="auto" w:fill="F6F6F6"/>
        </w:rPr>
        <w:t xml:space="preserve">ючает различные задания, то перед каждым новым заданием пишется новая инструкция. Текст задания, как правило, пишется прописными буквами или жирным шрифтом, для того чтобы зрительно сразу же отделить само задание от вариантов ответа. Одно из важных требований при тестировании - наличие заранее разработанных правил выставления баллов. В общем случае применения тестов за правильный ответ в каждом задании дается один балл, за неправильный - ноль. Сумма всех баллов, полученных учащимся, дает число правильных ответов. Это число ассоциируется с уровнем его знаний и с понятием «тестовый балл испытуемого». Но существуют и другие, более сложные схемы оценивания, например рейтинговые. Дистанционное обучение предполагает разработку тестов главным образом в рамках </w:t>
      </w:r>
      <w:proofErr w:type="spellStart"/>
      <w:r w:rsidRPr="00F96830">
        <w:rPr>
          <w:rFonts w:ascii="Times New Roman" w:hAnsi="Times New Roman" w:cs="Times New Roman"/>
          <w:color w:val="333333"/>
          <w:sz w:val="28"/>
          <w:szCs w:val="28"/>
          <w:shd w:val="clear" w:color="auto" w:fill="F6F6F6"/>
        </w:rPr>
        <w:t>критериально-ориентированного</w:t>
      </w:r>
      <w:proofErr w:type="spellEnd"/>
      <w:r w:rsidRPr="00F96830">
        <w:rPr>
          <w:rFonts w:ascii="Times New Roman" w:hAnsi="Times New Roman" w:cs="Times New Roman"/>
          <w:color w:val="333333"/>
          <w:sz w:val="28"/>
          <w:szCs w:val="28"/>
          <w:shd w:val="clear" w:color="auto" w:fill="F6F6F6"/>
        </w:rPr>
        <w:t xml:space="preserve"> подхода, при котором задачей тестирования является сопоставление учебных достижений отдельного ученика с планируемым к усвоению объемом знаний, умений и навыков. В качестве интерпретационной системы отсчета используется конкретная область содержания. Отбирая содержание при создании системы тестов для дистанционного обучения, необходимо руководствоваться рядом принципов [4]: -           значимость материала; -           научная достоверность; -           соответствие содержания теста уровню современного состояния науки; -           репрезентативность (полнота и достаточность элементов содержания для контроля); -           возрастающая трудность; -           системность (соответствие содержания тестовых заданий требованиям системности знаний); -           комплексность и сбалансированность (комплексное </w:t>
      </w:r>
      <w:r w:rsidRPr="00F96830">
        <w:rPr>
          <w:rFonts w:ascii="Times New Roman" w:hAnsi="Times New Roman" w:cs="Times New Roman"/>
          <w:color w:val="333333"/>
          <w:sz w:val="28"/>
          <w:szCs w:val="28"/>
          <w:shd w:val="clear" w:color="auto" w:fill="F6F6F6"/>
        </w:rPr>
        <w:lastRenderedPageBreak/>
        <w:t>отображение основных тем и сбалансированное отображение основного теоретического материала и методов практической деятельности); взаимосвязь содержания и формы</w:t>
      </w:r>
      <w:proofErr w:type="gramStart"/>
      <w:r w:rsidRPr="00F96830">
        <w:rPr>
          <w:rFonts w:ascii="Times New Roman" w:hAnsi="Times New Roman" w:cs="Times New Roman"/>
          <w:color w:val="333333"/>
          <w:sz w:val="28"/>
          <w:szCs w:val="28"/>
          <w:shd w:val="clear" w:color="auto" w:fill="F6F6F6"/>
        </w:rPr>
        <w:t xml:space="preserve"> В</w:t>
      </w:r>
      <w:proofErr w:type="gramEnd"/>
      <w:r w:rsidRPr="00F96830">
        <w:rPr>
          <w:rFonts w:ascii="Times New Roman" w:hAnsi="Times New Roman" w:cs="Times New Roman"/>
          <w:color w:val="333333"/>
          <w:sz w:val="28"/>
          <w:szCs w:val="28"/>
          <w:shd w:val="clear" w:color="auto" w:fill="F6F6F6"/>
        </w:rPr>
        <w:t xml:space="preserve"> процессе тестирования необходимо реализовать функции начала, приостановки, продолжения и завершения тестирования. Перед тем как начать работу с тестом, учащийся должен заполнить регистрационную форму на экране компьютера, получить идентификационный номер, который служит связующим звеном между регистрационной информацией и данными о сеансе тестирования. </w:t>
      </w:r>
    </w:p>
    <w:p w:rsidR="00F3547A" w:rsidRPr="00F96830" w:rsidRDefault="00F3547A">
      <w:pPr>
        <w:rPr>
          <w:rFonts w:ascii="Times New Roman" w:hAnsi="Times New Roman" w:cs="Times New Roman"/>
          <w:color w:val="333333"/>
          <w:sz w:val="28"/>
          <w:szCs w:val="28"/>
          <w:shd w:val="clear" w:color="auto" w:fill="F6F6F6"/>
        </w:rPr>
      </w:pPr>
    </w:p>
    <w:p w:rsidR="00F3547A" w:rsidRPr="00F96830" w:rsidRDefault="00F3547A">
      <w:pPr>
        <w:rPr>
          <w:rFonts w:ascii="Times New Roman" w:hAnsi="Times New Roman" w:cs="Times New Roman"/>
          <w:color w:val="333333"/>
          <w:sz w:val="28"/>
          <w:szCs w:val="28"/>
          <w:shd w:val="clear" w:color="auto" w:fill="F6F6F6"/>
        </w:rPr>
      </w:pPr>
    </w:p>
    <w:p w:rsidR="00F3547A" w:rsidRPr="00F96830" w:rsidRDefault="00F3547A">
      <w:pPr>
        <w:rPr>
          <w:rFonts w:ascii="Times New Roman" w:hAnsi="Times New Roman" w:cs="Times New Roman"/>
          <w:color w:val="333333"/>
          <w:sz w:val="28"/>
          <w:szCs w:val="28"/>
          <w:shd w:val="clear" w:color="auto" w:fill="F6F6F6"/>
        </w:rPr>
      </w:pPr>
    </w:p>
    <w:p w:rsidR="00F3547A" w:rsidRPr="00F96830" w:rsidRDefault="00F3547A">
      <w:pPr>
        <w:rPr>
          <w:rFonts w:ascii="Times New Roman" w:hAnsi="Times New Roman" w:cs="Times New Roman"/>
          <w:color w:val="333333"/>
          <w:sz w:val="28"/>
          <w:szCs w:val="28"/>
          <w:shd w:val="clear" w:color="auto" w:fill="F6F6F6"/>
        </w:rPr>
      </w:pPr>
    </w:p>
    <w:p w:rsidR="00F3547A" w:rsidRPr="00F96830" w:rsidRDefault="00F3547A">
      <w:pPr>
        <w:rPr>
          <w:rFonts w:ascii="Times New Roman" w:hAnsi="Times New Roman" w:cs="Times New Roman"/>
          <w:color w:val="333333"/>
          <w:sz w:val="28"/>
          <w:szCs w:val="28"/>
          <w:shd w:val="clear" w:color="auto" w:fill="F6F6F6"/>
        </w:rPr>
      </w:pPr>
    </w:p>
    <w:p w:rsidR="00F3547A" w:rsidRPr="00F96830" w:rsidRDefault="00F3547A">
      <w:pPr>
        <w:rPr>
          <w:rFonts w:ascii="Times New Roman" w:hAnsi="Times New Roman" w:cs="Times New Roman"/>
          <w:color w:val="333333"/>
          <w:sz w:val="28"/>
          <w:szCs w:val="28"/>
          <w:shd w:val="clear" w:color="auto" w:fill="F6F6F6"/>
        </w:rPr>
      </w:pPr>
    </w:p>
    <w:p w:rsidR="00F3547A" w:rsidRPr="00F96830" w:rsidRDefault="00F3547A">
      <w:pPr>
        <w:rPr>
          <w:rFonts w:ascii="Times New Roman" w:hAnsi="Times New Roman" w:cs="Times New Roman"/>
          <w:color w:val="333333"/>
          <w:sz w:val="28"/>
          <w:szCs w:val="28"/>
          <w:shd w:val="clear" w:color="auto" w:fill="F6F6F6"/>
        </w:rPr>
      </w:pPr>
    </w:p>
    <w:p w:rsidR="00F3547A" w:rsidRPr="00F96830" w:rsidRDefault="00471BB1">
      <w:pPr>
        <w:rPr>
          <w:rFonts w:ascii="Times New Roman" w:hAnsi="Times New Roman" w:cs="Times New Roman"/>
          <w:color w:val="333333"/>
          <w:sz w:val="28"/>
          <w:szCs w:val="28"/>
          <w:shd w:val="clear" w:color="auto" w:fill="F6F6F6"/>
        </w:rPr>
      </w:pPr>
      <w:r w:rsidRPr="00F96830">
        <w:rPr>
          <w:rFonts w:ascii="Times New Roman" w:hAnsi="Times New Roman" w:cs="Times New Roman"/>
          <w:color w:val="333333"/>
          <w:sz w:val="28"/>
          <w:szCs w:val="28"/>
          <w:shd w:val="clear" w:color="auto" w:fill="F6F6F6"/>
        </w:rPr>
        <w:t xml:space="preserve">Литература: </w:t>
      </w:r>
    </w:p>
    <w:p w:rsidR="00F3547A" w:rsidRPr="00F96830" w:rsidRDefault="00471BB1">
      <w:pPr>
        <w:rPr>
          <w:rFonts w:ascii="Times New Roman" w:hAnsi="Times New Roman" w:cs="Times New Roman"/>
          <w:color w:val="333333"/>
          <w:sz w:val="28"/>
          <w:szCs w:val="28"/>
          <w:shd w:val="clear" w:color="auto" w:fill="F6F6F6"/>
        </w:rPr>
      </w:pPr>
      <w:r w:rsidRPr="00F96830">
        <w:rPr>
          <w:rFonts w:ascii="Times New Roman" w:hAnsi="Times New Roman" w:cs="Times New Roman"/>
          <w:color w:val="333333"/>
          <w:sz w:val="28"/>
          <w:szCs w:val="28"/>
          <w:shd w:val="clear" w:color="auto" w:fill="F6F6F6"/>
        </w:rPr>
        <w:t xml:space="preserve">1.   </w:t>
      </w:r>
      <w:proofErr w:type="spellStart"/>
      <w:r w:rsidRPr="00F96830">
        <w:rPr>
          <w:rFonts w:ascii="Times New Roman" w:hAnsi="Times New Roman" w:cs="Times New Roman"/>
          <w:color w:val="333333"/>
          <w:sz w:val="28"/>
          <w:szCs w:val="28"/>
          <w:shd w:val="clear" w:color="auto" w:fill="F6F6F6"/>
        </w:rPr>
        <w:t>Ломовцева</w:t>
      </w:r>
      <w:proofErr w:type="spellEnd"/>
      <w:r w:rsidRPr="00F96830">
        <w:rPr>
          <w:rFonts w:ascii="Times New Roman" w:hAnsi="Times New Roman" w:cs="Times New Roman"/>
          <w:color w:val="333333"/>
          <w:sz w:val="28"/>
          <w:szCs w:val="28"/>
          <w:shd w:val="clear" w:color="auto" w:fill="F6F6F6"/>
        </w:rPr>
        <w:t xml:space="preserve"> Н. В. Контроль учебной деятельности в дистанционном обучении. </w:t>
      </w:r>
    </w:p>
    <w:p w:rsidR="00F3547A" w:rsidRPr="00F96830" w:rsidRDefault="00471BB1">
      <w:pPr>
        <w:rPr>
          <w:rFonts w:ascii="Times New Roman" w:hAnsi="Times New Roman" w:cs="Times New Roman"/>
          <w:color w:val="333333"/>
          <w:sz w:val="28"/>
          <w:szCs w:val="28"/>
          <w:shd w:val="clear" w:color="auto" w:fill="F6F6F6"/>
        </w:rPr>
      </w:pPr>
      <w:r w:rsidRPr="00F96830">
        <w:rPr>
          <w:rFonts w:ascii="Times New Roman" w:hAnsi="Times New Roman" w:cs="Times New Roman"/>
          <w:color w:val="333333"/>
          <w:sz w:val="28"/>
          <w:szCs w:val="28"/>
          <w:shd w:val="clear" w:color="auto" w:fill="F6F6F6"/>
        </w:rPr>
        <w:t xml:space="preserve">2.   </w:t>
      </w:r>
      <w:proofErr w:type="spellStart"/>
      <w:r w:rsidRPr="00F96830">
        <w:rPr>
          <w:rFonts w:ascii="Times New Roman" w:hAnsi="Times New Roman" w:cs="Times New Roman"/>
          <w:color w:val="333333"/>
          <w:sz w:val="28"/>
          <w:szCs w:val="28"/>
          <w:shd w:val="clear" w:color="auto" w:fill="F6F6F6"/>
        </w:rPr>
        <w:t>Полат</w:t>
      </w:r>
      <w:proofErr w:type="spellEnd"/>
      <w:r w:rsidRPr="00F96830">
        <w:rPr>
          <w:rFonts w:ascii="Times New Roman" w:hAnsi="Times New Roman" w:cs="Times New Roman"/>
          <w:color w:val="333333"/>
          <w:sz w:val="28"/>
          <w:szCs w:val="28"/>
          <w:shd w:val="clear" w:color="auto" w:fill="F6F6F6"/>
        </w:rPr>
        <w:t xml:space="preserve"> Е. С. Теория и практика дистанционного обучения: учебное пособие для студ. </w:t>
      </w:r>
      <w:proofErr w:type="spellStart"/>
      <w:r w:rsidRPr="00F96830">
        <w:rPr>
          <w:rFonts w:ascii="Times New Roman" w:hAnsi="Times New Roman" w:cs="Times New Roman"/>
          <w:color w:val="333333"/>
          <w:sz w:val="28"/>
          <w:szCs w:val="28"/>
          <w:shd w:val="clear" w:color="auto" w:fill="F6F6F6"/>
        </w:rPr>
        <w:t>высш</w:t>
      </w:r>
      <w:proofErr w:type="spellEnd"/>
      <w:r w:rsidRPr="00F96830">
        <w:rPr>
          <w:rFonts w:ascii="Times New Roman" w:hAnsi="Times New Roman" w:cs="Times New Roman"/>
          <w:color w:val="333333"/>
          <w:sz w:val="28"/>
          <w:szCs w:val="28"/>
          <w:shd w:val="clear" w:color="auto" w:fill="F6F6F6"/>
        </w:rPr>
        <w:t xml:space="preserve">. </w:t>
      </w:r>
      <w:proofErr w:type="spellStart"/>
      <w:r w:rsidRPr="00F96830">
        <w:rPr>
          <w:rFonts w:ascii="Times New Roman" w:hAnsi="Times New Roman" w:cs="Times New Roman"/>
          <w:color w:val="333333"/>
          <w:sz w:val="28"/>
          <w:szCs w:val="28"/>
          <w:shd w:val="clear" w:color="auto" w:fill="F6F6F6"/>
        </w:rPr>
        <w:t>пед</w:t>
      </w:r>
      <w:proofErr w:type="spellEnd"/>
      <w:r w:rsidRPr="00F96830">
        <w:rPr>
          <w:rFonts w:ascii="Times New Roman" w:hAnsi="Times New Roman" w:cs="Times New Roman"/>
          <w:color w:val="333333"/>
          <w:sz w:val="28"/>
          <w:szCs w:val="28"/>
          <w:shd w:val="clear" w:color="auto" w:fill="F6F6F6"/>
        </w:rPr>
        <w:t>. учеб</w:t>
      </w:r>
      <w:proofErr w:type="gramStart"/>
      <w:r w:rsidRPr="00F96830">
        <w:rPr>
          <w:rFonts w:ascii="Times New Roman" w:hAnsi="Times New Roman" w:cs="Times New Roman"/>
          <w:color w:val="333333"/>
          <w:sz w:val="28"/>
          <w:szCs w:val="28"/>
          <w:shd w:val="clear" w:color="auto" w:fill="F6F6F6"/>
        </w:rPr>
        <w:t>.</w:t>
      </w:r>
      <w:proofErr w:type="gramEnd"/>
      <w:r w:rsidRPr="00F96830">
        <w:rPr>
          <w:rFonts w:ascii="Times New Roman" w:hAnsi="Times New Roman" w:cs="Times New Roman"/>
          <w:color w:val="333333"/>
          <w:sz w:val="28"/>
          <w:szCs w:val="28"/>
          <w:shd w:val="clear" w:color="auto" w:fill="F6F6F6"/>
        </w:rPr>
        <w:t xml:space="preserve"> </w:t>
      </w:r>
      <w:proofErr w:type="gramStart"/>
      <w:r w:rsidRPr="00F96830">
        <w:rPr>
          <w:rFonts w:ascii="Times New Roman" w:hAnsi="Times New Roman" w:cs="Times New Roman"/>
          <w:color w:val="333333"/>
          <w:sz w:val="28"/>
          <w:szCs w:val="28"/>
          <w:shd w:val="clear" w:color="auto" w:fill="F6F6F6"/>
        </w:rPr>
        <w:t>з</w:t>
      </w:r>
      <w:proofErr w:type="gramEnd"/>
      <w:r w:rsidRPr="00F96830">
        <w:rPr>
          <w:rFonts w:ascii="Times New Roman" w:hAnsi="Times New Roman" w:cs="Times New Roman"/>
          <w:color w:val="333333"/>
          <w:sz w:val="28"/>
          <w:szCs w:val="28"/>
          <w:shd w:val="clear" w:color="auto" w:fill="F6F6F6"/>
        </w:rPr>
        <w:t>аведений / Е. С. </w:t>
      </w:r>
      <w:proofErr w:type="spellStart"/>
      <w:r w:rsidRPr="00F96830">
        <w:rPr>
          <w:rFonts w:ascii="Times New Roman" w:hAnsi="Times New Roman" w:cs="Times New Roman"/>
          <w:color w:val="333333"/>
          <w:sz w:val="28"/>
          <w:szCs w:val="28"/>
          <w:shd w:val="clear" w:color="auto" w:fill="F6F6F6"/>
        </w:rPr>
        <w:t>Полат</w:t>
      </w:r>
      <w:proofErr w:type="spellEnd"/>
      <w:r w:rsidRPr="00F96830">
        <w:rPr>
          <w:rFonts w:ascii="Times New Roman" w:hAnsi="Times New Roman" w:cs="Times New Roman"/>
          <w:color w:val="333333"/>
          <w:sz w:val="28"/>
          <w:szCs w:val="28"/>
          <w:shd w:val="clear" w:color="auto" w:fill="F6F6F6"/>
        </w:rPr>
        <w:t>, М. Ю. </w:t>
      </w:r>
      <w:proofErr w:type="spellStart"/>
      <w:r w:rsidRPr="00F96830">
        <w:rPr>
          <w:rFonts w:ascii="Times New Roman" w:hAnsi="Times New Roman" w:cs="Times New Roman"/>
          <w:color w:val="333333"/>
          <w:sz w:val="28"/>
          <w:szCs w:val="28"/>
          <w:shd w:val="clear" w:color="auto" w:fill="F6F6F6"/>
        </w:rPr>
        <w:t>Бухаркина</w:t>
      </w:r>
      <w:proofErr w:type="spellEnd"/>
      <w:r w:rsidRPr="00F96830">
        <w:rPr>
          <w:rFonts w:ascii="Times New Roman" w:hAnsi="Times New Roman" w:cs="Times New Roman"/>
          <w:color w:val="333333"/>
          <w:sz w:val="28"/>
          <w:szCs w:val="28"/>
          <w:shd w:val="clear" w:color="auto" w:fill="F6F6F6"/>
        </w:rPr>
        <w:t xml:space="preserve">, М. В. Моисеева. — М.: «Академия», 2004. — 416 </w:t>
      </w:r>
      <w:proofErr w:type="gramStart"/>
      <w:r w:rsidRPr="00F96830">
        <w:rPr>
          <w:rFonts w:ascii="Times New Roman" w:hAnsi="Times New Roman" w:cs="Times New Roman"/>
          <w:color w:val="333333"/>
          <w:sz w:val="28"/>
          <w:szCs w:val="28"/>
          <w:shd w:val="clear" w:color="auto" w:fill="F6F6F6"/>
        </w:rPr>
        <w:t>с</w:t>
      </w:r>
      <w:proofErr w:type="gramEnd"/>
      <w:r w:rsidRPr="00F96830">
        <w:rPr>
          <w:rFonts w:ascii="Times New Roman" w:hAnsi="Times New Roman" w:cs="Times New Roman"/>
          <w:color w:val="333333"/>
          <w:sz w:val="28"/>
          <w:szCs w:val="28"/>
          <w:shd w:val="clear" w:color="auto" w:fill="F6F6F6"/>
        </w:rPr>
        <w:t>.</w:t>
      </w:r>
    </w:p>
    <w:p w:rsidR="00F3547A" w:rsidRPr="00F96830" w:rsidRDefault="00471BB1">
      <w:pPr>
        <w:rPr>
          <w:rFonts w:ascii="Times New Roman" w:hAnsi="Times New Roman" w:cs="Times New Roman"/>
          <w:color w:val="333333"/>
          <w:sz w:val="28"/>
          <w:szCs w:val="28"/>
          <w:shd w:val="clear" w:color="auto" w:fill="F6F6F6"/>
        </w:rPr>
      </w:pPr>
      <w:r w:rsidRPr="00F96830">
        <w:rPr>
          <w:rFonts w:ascii="Times New Roman" w:hAnsi="Times New Roman" w:cs="Times New Roman"/>
          <w:color w:val="333333"/>
          <w:sz w:val="28"/>
          <w:szCs w:val="28"/>
          <w:shd w:val="clear" w:color="auto" w:fill="F6F6F6"/>
        </w:rPr>
        <w:t xml:space="preserve"> 3.   Гаврилова Л. А. Дистанционное образование. Электронные курсы: Учебно-методическое пособие для преподавателей. — Екатеринбург: УГГУ, 2006. — 74 с. </w:t>
      </w:r>
    </w:p>
    <w:p w:rsidR="00F3547A" w:rsidRPr="00F96830" w:rsidRDefault="00471BB1">
      <w:pPr>
        <w:rPr>
          <w:rFonts w:ascii="Times New Roman" w:hAnsi="Times New Roman" w:cs="Times New Roman"/>
          <w:color w:val="333333"/>
          <w:sz w:val="28"/>
          <w:szCs w:val="28"/>
          <w:shd w:val="clear" w:color="auto" w:fill="F6F6F6"/>
        </w:rPr>
      </w:pPr>
      <w:r w:rsidRPr="00F96830">
        <w:rPr>
          <w:rFonts w:ascii="Times New Roman" w:hAnsi="Times New Roman" w:cs="Times New Roman"/>
          <w:color w:val="333333"/>
          <w:sz w:val="28"/>
          <w:szCs w:val="28"/>
          <w:shd w:val="clear" w:color="auto" w:fill="F6F6F6"/>
        </w:rPr>
        <w:t xml:space="preserve">4.   </w:t>
      </w:r>
      <w:proofErr w:type="spellStart"/>
      <w:r w:rsidRPr="00F96830">
        <w:rPr>
          <w:rFonts w:ascii="Times New Roman" w:hAnsi="Times New Roman" w:cs="Times New Roman"/>
          <w:color w:val="333333"/>
          <w:sz w:val="28"/>
          <w:szCs w:val="28"/>
          <w:shd w:val="clear" w:color="auto" w:fill="F6F6F6"/>
        </w:rPr>
        <w:t>Канаев</w:t>
      </w:r>
      <w:proofErr w:type="spellEnd"/>
      <w:r w:rsidRPr="00F96830">
        <w:rPr>
          <w:rFonts w:ascii="Times New Roman" w:hAnsi="Times New Roman" w:cs="Times New Roman"/>
          <w:color w:val="333333"/>
          <w:sz w:val="28"/>
          <w:szCs w:val="28"/>
          <w:shd w:val="clear" w:color="auto" w:fill="F6F6F6"/>
        </w:rPr>
        <w:t xml:space="preserve"> В. И. Дистанционное обучение: технологические аспекты. — М.: Современный гуманитарный университет, 2004. — 192 </w:t>
      </w:r>
      <w:proofErr w:type="gramStart"/>
      <w:r w:rsidRPr="00F96830">
        <w:rPr>
          <w:rFonts w:ascii="Times New Roman" w:hAnsi="Times New Roman" w:cs="Times New Roman"/>
          <w:color w:val="333333"/>
          <w:sz w:val="28"/>
          <w:szCs w:val="28"/>
          <w:shd w:val="clear" w:color="auto" w:fill="F6F6F6"/>
        </w:rPr>
        <w:t>с</w:t>
      </w:r>
      <w:proofErr w:type="gramEnd"/>
      <w:r w:rsidRPr="00F96830">
        <w:rPr>
          <w:rFonts w:ascii="Times New Roman" w:hAnsi="Times New Roman" w:cs="Times New Roman"/>
          <w:color w:val="333333"/>
          <w:sz w:val="28"/>
          <w:szCs w:val="28"/>
          <w:shd w:val="clear" w:color="auto" w:fill="F6F6F6"/>
        </w:rPr>
        <w:t xml:space="preserve">. </w:t>
      </w:r>
    </w:p>
    <w:p w:rsidR="00F3547A" w:rsidRPr="00F96830" w:rsidRDefault="00F3547A">
      <w:pPr>
        <w:rPr>
          <w:rFonts w:ascii="Times New Roman" w:hAnsi="Times New Roman" w:cs="Times New Roman"/>
          <w:color w:val="333333"/>
          <w:sz w:val="28"/>
          <w:szCs w:val="28"/>
          <w:shd w:val="clear" w:color="auto" w:fill="F6F6F6"/>
        </w:rPr>
      </w:pPr>
    </w:p>
    <w:p w:rsidR="00E31928" w:rsidRPr="00F96830" w:rsidRDefault="00471BB1">
      <w:pPr>
        <w:rPr>
          <w:rFonts w:ascii="Times New Roman" w:hAnsi="Times New Roman" w:cs="Times New Roman"/>
          <w:sz w:val="28"/>
          <w:szCs w:val="28"/>
        </w:rPr>
      </w:pPr>
      <w:proofErr w:type="gramStart"/>
      <w:r w:rsidRPr="00F96830">
        <w:rPr>
          <w:rFonts w:ascii="Times New Roman" w:hAnsi="Times New Roman" w:cs="Times New Roman"/>
          <w:color w:val="333333"/>
          <w:sz w:val="28"/>
          <w:szCs w:val="28"/>
          <w:shd w:val="clear" w:color="auto" w:fill="F6F6F6"/>
        </w:rPr>
        <w:t>Основные термины (генерируются автоматически): дистанционное обучение, тест, LMS, задание, правильный ответ, содержание теста, взаимосвязь содержания, общий случай, современное состояние науки, учебный процесс.</w:t>
      </w:r>
      <w:r w:rsidRPr="00F96830">
        <w:rPr>
          <w:rFonts w:ascii="Times New Roman" w:hAnsi="Times New Roman" w:cs="Times New Roman"/>
          <w:color w:val="333333"/>
          <w:sz w:val="28"/>
          <w:szCs w:val="28"/>
        </w:rPr>
        <w:br/>
      </w:r>
      <w:r w:rsidRPr="00F96830">
        <w:rPr>
          <w:rFonts w:ascii="Times New Roman" w:hAnsi="Times New Roman" w:cs="Times New Roman"/>
          <w:color w:val="333333"/>
          <w:sz w:val="28"/>
          <w:szCs w:val="28"/>
        </w:rPr>
        <w:lastRenderedPageBreak/>
        <w:br/>
      </w:r>
      <w:proofErr w:type="gramEnd"/>
    </w:p>
    <w:sectPr w:rsidR="00E31928" w:rsidRPr="00F96830" w:rsidSect="00F96830">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rsids>
    <w:rsidRoot w:val="00471BB1"/>
    <w:rsid w:val="00260C2B"/>
    <w:rsid w:val="0043638E"/>
    <w:rsid w:val="00471BB1"/>
    <w:rsid w:val="004D6B08"/>
    <w:rsid w:val="0065226D"/>
    <w:rsid w:val="00B809EA"/>
    <w:rsid w:val="00BA3B1B"/>
    <w:rsid w:val="00F3547A"/>
    <w:rsid w:val="00F96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3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1818</Words>
  <Characters>10368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cp:lastPrinted>2020-08-30T10:30:00Z</cp:lastPrinted>
  <dcterms:created xsi:type="dcterms:W3CDTF">2020-08-30T10:09:00Z</dcterms:created>
  <dcterms:modified xsi:type="dcterms:W3CDTF">2020-11-07T09:24:00Z</dcterms:modified>
</cp:coreProperties>
</file>