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3"/>
        <w:gridCol w:w="8150"/>
        <w:gridCol w:w="692"/>
      </w:tblGrid>
      <w:tr w:rsidR="0077035B" w:rsidTr="0077035B">
        <w:tc>
          <w:tcPr>
            <w:tcW w:w="503" w:type="dxa"/>
          </w:tcPr>
          <w:p w:rsidR="0077035B" w:rsidRDefault="0077035B" w:rsidP="0077035B"/>
        </w:tc>
        <w:tc>
          <w:tcPr>
            <w:tcW w:w="8150" w:type="dxa"/>
          </w:tcPr>
          <w:p w:rsidR="0077035B" w:rsidRDefault="0077035B" w:rsidP="0077035B">
            <w:pPr>
              <w:keepNext/>
            </w:pPr>
            <w:r w:rsidRPr="0077035B">
              <w:drawing>
                <wp:inline distT="0" distB="0" distL="0" distR="0" wp14:anchorId="0E45633A" wp14:editId="508A2808">
                  <wp:extent cx="5038400" cy="2919095"/>
                  <wp:effectExtent l="0" t="0" r="0" b="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6835" cy="2929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035B" w:rsidRPr="0077035B" w:rsidRDefault="0077035B" w:rsidP="0077035B">
            <w:pPr>
              <w:pStyle w:val="a4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Военная техника и оружие ВОВ.</w:t>
            </w:r>
          </w:p>
        </w:tc>
        <w:tc>
          <w:tcPr>
            <w:tcW w:w="692" w:type="dxa"/>
          </w:tcPr>
          <w:p w:rsidR="0077035B" w:rsidRDefault="0077035B" w:rsidP="0077035B"/>
        </w:tc>
      </w:tr>
      <w:tr w:rsidR="0077035B" w:rsidTr="0077035B">
        <w:tblPrEx>
          <w:tblLook w:val="0000" w:firstRow="0" w:lastRow="0" w:firstColumn="0" w:lastColumn="0" w:noHBand="0" w:noVBand="0"/>
        </w:tblPrEx>
        <w:trPr>
          <w:trHeight w:val="555"/>
        </w:trPr>
        <w:tc>
          <w:tcPr>
            <w:tcW w:w="9345" w:type="dxa"/>
            <w:gridSpan w:val="3"/>
          </w:tcPr>
          <w:p w:rsidR="0077035B" w:rsidRDefault="0077035B" w:rsidP="0077035B"/>
        </w:tc>
      </w:tr>
    </w:tbl>
    <w:p w:rsidR="009B7832" w:rsidRDefault="009B7832"/>
    <w:p w:rsidR="0077035B" w:rsidRDefault="0077035B"/>
    <w:p w:rsidR="0077035B" w:rsidRDefault="00BD13CF">
      <w:r>
        <w:rPr>
          <w:noProof/>
          <w:lang w:eastAsia="ru-RU"/>
        </w:rPr>
        <w:drawing>
          <wp:inline distT="0" distB="0" distL="0" distR="0" wp14:anchorId="2655FC8C" wp14:editId="7902FD97">
            <wp:extent cx="4429125" cy="3388956"/>
            <wp:effectExtent l="0" t="0" r="0" b="254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38303" cy="339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CF" w:rsidRDefault="00BD13CF">
      <w:r>
        <w:rPr>
          <w:noProof/>
          <w:lang w:eastAsia="ru-RU"/>
        </w:rPr>
        <w:lastRenderedPageBreak/>
        <w:drawing>
          <wp:inline distT="0" distB="0" distL="0" distR="0" wp14:anchorId="65669DEC" wp14:editId="2BF4AB5B">
            <wp:extent cx="4510007" cy="2867025"/>
            <wp:effectExtent l="0" t="0" r="508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10007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Default="001C037D">
      <w:pPr>
        <w:rPr>
          <w:b/>
        </w:rPr>
      </w:pPr>
      <w:r w:rsidRPr="001C037D">
        <w:rPr>
          <w:b/>
        </w:rPr>
        <w:t>Боевая машина «Катюша»</w:t>
      </w:r>
    </w:p>
    <w:p w:rsidR="001C037D" w:rsidRPr="001C037D" w:rsidRDefault="001C037D">
      <w:pPr>
        <w:rPr>
          <w:b/>
        </w:rPr>
      </w:pPr>
    </w:p>
    <w:p w:rsidR="00BD13CF" w:rsidRDefault="00BD13CF">
      <w:r>
        <w:rPr>
          <w:noProof/>
          <w:lang w:eastAsia="ru-RU"/>
        </w:rPr>
        <w:drawing>
          <wp:inline distT="0" distB="0" distL="0" distR="0" wp14:anchorId="24003F54" wp14:editId="116830B9">
            <wp:extent cx="4545165" cy="2867025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4516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Pr="001C037D" w:rsidRDefault="001C037D">
      <w:pPr>
        <w:rPr>
          <w:b/>
        </w:rPr>
      </w:pPr>
      <w:r w:rsidRPr="001C037D">
        <w:rPr>
          <w:b/>
        </w:rPr>
        <w:t>Автомобиль «Виллис»</w:t>
      </w:r>
    </w:p>
    <w:p w:rsidR="00BD13CF" w:rsidRDefault="00BD13CF">
      <w:r>
        <w:rPr>
          <w:noProof/>
          <w:lang w:eastAsia="ru-RU"/>
        </w:rPr>
        <w:lastRenderedPageBreak/>
        <w:drawing>
          <wp:inline distT="0" distB="0" distL="0" distR="0" wp14:anchorId="53B061DA" wp14:editId="5A75C3EE">
            <wp:extent cx="4544695" cy="3185795"/>
            <wp:effectExtent l="0" t="0" r="825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8661" cy="318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Pr="001C037D" w:rsidRDefault="001C037D">
      <w:pPr>
        <w:rPr>
          <w:b/>
        </w:rPr>
      </w:pPr>
      <w:r w:rsidRPr="001C037D">
        <w:rPr>
          <w:b/>
        </w:rPr>
        <w:t>Автомобиль «Эмка»</w:t>
      </w:r>
    </w:p>
    <w:p w:rsidR="00BD13CF" w:rsidRDefault="00BD13CF">
      <w:r>
        <w:rPr>
          <w:noProof/>
          <w:lang w:eastAsia="ru-RU"/>
        </w:rPr>
        <w:drawing>
          <wp:inline distT="0" distB="0" distL="0" distR="0" wp14:anchorId="56728D71" wp14:editId="7A94A50A">
            <wp:extent cx="4381500" cy="2803130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b="4040"/>
                    <a:stretch/>
                  </pic:blipFill>
                  <pic:spPr>
                    <a:xfrm>
                      <a:off x="0" y="0"/>
                      <a:ext cx="4399247" cy="281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Pr="001C037D" w:rsidRDefault="001C037D">
      <w:pPr>
        <w:rPr>
          <w:b/>
        </w:rPr>
      </w:pPr>
      <w:r w:rsidRPr="001C037D">
        <w:rPr>
          <w:b/>
        </w:rPr>
        <w:t>Мотоцикл «Урал»</w:t>
      </w:r>
    </w:p>
    <w:p w:rsidR="00BD13CF" w:rsidRDefault="00BD13CF">
      <w:pPr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4410514" cy="3000375"/>
            <wp:effectExtent l="0" t="0" r="9525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514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Pr="00BD13CF">
        <w:rPr>
          <w:sz w:val="32"/>
          <w:szCs w:val="32"/>
        </w:rPr>
        <w:t>Танк Т-34</w:t>
      </w: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4410075" cy="2723788"/>
            <wp:effectExtent l="0" t="0" r="0" b="635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723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 Танк КВ-2 «Клим Ворошилов»</w:t>
      </w: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4495368" cy="2619375"/>
            <wp:effectExtent l="0" t="0" r="635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368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Танк ИС-2 «Иосиф Сталин»</w:t>
      </w: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4510148" cy="2428875"/>
            <wp:effectExtent l="0" t="0" r="508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8"/>
                    <a:stretch/>
                  </pic:blipFill>
                  <pic:spPr>
                    <a:xfrm>
                      <a:off x="0" y="0"/>
                      <a:ext cx="4510148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 </w:t>
      </w:r>
      <w:r w:rsidRPr="00BD13CF"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Противотанковая пушка</w:t>
      </w: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D13CF" w:rsidRDefault="00BD13CF">
      <w:pPr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4524375" cy="3276600"/>
            <wp:effectExtent l="0" t="0" r="9525" b="0"/>
            <wp:wrapNone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 Гаубица «Сталинская Кувалда»</w:t>
      </w: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sz w:val="32"/>
          <w:szCs w:val="32"/>
        </w:rPr>
      </w:pPr>
    </w:p>
    <w:p w:rsidR="00BD13CF" w:rsidRDefault="00BD13CF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3107120" cy="3048000"/>
            <wp:effectExtent l="0" t="0" r="0" b="0"/>
            <wp:wrapNone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12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37D">
        <w:rPr>
          <w:sz w:val="32"/>
          <w:szCs w:val="32"/>
        </w:rPr>
        <w:t xml:space="preserve"> </w:t>
      </w:r>
      <w:r w:rsidR="001C037D" w:rsidRPr="001C037D"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Миномет</w:t>
      </w: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noProof/>
          <w:lang w:eastAsia="ru-RU"/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3990975" cy="2988432"/>
            <wp:effectExtent l="0" t="0" r="0" b="2540"/>
            <wp:wrapNone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0"/>
                    <a:stretch/>
                  </pic:blipFill>
                  <pic:spPr>
                    <a:xfrm>
                      <a:off x="0" y="0"/>
                      <a:ext cx="3990975" cy="2988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</w:t>
      </w:r>
      <w:r w:rsidRPr="001C037D"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Зенитная пушка</w:t>
      </w: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b/>
          <w:color w:val="70AD47"/>
          <w:spacing w:val="10"/>
          <w:sz w:val="32"/>
          <w:szCs w:val="3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1C037D" w:rsidRDefault="001C037D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7DD3664" wp14:editId="52749FA2">
            <wp:extent cx="3886200" cy="2878820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92668" cy="288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Default="001C037D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50E2374" wp14:editId="3735B929">
            <wp:extent cx="4639381" cy="2628900"/>
            <wp:effectExtent l="0" t="0" r="889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47735" cy="263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37D" w:rsidRDefault="001C037D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</w:p>
    <w:p w:rsidR="00765D85" w:rsidRDefault="00765D85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AB65D0C" wp14:editId="549005E0">
            <wp:extent cx="5414369" cy="4076700"/>
            <wp:effectExtent l="0" t="0" r="0" b="0"/>
            <wp:docPr id="17" name="Рисунок 4" descr="https://sun9-27.userapi.com/c857528/v857528419/1c45f8/3gHLDbTL5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c857528/v857528419/1c45f8/3gHLDbTL5Y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151" cy="41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D85" w:rsidRDefault="00765D85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84E69D1" wp14:editId="7580A092">
            <wp:extent cx="5334000" cy="7996296"/>
            <wp:effectExtent l="0" t="0" r="0" b="5080"/>
            <wp:docPr id="18" name="Рисунок 6" descr="https://sun9-11.userapi.com/c857528/v857528419/1c4620/LevUszJrM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1.userapi.com/c857528/v857528419/1c4620/LevUszJrMJw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511" cy="799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7A" w:rsidRDefault="00E4017A">
      <w:pPr>
        <w:rPr>
          <w:sz w:val="32"/>
          <w:szCs w:val="32"/>
        </w:rPr>
      </w:pPr>
    </w:p>
    <w:p w:rsidR="00E4017A" w:rsidRDefault="00E4017A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7D46446" wp14:editId="663F19A0">
            <wp:extent cx="5400675" cy="4048125"/>
            <wp:effectExtent l="0" t="0" r="9525" b="9525"/>
            <wp:docPr id="19" name="Рисунок 19" descr="https://sun9-21.userapi.com/c857528/v857528419/1c460f/EWz_i0fFG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1.userapi.com/c857528/v857528419/1c460f/EWz_i0fFGC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7A" w:rsidRDefault="00E4017A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D51CBDE" wp14:editId="25EE9553">
            <wp:extent cx="5400675" cy="4048125"/>
            <wp:effectExtent l="0" t="0" r="9525" b="9525"/>
            <wp:docPr id="20" name="Рисунок 20" descr="https://sun9-42.userapi.com/c857528/v857528419/1c4608/vjDj1nZfK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2.userapi.com/c857528/v857528419/1c4608/vjDj1nZfKDU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7A" w:rsidRDefault="00E4017A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C8C52B5" wp14:editId="526C843E">
            <wp:extent cx="5400675" cy="4048125"/>
            <wp:effectExtent l="0" t="0" r="9525" b="9525"/>
            <wp:docPr id="21" name="Рисунок 21" descr="https://sun9-59.userapi.com/c857528/v857528419/1c4616/5V0SGWobn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9.userapi.com/c857528/v857528419/1c4616/5V0SGWobn-o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7A" w:rsidRDefault="00E4017A">
      <w:pPr>
        <w:rPr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1"/>
        <w:gridCol w:w="9355"/>
        <w:gridCol w:w="680"/>
      </w:tblGrid>
      <w:tr w:rsidR="00E4017A" w:rsidTr="00BE1D44">
        <w:tc>
          <w:tcPr>
            <w:tcW w:w="421" w:type="dxa"/>
          </w:tcPr>
          <w:p w:rsidR="00E4017A" w:rsidRDefault="00E4017A" w:rsidP="00BE1D44">
            <w:pPr>
              <w:rPr>
                <w:sz w:val="32"/>
                <w:szCs w:val="32"/>
              </w:rPr>
            </w:pPr>
            <w:bookmarkStart w:id="0" w:name="_GoBack"/>
            <w:bookmarkEnd w:id="0"/>
          </w:p>
        </w:tc>
        <w:tc>
          <w:tcPr>
            <w:tcW w:w="9355" w:type="dxa"/>
          </w:tcPr>
          <w:p w:rsidR="00E4017A" w:rsidRPr="00E4017A" w:rsidRDefault="00BE1D44" w:rsidP="00BE1D44">
            <w:pPr>
              <w:jc w:val="center"/>
              <w:rPr>
                <w:b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633D44" wp14:editId="5494147D">
                  <wp:extent cx="1276350" cy="3448050"/>
                  <wp:effectExtent l="0" t="0" r="0" b="0"/>
                  <wp:docPr id="22" name="Рисунок 22" descr="http://cdim.ushachi.edu.by/ru/sm.aspx?guid=1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cdim.ushachi.edu.by/ru/sm.aspx?guid=138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92" r="31492"/>
                          <a:stretch/>
                        </pic:blipFill>
                        <pic:spPr bwMode="auto">
                          <a:xfrm>
                            <a:off x="0" y="0"/>
                            <a:ext cx="127635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4017A" w:rsidRPr="00E4017A">
              <w:rPr>
                <w:b/>
                <w:sz w:val="40"/>
                <w:szCs w:val="40"/>
              </w:rPr>
              <w:t>ЛОТО ВОИН</w:t>
            </w:r>
          </w:p>
        </w:tc>
        <w:tc>
          <w:tcPr>
            <w:tcW w:w="680" w:type="dxa"/>
          </w:tcPr>
          <w:p w:rsidR="00E4017A" w:rsidRDefault="00E4017A" w:rsidP="00BE1D44">
            <w:pPr>
              <w:rPr>
                <w:sz w:val="32"/>
                <w:szCs w:val="32"/>
              </w:rPr>
            </w:pPr>
          </w:p>
        </w:tc>
      </w:tr>
      <w:tr w:rsidR="00BE1D44" w:rsidTr="00BE1D44">
        <w:tblPrEx>
          <w:tblLook w:val="0000" w:firstRow="0" w:lastRow="0" w:firstColumn="0" w:lastColumn="0" w:noHBand="0" w:noVBand="0"/>
        </w:tblPrEx>
        <w:trPr>
          <w:trHeight w:val="585"/>
        </w:trPr>
        <w:tc>
          <w:tcPr>
            <w:tcW w:w="10456" w:type="dxa"/>
            <w:gridSpan w:val="3"/>
          </w:tcPr>
          <w:p w:rsidR="00BE1D44" w:rsidRDefault="00BE1D44" w:rsidP="00BE1D44">
            <w:pPr>
              <w:rPr>
                <w:sz w:val="32"/>
                <w:szCs w:val="32"/>
              </w:rPr>
            </w:pPr>
          </w:p>
        </w:tc>
      </w:tr>
    </w:tbl>
    <w:p w:rsidR="00E4017A" w:rsidRPr="00BD13CF" w:rsidRDefault="00E4017A">
      <w:pPr>
        <w:rPr>
          <w:sz w:val="32"/>
          <w:szCs w:val="32"/>
        </w:rPr>
      </w:pPr>
    </w:p>
    <w:sectPr w:rsidR="00E4017A" w:rsidRPr="00BD13CF" w:rsidSect="00765D8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20E"/>
    <w:rsid w:val="001C037D"/>
    <w:rsid w:val="001E120E"/>
    <w:rsid w:val="00765D85"/>
    <w:rsid w:val="0077035B"/>
    <w:rsid w:val="009B7832"/>
    <w:rsid w:val="00BD13CF"/>
    <w:rsid w:val="00BE1D44"/>
    <w:rsid w:val="00E40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FC3475"/>
  <w15:chartTrackingRefBased/>
  <w15:docId w15:val="{70709476-8402-437D-9C47-AF738E287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703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caption"/>
    <w:basedOn w:val="a"/>
    <w:next w:val="a"/>
    <w:uiPriority w:val="35"/>
    <w:unhideWhenUsed/>
    <w:qFormat/>
    <w:rsid w:val="0077035B"/>
    <w:pPr>
      <w:spacing w:after="200" w:line="240" w:lineRule="auto"/>
    </w:pPr>
    <w:rPr>
      <w:i/>
      <w:iCs/>
      <w:color w:val="242852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Теплый синий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2B213F-2B15-4BE9-AF98-B2DC147EB1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10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Pavilion</dc:creator>
  <cp:keywords/>
  <dc:description/>
  <cp:lastModifiedBy>Pavilion</cp:lastModifiedBy>
  <cp:revision>3</cp:revision>
  <dcterms:created xsi:type="dcterms:W3CDTF">2020-04-12T13:00:00Z</dcterms:created>
  <dcterms:modified xsi:type="dcterms:W3CDTF">2020-04-12T14:05:00Z</dcterms:modified>
</cp:coreProperties>
</file>