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E4601" w:rsidRPr="000E4601" w:rsidRDefault="000E4601" w:rsidP="000E4601">
      <w:pPr>
        <w:spacing w:after="0"/>
        <w:rPr>
          <w:rFonts w:ascii="Times New Roman" w:hAnsi="Times New Roman" w:cs="Times New Roman"/>
          <w:b/>
          <w:color w:val="002060"/>
        </w:rPr>
      </w:pPr>
      <w:r w:rsidRPr="000E4601">
        <w:rPr>
          <w:rFonts w:ascii="Times New Roman" w:hAnsi="Times New Roman" w:cs="Times New Roman"/>
          <w:b/>
          <w:color w:val="002060"/>
        </w:rPr>
        <w:t>МБДОУ «Сивинский детский сад</w:t>
      </w:r>
    </w:p>
    <w:p w:rsidR="00160965" w:rsidRPr="000E4601" w:rsidRDefault="000E4601" w:rsidP="000E4601">
      <w:pPr>
        <w:spacing w:after="0"/>
        <w:rPr>
          <w:rFonts w:ascii="Times New Roman" w:hAnsi="Times New Roman" w:cs="Times New Roman"/>
          <w:b/>
          <w:color w:val="002060"/>
        </w:rPr>
      </w:pPr>
      <w:r w:rsidRPr="000E4601">
        <w:rPr>
          <w:rFonts w:ascii="Times New Roman" w:hAnsi="Times New Roman" w:cs="Times New Roman"/>
          <w:b/>
          <w:color w:val="002060"/>
        </w:rPr>
        <w:t xml:space="preserve">              № 1 «Малышок</w:t>
      </w:r>
    </w:p>
    <w:p w:rsidR="000E4601" w:rsidRPr="000E4601" w:rsidRDefault="000E4601">
      <w:pPr>
        <w:spacing w:after="0"/>
        <w:rPr>
          <w:b/>
          <w:color w:val="002060"/>
        </w:rPr>
      </w:pPr>
      <w:r w:rsidRPr="000E4601">
        <w:rPr>
          <w:rFonts w:ascii="Times New Roman" w:hAnsi="Times New Roman" w:cs="Times New Roman"/>
          <w:b/>
          <w:color w:val="002060"/>
        </w:rPr>
        <w:t>Сивинский район, Пермский край, с. Сива</w:t>
      </w:r>
      <w:r w:rsidRPr="000E4601">
        <w:rPr>
          <w:rFonts w:ascii="Monotype Corsiva" w:hAnsi="Monotype Corsiva"/>
          <w:b/>
          <w:i/>
          <w:color w:val="FF0000"/>
          <w:sz w:val="36"/>
          <w:szCs w:val="36"/>
        </w:rPr>
        <w:t xml:space="preserve"> «Отдыхаем 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 xml:space="preserve">  без забот»                                                   </w:t>
      </w:r>
    </w:p>
    <w:p w:rsidR="000E4601" w:rsidRDefault="000E4601">
      <w:pPr>
        <w:spacing w:after="0"/>
        <w:rPr>
          <w:b/>
          <w:color w:val="002060"/>
        </w:rPr>
      </w:pPr>
      <w:r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99695</wp:posOffset>
            </wp:positionV>
            <wp:extent cx="2276475" cy="1522730"/>
            <wp:effectExtent l="38100" t="0" r="28575" b="45847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2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E4601" w:rsidRDefault="000E4601">
      <w:pPr>
        <w:spacing w:after="0"/>
        <w:rPr>
          <w:b/>
          <w:color w:val="002060"/>
        </w:rPr>
      </w:pPr>
    </w:p>
    <w:p w:rsidR="000E4601" w:rsidRDefault="000E4601">
      <w:pPr>
        <w:spacing w:after="0"/>
        <w:rPr>
          <w:b/>
          <w:color w:val="002060"/>
        </w:rPr>
      </w:pPr>
      <w:r>
        <w:rPr>
          <w:b/>
          <w:color w:val="002060"/>
        </w:rPr>
        <w:t xml:space="preserve">                                    </w:t>
      </w:r>
    </w:p>
    <w:p w:rsidR="000E4601" w:rsidRDefault="000E4601">
      <w:pPr>
        <w:spacing w:after="0"/>
        <w:rPr>
          <w:b/>
          <w:color w:val="002060"/>
        </w:rPr>
      </w:pPr>
    </w:p>
    <w:p w:rsidR="000E4601" w:rsidRDefault="000E4601">
      <w:pPr>
        <w:spacing w:after="0"/>
        <w:rPr>
          <w:b/>
          <w:color w:val="002060"/>
        </w:rPr>
      </w:pPr>
    </w:p>
    <w:p w:rsidR="000E4601" w:rsidRDefault="000E4601">
      <w:pPr>
        <w:spacing w:after="0"/>
        <w:rPr>
          <w:b/>
          <w:color w:val="002060"/>
        </w:rPr>
      </w:pPr>
    </w:p>
    <w:p w:rsidR="000E4601" w:rsidRDefault="000E4601">
      <w:pPr>
        <w:spacing w:after="0"/>
        <w:rPr>
          <w:b/>
          <w:color w:val="002060"/>
        </w:rPr>
      </w:pPr>
    </w:p>
    <w:p w:rsidR="000E4601" w:rsidRDefault="000E4601">
      <w:pPr>
        <w:spacing w:after="0"/>
        <w:rPr>
          <w:b/>
          <w:color w:val="002060"/>
        </w:rPr>
      </w:pP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</w:rPr>
      </w:pPr>
      <w:r w:rsidRPr="000E4601">
        <w:rPr>
          <w:b/>
          <w:i/>
          <w:color w:val="0000FF"/>
          <w:sz w:val="40"/>
          <w:szCs w:val="40"/>
        </w:rPr>
        <w:t>Буклет</w:t>
      </w: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  <w:r w:rsidRPr="000E4601">
        <w:rPr>
          <w:b/>
          <w:i/>
          <w:color w:val="0000FF"/>
          <w:sz w:val="40"/>
          <w:szCs w:val="40"/>
          <w:u w:val="single"/>
        </w:rPr>
        <w:t>Как с пользой провести летний отдых</w:t>
      </w:r>
      <w:r>
        <w:rPr>
          <w:b/>
          <w:i/>
          <w:color w:val="0000FF"/>
          <w:sz w:val="40"/>
          <w:szCs w:val="40"/>
          <w:u w:val="single"/>
        </w:rPr>
        <w:t>!</w:t>
      </w: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  <w:r>
        <w:rPr>
          <w:b/>
          <w:i/>
          <w:noProof/>
          <w:color w:val="0000FF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22860</wp:posOffset>
            </wp:positionV>
            <wp:extent cx="2225040" cy="1485900"/>
            <wp:effectExtent l="38100" t="0" r="22860" b="438150"/>
            <wp:wrapNone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</w:p>
    <w:p w:rsidR="000E4601" w:rsidRDefault="000E4601" w:rsidP="000E4601">
      <w:pPr>
        <w:spacing w:after="0"/>
        <w:jc w:val="center"/>
        <w:rPr>
          <w:b/>
          <w:i/>
          <w:color w:val="0000FF"/>
          <w:sz w:val="40"/>
          <w:szCs w:val="40"/>
          <w:u w:val="single"/>
        </w:rPr>
      </w:pPr>
    </w:p>
    <w:p w:rsidR="000E4601" w:rsidRPr="000E4601" w:rsidRDefault="000E4601" w:rsidP="000E4601">
      <w:pPr>
        <w:spacing w:after="0"/>
        <w:rPr>
          <w:b/>
          <w:color w:val="0000FF"/>
          <w:sz w:val="20"/>
          <w:szCs w:val="20"/>
        </w:rPr>
      </w:pPr>
      <w:r w:rsidRPr="000E4601">
        <w:rPr>
          <w:b/>
          <w:color w:val="0000FF"/>
          <w:sz w:val="20"/>
          <w:szCs w:val="20"/>
        </w:rPr>
        <w:t xml:space="preserve">Подготовила: </w:t>
      </w:r>
    </w:p>
    <w:p w:rsidR="000E4601" w:rsidRDefault="000E4601" w:rsidP="000E4601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в</w:t>
      </w:r>
      <w:r w:rsidRPr="000E4601">
        <w:rPr>
          <w:b/>
          <w:color w:val="0000FF"/>
          <w:sz w:val="20"/>
          <w:szCs w:val="20"/>
        </w:rPr>
        <w:t>оспитатель Семакина Татьяна</w:t>
      </w:r>
      <w:r>
        <w:rPr>
          <w:b/>
          <w:color w:val="0000FF"/>
          <w:sz w:val="20"/>
          <w:szCs w:val="20"/>
        </w:rPr>
        <w:t xml:space="preserve"> Николаевна</w:t>
      </w:r>
    </w:p>
    <w:p w:rsidR="000E4601" w:rsidRDefault="000E4601" w:rsidP="000E4601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                           Сива, 2020</w:t>
      </w:r>
    </w:p>
    <w:p w:rsidR="000E4601" w:rsidRPr="000653A5" w:rsidRDefault="000E4601" w:rsidP="000E4601">
      <w:pPr>
        <w:spacing w:after="0"/>
        <w:rPr>
          <w:b/>
          <w:i/>
          <w:color w:val="002060"/>
          <w:sz w:val="28"/>
          <w:szCs w:val="28"/>
          <w:u w:val="single"/>
        </w:rPr>
      </w:pPr>
      <w:r w:rsidRPr="000653A5">
        <w:rPr>
          <w:b/>
          <w:i/>
          <w:color w:val="002060"/>
          <w:sz w:val="28"/>
          <w:szCs w:val="28"/>
          <w:u w:val="single"/>
        </w:rPr>
        <w:lastRenderedPageBreak/>
        <w:t>Безопасное лето для детей</w:t>
      </w:r>
    </w:p>
    <w:p w:rsidR="000E4601" w:rsidRPr="000653A5" w:rsidRDefault="000E4601" w:rsidP="000E4601">
      <w:pPr>
        <w:spacing w:after="0"/>
        <w:rPr>
          <w:b/>
          <w:color w:val="FF0000"/>
          <w:sz w:val="18"/>
          <w:szCs w:val="18"/>
        </w:rPr>
      </w:pPr>
      <w:r w:rsidRPr="000E4601">
        <w:rPr>
          <w:b/>
          <w:i/>
          <w:color w:val="FF0000"/>
          <w:sz w:val="28"/>
          <w:szCs w:val="28"/>
        </w:rPr>
        <w:t xml:space="preserve">Лето – </w:t>
      </w:r>
      <w:r w:rsidRPr="000653A5">
        <w:rPr>
          <w:b/>
          <w:color w:val="7030A0"/>
          <w:sz w:val="18"/>
          <w:szCs w:val="18"/>
        </w:rPr>
        <w:t>лучшая пора для отдыха, это отдых  в лагере, в деревне у бабушки, купание на водоёмах, прогулки в лесу. Летний период несёт не только радость каникул, возможность загорать, купаться, но и высокие риски для детей. Поэтому на отдыхе помните элементарные правила безопасности.</w:t>
      </w:r>
    </w:p>
    <w:p w:rsidR="000E4601" w:rsidRPr="000E4601" w:rsidRDefault="000E4601" w:rsidP="000E460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601">
        <w:rPr>
          <w:rFonts w:ascii="Monotype Corsiva" w:hAnsi="Monotype Corsiva"/>
          <w:b/>
          <w:i/>
          <w:color w:val="7030A0"/>
          <w:sz w:val="32"/>
          <w:szCs w:val="32"/>
        </w:rPr>
        <w:t xml:space="preserve">          </w:t>
      </w:r>
      <w:r w:rsidRPr="000E4601">
        <w:rPr>
          <w:rFonts w:ascii="Times New Roman" w:hAnsi="Times New Roman" w:cs="Times New Roman"/>
          <w:b/>
          <w:color w:val="FF0000"/>
          <w:sz w:val="28"/>
          <w:szCs w:val="28"/>
        </w:rPr>
        <w:t>Осторожно: солнце!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Следите, как одет ваш ребёнок. Сколько времени он пробыл на открытом солнце. Длительность солнечно-воздушных ванн должна возрастать постепенно с 3-4 мин. до 30-40 мин. В солнечный день обязательно головной убор. Кожу ребёнка необходимо, смазать специальным солнцезащитным средствам, чтобы избежать солнечных ожогов.</w:t>
      </w:r>
    </w:p>
    <w:p w:rsidR="000E4601" w:rsidRPr="000E4601" w:rsidRDefault="000E4601" w:rsidP="000E460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601">
        <w:rPr>
          <w:rFonts w:ascii="Times New Roman" w:hAnsi="Times New Roman" w:cs="Times New Roman"/>
          <w:b/>
          <w:color w:val="FF0000"/>
          <w:sz w:val="28"/>
          <w:szCs w:val="28"/>
        </w:rPr>
        <w:t>Осторожно возле водоёмов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Не оставляйте детей без присмотра на водных объектах!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Не отпускайте детей гулять одних вблизи водоёмах!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Купаться дети должны под присмотром взрослого!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Купаться дети должны обязательно в плавательном жилете или нарукавниках!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Время пребывания ребёнка  в воде ограниченно, чтобы избежать переохлаждения!</w:t>
      </w:r>
    </w:p>
    <w:p w:rsidR="000E4601" w:rsidRDefault="000E4601" w:rsidP="000E460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601">
        <w:rPr>
          <w:rFonts w:ascii="Times New Roman" w:hAnsi="Times New Roman" w:cs="Times New Roman"/>
          <w:b/>
          <w:color w:val="FF0000"/>
          <w:sz w:val="28"/>
          <w:szCs w:val="28"/>
        </w:rPr>
        <w:t>Осторожно: насекомые!</w:t>
      </w:r>
    </w:p>
    <w:p w:rsidR="000E4601" w:rsidRPr="000653A5" w:rsidRDefault="000E4601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 xml:space="preserve">Для детей опасны укусы пчёл, ос, комаров.  В первую очередь необходимо удалить жало, затем место укуса смазать спиртом и наложить холод. Если реакция </w:t>
      </w:r>
      <w:r w:rsidR="000653A5" w:rsidRPr="000653A5">
        <w:rPr>
          <w:rFonts w:cs="Times New Roman"/>
          <w:b/>
          <w:color w:val="7030A0"/>
          <w:sz w:val="18"/>
          <w:szCs w:val="18"/>
        </w:rPr>
        <w:t>ребёнка на укус бурная – не обходимо немедленно, обратиться к врачу.</w:t>
      </w:r>
    </w:p>
    <w:p w:rsidR="000653A5" w:rsidRDefault="000653A5" w:rsidP="000E4601">
      <w:pPr>
        <w:spacing w:after="0"/>
        <w:rPr>
          <w:rFonts w:cs="Times New Roman"/>
          <w:b/>
          <w:color w:val="7030A0"/>
          <w:sz w:val="16"/>
          <w:szCs w:val="16"/>
        </w:rPr>
      </w:pPr>
    </w:p>
    <w:p w:rsidR="000653A5" w:rsidRDefault="000653A5" w:rsidP="000E4601">
      <w:pPr>
        <w:spacing w:after="0"/>
        <w:rPr>
          <w:rFonts w:cs="Times New Roman"/>
          <w:b/>
          <w:color w:val="7030A0"/>
          <w:sz w:val="16"/>
          <w:szCs w:val="16"/>
        </w:rPr>
      </w:pPr>
    </w:p>
    <w:p w:rsidR="000653A5" w:rsidRDefault="000653A5" w:rsidP="000E4601">
      <w:pPr>
        <w:spacing w:after="0"/>
        <w:rPr>
          <w:rFonts w:cs="Times New Roman"/>
          <w:b/>
          <w:color w:val="7030A0"/>
          <w:sz w:val="16"/>
          <w:szCs w:val="16"/>
        </w:rPr>
      </w:pPr>
    </w:p>
    <w:p w:rsidR="000653A5" w:rsidRDefault="000653A5" w:rsidP="000E4601">
      <w:pPr>
        <w:spacing w:after="0"/>
        <w:rPr>
          <w:rFonts w:cs="Times New Roman"/>
          <w:b/>
          <w:color w:val="7030A0"/>
          <w:sz w:val="16"/>
          <w:szCs w:val="16"/>
        </w:rPr>
      </w:pPr>
    </w:p>
    <w:p w:rsidR="000653A5" w:rsidRDefault="000653A5" w:rsidP="000E4601">
      <w:pPr>
        <w:spacing w:after="0"/>
        <w:rPr>
          <w:rFonts w:cs="Times New Roman"/>
          <w:b/>
          <w:color w:val="7030A0"/>
          <w:sz w:val="16"/>
          <w:szCs w:val="16"/>
        </w:rPr>
      </w:pPr>
    </w:p>
    <w:p w:rsidR="000653A5" w:rsidRP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  <w:r w:rsidRPr="000653A5">
        <w:rPr>
          <w:rFonts w:cs="Times New Roman"/>
          <w:b/>
          <w:i/>
          <w:color w:val="002060"/>
          <w:sz w:val="28"/>
          <w:szCs w:val="28"/>
          <w:u w:val="single"/>
        </w:rPr>
        <w:lastRenderedPageBreak/>
        <w:t>Чем увлечь детей?</w:t>
      </w:r>
    </w:p>
    <w:p w:rsidR="000653A5" w:rsidRDefault="000653A5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i/>
          <w:color w:val="FF0000"/>
          <w:sz w:val="28"/>
          <w:szCs w:val="28"/>
        </w:rPr>
        <w:t xml:space="preserve">Лесная </w:t>
      </w:r>
      <w:r>
        <w:rPr>
          <w:rFonts w:cs="Times New Roman"/>
          <w:b/>
          <w:i/>
          <w:color w:val="FF0000"/>
          <w:sz w:val="28"/>
          <w:szCs w:val="28"/>
        </w:rPr>
        <w:t xml:space="preserve">прогулка </w:t>
      </w:r>
      <w:r w:rsidRPr="000653A5">
        <w:rPr>
          <w:rFonts w:cs="Times New Roman"/>
          <w:b/>
          <w:i/>
          <w:color w:val="FF0000"/>
          <w:sz w:val="18"/>
          <w:szCs w:val="18"/>
        </w:rPr>
        <w:t xml:space="preserve">- </w:t>
      </w:r>
      <w:r w:rsidRPr="000653A5">
        <w:rPr>
          <w:rFonts w:cs="Times New Roman"/>
          <w:b/>
          <w:color w:val="7030A0"/>
          <w:sz w:val="18"/>
          <w:szCs w:val="18"/>
        </w:rPr>
        <w:t>одно из интересных летних занятий. Во время прогулки учите распознавать</w:t>
      </w:r>
      <w:r>
        <w:rPr>
          <w:rFonts w:cs="Times New Roman"/>
          <w:b/>
          <w:color w:val="7030A0"/>
          <w:sz w:val="18"/>
          <w:szCs w:val="18"/>
        </w:rPr>
        <w:t xml:space="preserve">, по внешнему виду съедобные и ядовитые грибы, наблюдать за насекомыми. Познакомьте с признака определения сторон света в лесу, приборами </w:t>
      </w:r>
      <w:proofErr w:type="gramStart"/>
      <w:r>
        <w:rPr>
          <w:rFonts w:cs="Times New Roman"/>
          <w:b/>
          <w:color w:val="7030A0"/>
          <w:sz w:val="18"/>
          <w:szCs w:val="18"/>
        </w:rPr>
        <w:t xml:space="preserve">( </w:t>
      </w:r>
      <w:proofErr w:type="gramEnd"/>
      <w:r>
        <w:rPr>
          <w:rFonts w:cs="Times New Roman"/>
          <w:b/>
          <w:color w:val="7030A0"/>
          <w:sz w:val="18"/>
          <w:szCs w:val="18"/>
        </w:rPr>
        <w:t>компас, лупа, бинокль). Займитесь поиском необычных растений, соберите свой домашний гербарий. Растения для гербария подбирайте с учётом того, чтобы потом можно было сделать красивую картин</w:t>
      </w:r>
      <w:proofErr w:type="gramStart"/>
      <w:r>
        <w:rPr>
          <w:rFonts w:cs="Times New Roman"/>
          <w:b/>
          <w:color w:val="7030A0"/>
          <w:sz w:val="18"/>
          <w:szCs w:val="18"/>
        </w:rPr>
        <w:t>у-</w:t>
      </w:r>
      <w:proofErr w:type="gramEnd"/>
      <w:r>
        <w:rPr>
          <w:rFonts w:cs="Times New Roman"/>
          <w:b/>
          <w:color w:val="7030A0"/>
          <w:sz w:val="18"/>
          <w:szCs w:val="18"/>
        </w:rPr>
        <w:t xml:space="preserve"> панно.</w:t>
      </w:r>
    </w:p>
    <w:p w:rsidR="000653A5" w:rsidRDefault="000653A5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>
        <w:rPr>
          <w:rFonts w:cs="Times New Roman"/>
          <w:b/>
          <w:i/>
          <w:color w:val="FF0000"/>
          <w:sz w:val="28"/>
          <w:szCs w:val="28"/>
        </w:rPr>
        <w:t>Мин</w:t>
      </w:r>
      <w:r w:rsidRPr="000653A5">
        <w:rPr>
          <w:rFonts w:cs="Times New Roman"/>
          <w:b/>
          <w:i/>
          <w:color w:val="FF0000"/>
          <w:sz w:val="28"/>
          <w:szCs w:val="28"/>
        </w:rPr>
        <w:t>и</w:t>
      </w:r>
      <w:r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Pr="000653A5">
        <w:rPr>
          <w:rFonts w:cs="Times New Roman"/>
          <w:b/>
          <w:i/>
          <w:color w:val="FF0000"/>
          <w:sz w:val="28"/>
          <w:szCs w:val="28"/>
        </w:rPr>
        <w:t>-</w:t>
      </w:r>
      <w:r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Pr="000653A5">
        <w:rPr>
          <w:rFonts w:cs="Times New Roman"/>
          <w:b/>
          <w:i/>
          <w:color w:val="FF0000"/>
          <w:sz w:val="28"/>
          <w:szCs w:val="28"/>
        </w:rPr>
        <w:t xml:space="preserve">огород </w:t>
      </w:r>
      <w:r>
        <w:rPr>
          <w:rFonts w:cs="Times New Roman"/>
          <w:b/>
          <w:i/>
          <w:color w:val="FF0000"/>
          <w:sz w:val="28"/>
          <w:szCs w:val="28"/>
        </w:rPr>
        <w:t xml:space="preserve">– </w:t>
      </w:r>
      <w:r w:rsidRPr="000653A5">
        <w:rPr>
          <w:rFonts w:cs="Times New Roman"/>
          <w:b/>
          <w:color w:val="7030A0"/>
          <w:sz w:val="18"/>
          <w:szCs w:val="18"/>
        </w:rPr>
        <w:t xml:space="preserve">еще </w:t>
      </w:r>
      <w:r>
        <w:rPr>
          <w:rFonts w:cs="Times New Roman"/>
          <w:b/>
          <w:color w:val="7030A0"/>
          <w:sz w:val="18"/>
          <w:szCs w:val="18"/>
        </w:rPr>
        <w:t>одно занятие, которое может понравиться детям. Дети очень любят возиться с водой. Приобретите для своего ребёнка небольшую лейку и пусть  он периодически  поливает. А тем, кто постарше можно доверить полноценный полив цветников, грядок. Подберите быстрорастущие растения, чтобы детям не пришлось долго ждать плоды своего труда.</w:t>
      </w: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  <w:r>
        <w:rPr>
          <w:rFonts w:cs="Times New Roman"/>
          <w:b/>
          <w:i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194945</wp:posOffset>
            </wp:positionV>
            <wp:extent cx="1800225" cy="2408555"/>
            <wp:effectExtent l="38100" t="0" r="28575" b="696595"/>
            <wp:wrapNone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8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002060"/>
          <w:sz w:val="28"/>
          <w:szCs w:val="28"/>
          <w:u w:val="single"/>
        </w:rPr>
      </w:pPr>
      <w:r w:rsidRPr="000653A5">
        <w:rPr>
          <w:rFonts w:cs="Times New Roman"/>
          <w:b/>
          <w:i/>
          <w:color w:val="002060"/>
          <w:sz w:val="28"/>
          <w:szCs w:val="28"/>
          <w:u w:val="single"/>
        </w:rPr>
        <w:lastRenderedPageBreak/>
        <w:t>Традиции в летний период</w:t>
      </w:r>
    </w:p>
    <w:p w:rsidR="000653A5" w:rsidRPr="000653A5" w:rsidRDefault="000653A5" w:rsidP="000E4601">
      <w:p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Заведите с ребёнком дневник наблюдений за природой. Он поможет развить память и наблюдательность, дисциплинирует и позволит грамотно излагать  свои мысли.</w:t>
      </w: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i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85725</wp:posOffset>
            </wp:positionV>
            <wp:extent cx="1952625" cy="1590675"/>
            <wp:effectExtent l="38100" t="0" r="28575" b="485775"/>
            <wp:wrapNone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0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653A5" w:rsidRDefault="000653A5" w:rsidP="000E4601">
      <w:pPr>
        <w:spacing w:after="0"/>
        <w:rPr>
          <w:rStyle w:val="a5"/>
          <w:rFonts w:cs="Arial"/>
          <w:i/>
          <w:color w:val="FF0000"/>
          <w:sz w:val="28"/>
          <w:szCs w:val="28"/>
          <w:highlight w:val="yellow"/>
          <w:u w:val="single"/>
          <w:bdr w:val="none" w:sz="0" w:space="0" w:color="auto" w:frame="1"/>
          <w:shd w:val="clear" w:color="auto" w:fill="FFFFFF"/>
        </w:rPr>
      </w:pPr>
    </w:p>
    <w:p w:rsidR="000653A5" w:rsidRPr="000653A5" w:rsidRDefault="000653A5" w:rsidP="000E4601">
      <w:pPr>
        <w:spacing w:after="0"/>
        <w:rPr>
          <w:rFonts w:cs="Times New Roman"/>
          <w:b/>
          <w:i/>
          <w:color w:val="7030A0"/>
          <w:sz w:val="18"/>
          <w:szCs w:val="18"/>
        </w:rPr>
      </w:pPr>
      <w:r w:rsidRPr="000653A5">
        <w:rPr>
          <w:rStyle w:val="a5"/>
          <w:rFonts w:cs="Arial"/>
          <w:i/>
          <w:color w:val="FF0000"/>
          <w:sz w:val="28"/>
          <w:szCs w:val="28"/>
          <w:highlight w:val="yellow"/>
          <w:u w:val="single"/>
          <w:bdr w:val="none" w:sz="0" w:space="0" w:color="auto" w:frame="1"/>
          <w:shd w:val="clear" w:color="auto" w:fill="FFFFFF"/>
        </w:rPr>
        <w:t>Игры</w:t>
      </w:r>
      <w:r w:rsidRPr="000653A5">
        <w:rPr>
          <w:rFonts w:cs="Arial"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 </w:t>
      </w:r>
      <w:r w:rsidRPr="000653A5">
        <w:rPr>
          <w:rFonts w:cs="Arial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с родителями</w:t>
      </w:r>
      <w:r w:rsidRPr="000653A5">
        <w:rPr>
          <w:rFonts w:cs="Arial"/>
          <w:b/>
          <w:color w:val="7030A0"/>
          <w:sz w:val="18"/>
          <w:szCs w:val="18"/>
          <w:highlight w:val="yellow"/>
          <w:shd w:val="clear" w:color="auto" w:fill="FFFFFF"/>
        </w:rPr>
        <w:t xml:space="preserve"> – это неотъемлемая часть развития детей. Это и укрепление здоровья, и хорошее настроение. Совместные </w:t>
      </w:r>
      <w:r w:rsidRPr="000653A5">
        <w:rPr>
          <w:rStyle w:val="a5"/>
          <w:rFonts w:cs="Arial"/>
          <w:color w:val="7030A0"/>
          <w:sz w:val="18"/>
          <w:szCs w:val="18"/>
          <w:highlight w:val="yellow"/>
          <w:bdr w:val="none" w:sz="0" w:space="0" w:color="auto" w:frame="1"/>
          <w:shd w:val="clear" w:color="auto" w:fill="FFFFFF"/>
        </w:rPr>
        <w:t>игры</w:t>
      </w:r>
      <w:r w:rsidRPr="000653A5">
        <w:rPr>
          <w:rFonts w:cs="Arial"/>
          <w:b/>
          <w:color w:val="7030A0"/>
          <w:sz w:val="18"/>
          <w:szCs w:val="18"/>
          <w:highlight w:val="yellow"/>
          <w:shd w:val="clear" w:color="auto" w:fill="FFFFFF"/>
        </w:rPr>
        <w:t> сближают родителей и детей. Ваш ребенок придет в восторг, когда увидит</w:t>
      </w:r>
      <w:r w:rsidRPr="000653A5">
        <w:rPr>
          <w:rFonts w:cs="Arial"/>
          <w:b/>
          <w:color w:val="111111"/>
          <w:sz w:val="18"/>
          <w:szCs w:val="18"/>
          <w:highlight w:val="yellow"/>
          <w:shd w:val="clear" w:color="auto" w:fill="FFFFFF"/>
        </w:rPr>
        <w:t xml:space="preserve"> </w:t>
      </w:r>
      <w:r w:rsidRPr="000653A5">
        <w:rPr>
          <w:rFonts w:cs="Arial"/>
          <w:b/>
          <w:color w:val="7030A0"/>
          <w:sz w:val="18"/>
          <w:szCs w:val="18"/>
          <w:highlight w:val="yellow"/>
          <w:shd w:val="clear" w:color="auto" w:fill="FFFFFF"/>
        </w:rPr>
        <w:t>серьезного папу, весело играющего в мяч.</w:t>
      </w: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  <w:r>
        <w:rPr>
          <w:rFonts w:cs="Times New Roman"/>
          <w:b/>
          <w:i/>
          <w:noProof/>
          <w:color w:val="17365D" w:themeColor="text2" w:themeShade="BF"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155575</wp:posOffset>
            </wp:positionV>
            <wp:extent cx="2476500" cy="1387475"/>
            <wp:effectExtent l="38100" t="0" r="19050" b="403225"/>
            <wp:wrapNone/>
            <wp:docPr id="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Pr="000653A5" w:rsidRDefault="000653A5" w:rsidP="000E4601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>
      <w:pPr>
        <w:spacing w:after="0"/>
        <w:rPr>
          <w:rFonts w:cs="Times New Roman"/>
          <w:b/>
          <w:i/>
          <w:color w:val="17365D" w:themeColor="text2" w:themeShade="BF"/>
          <w:sz w:val="18"/>
          <w:szCs w:val="18"/>
        </w:rPr>
      </w:pPr>
    </w:p>
    <w:p w:rsidR="000653A5" w:rsidRDefault="000653A5">
      <w:pPr>
        <w:spacing w:after="0"/>
        <w:rPr>
          <w:rFonts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0653A5">
        <w:rPr>
          <w:rFonts w:cs="Times New Roman"/>
          <w:b/>
          <w:i/>
          <w:color w:val="17365D" w:themeColor="text2" w:themeShade="BF"/>
          <w:sz w:val="28"/>
          <w:szCs w:val="28"/>
          <w:u w:val="single"/>
        </w:rPr>
        <w:t>Найдите время, чтобы вместе</w:t>
      </w:r>
      <w:r>
        <w:rPr>
          <w:rFonts w:cs="Times New Roman"/>
          <w:b/>
          <w:i/>
          <w:color w:val="17365D" w:themeColor="text2" w:themeShade="BF"/>
          <w:sz w:val="28"/>
          <w:szCs w:val="28"/>
          <w:u w:val="single"/>
        </w:rPr>
        <w:t>…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Запустить воздушного змея,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Половить бабочек сачком,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Поудить рыбу,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Взять на прокат лодку или катамаран,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Изготовить замок или дамбу из песка,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Сделать ветряные вертушки,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Построить шалаш,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Устроить перестрелку из водяных пистолетов,</w:t>
      </w:r>
    </w:p>
    <w:p w:rsidR="000653A5" w:rsidRPr="000653A5" w:rsidRDefault="000653A5" w:rsidP="000653A5">
      <w:pPr>
        <w:pStyle w:val="a6"/>
        <w:numPr>
          <w:ilvl w:val="0"/>
          <w:numId w:val="1"/>
        </w:numPr>
        <w:spacing w:after="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Встретить рассвет</w:t>
      </w: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  <w:r>
        <w:rPr>
          <w:rFonts w:cs="Times New Roman"/>
          <w:b/>
          <w:i/>
          <w:noProof/>
          <w:color w:val="7030A0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2247900" cy="1504950"/>
            <wp:effectExtent l="38100" t="0" r="19050" b="438150"/>
            <wp:wrapNone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Pr="000653A5" w:rsidRDefault="000653A5" w:rsidP="000653A5">
      <w:pPr>
        <w:spacing w:after="0"/>
        <w:ind w:left="360"/>
        <w:rPr>
          <w:rFonts w:cs="Times New Roman"/>
          <w:b/>
          <w:color w:val="7030A0"/>
          <w:sz w:val="18"/>
          <w:szCs w:val="18"/>
        </w:rPr>
      </w:pPr>
      <w:r w:rsidRPr="000653A5">
        <w:rPr>
          <w:rFonts w:cs="Times New Roman"/>
          <w:b/>
          <w:color w:val="7030A0"/>
          <w:sz w:val="18"/>
          <w:szCs w:val="18"/>
        </w:rPr>
        <w:t>Не забудьте одним из летних вечеров разжечь костёр и испечь в углях картошку. Дождитесь темноты чтобы, вместе смотреть на звёздное небо, искать созвездия и определять их с помощью энциклопедии, загадывать желания глядя на падающую звезду.</w:t>
      </w: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  <w:r>
        <w:rPr>
          <w:rFonts w:cs="Times New Roman"/>
          <w:b/>
          <w:i/>
          <w:noProof/>
          <w:color w:val="7030A0"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104775</wp:posOffset>
            </wp:positionV>
            <wp:extent cx="2095500" cy="1400175"/>
            <wp:effectExtent l="38100" t="0" r="19050" b="428625"/>
            <wp:wrapNone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Default="000653A5" w:rsidP="000653A5">
      <w:pPr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</w:rPr>
      </w:pPr>
      <w:r>
        <w:rPr>
          <w:rFonts w:asciiTheme="minorHAnsi" w:hAnsiTheme="minorHAnsi" w:cs="Arial"/>
          <w:b/>
          <w:i/>
          <w:color w:val="002060"/>
          <w:sz w:val="28"/>
          <w:szCs w:val="28"/>
          <w:highlight w:val="yellow"/>
        </w:rPr>
        <w:t>Предлагаю</w:t>
      </w:r>
      <w:r w:rsidRPr="000653A5">
        <w:rPr>
          <w:rFonts w:asciiTheme="minorHAnsi" w:hAnsiTheme="minorHAnsi" w:cs="Arial"/>
          <w:b/>
          <w:i/>
          <w:color w:val="002060"/>
          <w:sz w:val="28"/>
          <w:szCs w:val="28"/>
          <w:highlight w:val="yellow"/>
        </w:rPr>
        <w:t xml:space="preserve"> вам некоторый перечень игр,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 xml:space="preserve"> которые вы можете использовать с </w:t>
      </w:r>
      <w:r w:rsidRPr="000653A5">
        <w:rPr>
          <w:rStyle w:val="a5"/>
          <w:rFonts w:asciiTheme="minorHAnsi" w:hAnsiTheme="minorHAnsi" w:cs="Arial"/>
          <w:color w:val="7030A0"/>
          <w:sz w:val="18"/>
          <w:szCs w:val="18"/>
          <w:highlight w:val="yellow"/>
          <w:bdr w:val="none" w:sz="0" w:space="0" w:color="auto" w:frame="1"/>
        </w:rPr>
        <w:t>детьми во время летнего отдыха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.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</w:rPr>
      </w:pPr>
      <w:r w:rsidRPr="000653A5">
        <w:rPr>
          <w:rStyle w:val="a5"/>
          <w:rFonts w:asciiTheme="minorHAnsi" w:hAnsiTheme="minorHAnsi" w:cs="Arial"/>
          <w:color w:val="7030A0"/>
          <w:sz w:val="18"/>
          <w:szCs w:val="18"/>
          <w:highlight w:val="yellow"/>
          <w:bdr w:val="none" w:sz="0" w:space="0" w:color="auto" w:frame="1"/>
        </w:rPr>
        <w:t>Игры с мячом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  <w:highlight w:val="yellow"/>
          <w:u w:val="single"/>
        </w:rPr>
      </w:pPr>
      <w:r w:rsidRPr="000653A5">
        <w:rPr>
          <w:rFonts w:asciiTheme="minorHAnsi" w:hAnsiTheme="minorHAnsi" w:cs="Arial"/>
          <w:b/>
          <w:i/>
          <w:iCs/>
          <w:color w:val="7030A0"/>
          <w:sz w:val="18"/>
          <w:szCs w:val="18"/>
          <w:highlight w:val="yellow"/>
          <w:u w:val="single"/>
          <w:bdr w:val="none" w:sz="0" w:space="0" w:color="auto" w:frame="1"/>
        </w:rPr>
        <w:t xml:space="preserve"> «Назови животное»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</w:pP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Можно использовать разную классификацию предметов </w:t>
      </w:r>
      <w:r w:rsidRPr="000653A5">
        <w:rPr>
          <w:rFonts w:asciiTheme="minorHAnsi" w:hAnsiTheme="minorHAnsi" w:cs="Arial"/>
          <w:b/>
          <w:i/>
          <w:iCs/>
          <w:color w:val="7030A0"/>
          <w:sz w:val="18"/>
          <w:szCs w:val="18"/>
          <w:highlight w:val="yellow"/>
          <w:bdr w:val="none" w:sz="0" w:space="0" w:color="auto" w:frame="1"/>
        </w:rPr>
        <w:t>(города, имена, фрукты, овощи и т. д.)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. Игроки встают по кругу и начинают передавать мяч друг другу, называя слово. Игрок, который не может быстро назвать слово, выбывает из </w:t>
      </w:r>
      <w:r w:rsidRPr="000653A5">
        <w:rPr>
          <w:rStyle w:val="a5"/>
          <w:rFonts w:asciiTheme="minorHAnsi" w:hAnsiTheme="minorHAnsi" w:cs="Arial"/>
          <w:color w:val="7030A0"/>
          <w:sz w:val="18"/>
          <w:szCs w:val="18"/>
          <w:highlight w:val="yellow"/>
          <w:bdr w:val="none" w:sz="0" w:space="0" w:color="auto" w:frame="1"/>
        </w:rPr>
        <w:t>игры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. Играя в такую игру, вы расширяете кругозор и словарный запас своего ребенка.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  <w:highlight w:val="yellow"/>
          <w:u w:val="single"/>
        </w:rPr>
      </w:pPr>
      <w:r w:rsidRPr="000653A5">
        <w:rPr>
          <w:rFonts w:asciiTheme="minorHAnsi" w:hAnsiTheme="minorHAnsi" w:cs="Arial"/>
          <w:b/>
          <w:i/>
          <w:iCs/>
          <w:color w:val="7030A0"/>
          <w:sz w:val="18"/>
          <w:szCs w:val="18"/>
          <w:highlight w:val="yellow"/>
          <w:u w:val="single"/>
          <w:bdr w:val="none" w:sz="0" w:space="0" w:color="auto" w:frame="1"/>
        </w:rPr>
        <w:t>«Догони мяч»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</w:pP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Если у вас на </w:t>
      </w:r>
      <w:r w:rsidRPr="000653A5">
        <w:rPr>
          <w:rStyle w:val="a5"/>
          <w:rFonts w:asciiTheme="minorHAnsi" w:hAnsiTheme="minorHAnsi" w:cs="Arial"/>
          <w:color w:val="7030A0"/>
          <w:sz w:val="18"/>
          <w:szCs w:val="18"/>
          <w:highlight w:val="yellow"/>
          <w:bdr w:val="none" w:sz="0" w:space="0" w:color="auto" w:frame="1"/>
        </w:rPr>
        <w:t>отдыхе оказалось два мяча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  <w:highlight w:val="yellow"/>
          <w:u w:val="single"/>
        </w:rPr>
      </w:pPr>
      <w:r w:rsidRPr="000653A5">
        <w:rPr>
          <w:rFonts w:asciiTheme="minorHAnsi" w:hAnsiTheme="minorHAnsi" w:cs="Arial"/>
          <w:b/>
          <w:i/>
          <w:iCs/>
          <w:color w:val="7030A0"/>
          <w:sz w:val="18"/>
          <w:szCs w:val="18"/>
          <w:highlight w:val="yellow"/>
          <w:u w:val="single"/>
          <w:bdr w:val="none" w:sz="0" w:space="0" w:color="auto" w:frame="1"/>
        </w:rPr>
        <w:t>«Проскачи с мячом»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  <w:u w:val="single"/>
        </w:rPr>
        <w:t> </w:t>
      </w:r>
      <w:r w:rsidRPr="000653A5">
        <w:rPr>
          <w:rFonts w:asciiTheme="minorHAnsi" w:hAnsiTheme="minorHAnsi" w:cs="Arial"/>
          <w:b/>
          <w:i/>
          <w:iCs/>
          <w:color w:val="7030A0"/>
          <w:sz w:val="18"/>
          <w:szCs w:val="18"/>
          <w:highlight w:val="yellow"/>
          <w:u w:val="single"/>
          <w:bdr w:val="none" w:sz="0" w:space="0" w:color="auto" w:frame="1"/>
        </w:rPr>
        <w:t>(игра-эстафета)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</w:pP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Игроки делятся на две команды. У каждой команды по мячу. Поставьте первыми в команде детей. Определите место, до которого необходимо </w:t>
      </w:r>
      <w:r w:rsidRPr="000653A5">
        <w:rPr>
          <w:rFonts w:asciiTheme="minorHAnsi" w:hAnsiTheme="minorHAnsi" w:cs="Arial"/>
          <w:b/>
          <w:i/>
          <w:iCs/>
          <w:color w:val="7030A0"/>
          <w:sz w:val="18"/>
          <w:szCs w:val="18"/>
          <w:highlight w:val="yellow"/>
          <w:bdr w:val="none" w:sz="0" w:space="0" w:color="auto" w:frame="1"/>
        </w:rPr>
        <w:t>«доскакать»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. По команде игроки начинают прыгать с мячом, который зажат между коленями. </w:t>
      </w:r>
      <w:r w:rsidRPr="000653A5">
        <w:rPr>
          <w:rStyle w:val="a5"/>
          <w:rFonts w:asciiTheme="minorHAnsi" w:hAnsiTheme="minorHAnsi" w:cs="Arial"/>
          <w:color w:val="7030A0"/>
          <w:sz w:val="18"/>
          <w:szCs w:val="18"/>
          <w:highlight w:val="yellow"/>
          <w:bdr w:val="none" w:sz="0" w:space="0" w:color="auto" w:frame="1"/>
        </w:rPr>
        <w:t>Выигрывает команда</w:t>
      </w:r>
      <w:r w:rsidRPr="000653A5">
        <w:rPr>
          <w:rFonts w:asciiTheme="minorHAnsi" w:hAnsiTheme="minorHAnsi" w:cs="Arial"/>
          <w:b/>
          <w:color w:val="7030A0"/>
          <w:sz w:val="18"/>
          <w:szCs w:val="18"/>
          <w:highlight w:val="yellow"/>
        </w:rPr>
        <w:t>, которая быстрее справилась с заданием, не уронив мяч.</w:t>
      </w:r>
    </w:p>
    <w:p w:rsid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0653A5">
        <w:rPr>
          <w:rFonts w:asciiTheme="minorHAnsi" w:hAnsiTheme="minorHAnsi" w:cs="Arial"/>
          <w:b/>
          <w:i/>
          <w:color w:val="FF0000"/>
          <w:sz w:val="28"/>
          <w:szCs w:val="28"/>
          <w:highlight w:val="yellow"/>
        </w:rPr>
        <w:t>Желаю вам приятного </w:t>
      </w:r>
      <w:r w:rsidRPr="000653A5">
        <w:rPr>
          <w:rStyle w:val="a5"/>
          <w:rFonts w:asciiTheme="minorHAnsi" w:hAnsiTheme="minorHAnsi" w:cs="Arial"/>
          <w:i/>
          <w:color w:val="FF0000"/>
          <w:sz w:val="28"/>
          <w:szCs w:val="28"/>
          <w:highlight w:val="yellow"/>
          <w:bdr w:val="none" w:sz="0" w:space="0" w:color="auto" w:frame="1"/>
        </w:rPr>
        <w:t>летнего отдыха</w:t>
      </w:r>
      <w:r w:rsidRPr="000653A5">
        <w:rPr>
          <w:rFonts w:asciiTheme="minorHAnsi" w:hAnsiTheme="minorHAnsi" w:cs="Arial"/>
          <w:b/>
          <w:i/>
          <w:color w:val="FF0000"/>
          <w:sz w:val="28"/>
          <w:szCs w:val="28"/>
          <w:highlight w:val="yellow"/>
        </w:rPr>
        <w:t>!</w:t>
      </w:r>
    </w:p>
    <w:p w:rsidR="000653A5" w:rsidRPr="000653A5" w:rsidRDefault="000653A5" w:rsidP="000653A5">
      <w:pPr>
        <w:pStyle w:val="a7"/>
        <w:shd w:val="clear" w:color="auto" w:fill="FFFF00"/>
        <w:spacing w:before="0" w:beforeAutospacing="0" w:after="0" w:afterAutospacing="0"/>
        <w:ind w:firstLine="360"/>
        <w:rPr>
          <w:rFonts w:asciiTheme="minorHAnsi" w:hAnsiTheme="minorHAnsi" w:cs="Arial"/>
          <w:b/>
          <w:color w:val="002060"/>
          <w:sz w:val="22"/>
          <w:szCs w:val="22"/>
        </w:rPr>
      </w:pPr>
      <w:r w:rsidRPr="000653A5">
        <w:rPr>
          <w:rFonts w:asciiTheme="minorHAnsi" w:hAnsiTheme="minorHAnsi" w:cs="Arial"/>
          <w:b/>
          <w:color w:val="002060"/>
          <w:sz w:val="22"/>
          <w:szCs w:val="22"/>
        </w:rPr>
        <w:t>Список используемой литературы</w:t>
      </w:r>
    </w:p>
    <w:p w:rsidR="000653A5" w:rsidRPr="000653A5" w:rsidRDefault="000653A5" w:rsidP="000653A5">
      <w:pPr>
        <w:shd w:val="clear" w:color="auto" w:fill="FFFF00"/>
        <w:spacing w:after="0"/>
        <w:ind w:left="360"/>
        <w:rPr>
          <w:rFonts w:cs="Times New Roman"/>
          <w:b/>
          <w:i/>
          <w:color w:val="7030A0"/>
          <w:sz w:val="18"/>
          <w:szCs w:val="18"/>
        </w:rPr>
      </w:pPr>
    </w:p>
    <w:p w:rsidR="000653A5" w:rsidRPr="000653A5" w:rsidRDefault="000653A5" w:rsidP="000653A5">
      <w:pPr>
        <w:shd w:val="clear" w:color="auto" w:fill="FFFF00"/>
        <w:spacing w:after="0"/>
        <w:ind w:left="360"/>
        <w:rPr>
          <w:rFonts w:cs="Arial"/>
          <w:color w:val="002060"/>
          <w:sz w:val="16"/>
          <w:szCs w:val="16"/>
        </w:rPr>
      </w:pPr>
      <w:r w:rsidRPr="000653A5">
        <w:rPr>
          <w:rFonts w:cs="Arial"/>
          <w:color w:val="002060"/>
          <w:sz w:val="16"/>
          <w:szCs w:val="16"/>
        </w:rPr>
        <w:t>1.Антонова Т. Волкова Е., Мишина Н. Проблемы и поиск современных форм сотрудничества педагогов детского сада с семьей ребенка // Д/в 1998 №6</w:t>
      </w:r>
    </w:p>
    <w:p w:rsidR="000653A5" w:rsidRPr="000653A5" w:rsidRDefault="000653A5" w:rsidP="000653A5">
      <w:pPr>
        <w:shd w:val="clear" w:color="auto" w:fill="FFFF00"/>
        <w:spacing w:after="0"/>
        <w:ind w:left="360"/>
        <w:rPr>
          <w:rFonts w:cs="Arial"/>
          <w:color w:val="002060"/>
          <w:sz w:val="16"/>
          <w:szCs w:val="16"/>
        </w:rPr>
      </w:pPr>
      <w:r w:rsidRPr="000653A5">
        <w:rPr>
          <w:rFonts w:cs="Arial"/>
          <w:color w:val="002060"/>
          <w:sz w:val="16"/>
          <w:szCs w:val="16"/>
        </w:rPr>
        <w:t>2.</w:t>
      </w:r>
      <w:r w:rsidRPr="000653A5">
        <w:rPr>
          <w:rFonts w:cs="Arial"/>
          <w:color w:val="002060"/>
          <w:sz w:val="23"/>
          <w:szCs w:val="23"/>
        </w:rPr>
        <w:t xml:space="preserve"> </w:t>
      </w:r>
      <w:r w:rsidRPr="000653A5">
        <w:rPr>
          <w:rFonts w:cs="Arial"/>
          <w:color w:val="002060"/>
          <w:sz w:val="16"/>
          <w:szCs w:val="16"/>
        </w:rPr>
        <w:t>Антонова Т. Волкова Е., Мишина Н. Проблемы и поиск современных форм сотрудничества педагогов детского сада с семьей ребенка // Д/в 1998 №6</w:t>
      </w:r>
    </w:p>
    <w:p w:rsidR="000653A5" w:rsidRPr="000653A5" w:rsidRDefault="000653A5" w:rsidP="000653A5">
      <w:pPr>
        <w:shd w:val="clear" w:color="auto" w:fill="FFFF00"/>
        <w:spacing w:after="0"/>
        <w:ind w:left="360"/>
        <w:rPr>
          <w:rFonts w:cs="Times New Roman"/>
          <w:b/>
          <w:i/>
          <w:color w:val="002060"/>
          <w:sz w:val="16"/>
          <w:szCs w:val="16"/>
        </w:rPr>
      </w:pPr>
      <w:r w:rsidRPr="000653A5">
        <w:rPr>
          <w:rFonts w:cs="Arial"/>
          <w:color w:val="002060"/>
          <w:sz w:val="16"/>
          <w:szCs w:val="16"/>
        </w:rPr>
        <w:t>3.</w:t>
      </w:r>
      <w:r w:rsidRPr="000653A5">
        <w:rPr>
          <w:rFonts w:cs="Arial"/>
          <w:color w:val="002060"/>
          <w:sz w:val="23"/>
          <w:szCs w:val="23"/>
        </w:rPr>
        <w:t xml:space="preserve"> </w:t>
      </w:r>
      <w:r w:rsidRPr="000653A5">
        <w:rPr>
          <w:rFonts w:cs="Arial"/>
          <w:color w:val="002060"/>
          <w:sz w:val="16"/>
          <w:szCs w:val="16"/>
        </w:rPr>
        <w:t>Глебова С.В. Детский сад - семья: аспекты взаимодействия [Текст] / С.В. Глебова, Воронеж, «Учитель», 2008. -</w:t>
      </w:r>
    </w:p>
    <w:p w:rsidR="000653A5" w:rsidRPr="000653A5" w:rsidRDefault="000653A5">
      <w:pPr>
        <w:shd w:val="clear" w:color="auto" w:fill="FFFF00"/>
        <w:spacing w:after="0"/>
        <w:ind w:left="360"/>
        <w:rPr>
          <w:rFonts w:cs="Times New Roman"/>
          <w:b/>
          <w:i/>
          <w:color w:val="002060"/>
          <w:sz w:val="16"/>
          <w:szCs w:val="16"/>
        </w:rPr>
      </w:pPr>
    </w:p>
    <w:sectPr w:rsidR="000653A5" w:rsidRPr="000653A5" w:rsidSect="000E4601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5498"/>
    <w:multiLevelType w:val="hybridMultilevel"/>
    <w:tmpl w:val="5898221A"/>
    <w:lvl w:ilvl="0" w:tplc="674AE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4601"/>
    <w:rsid w:val="000653A5"/>
    <w:rsid w:val="000E4601"/>
    <w:rsid w:val="00160965"/>
    <w:rsid w:val="00342F19"/>
    <w:rsid w:val="0052558B"/>
    <w:rsid w:val="00C054DC"/>
    <w:rsid w:val="00D0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6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53A5"/>
    <w:rPr>
      <w:b/>
      <w:bCs/>
    </w:rPr>
  </w:style>
  <w:style w:type="paragraph" w:styleId="a6">
    <w:name w:val="List Paragraph"/>
    <w:basedOn w:val="a"/>
    <w:uiPriority w:val="34"/>
    <w:qFormat/>
    <w:rsid w:val="000653A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6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6</cp:revision>
  <dcterms:created xsi:type="dcterms:W3CDTF">2020-05-31T10:44:00Z</dcterms:created>
  <dcterms:modified xsi:type="dcterms:W3CDTF">2020-06-01T14:02:00Z</dcterms:modified>
</cp:coreProperties>
</file>