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EC" w:rsidRPr="000F4A08" w:rsidRDefault="000F4A08" w:rsidP="000F4A08">
      <w:pPr>
        <w:spacing w:line="360" w:lineRule="auto"/>
        <w:ind w:left="0" w:firstLine="426"/>
        <w:jc w:val="center"/>
        <w:rPr>
          <w:rFonts w:ascii="Times New Roman" w:eastAsia="Times New Roman" w:hAnsi="Times New Roman" w:cs="Times New Roman"/>
          <w:b/>
          <w:bCs/>
          <w:color w:val="auto"/>
          <w:kern w:val="36"/>
          <w:lang w:eastAsia="ru-RU"/>
        </w:rPr>
      </w:pPr>
      <w:r w:rsidRPr="000F4A08">
        <w:rPr>
          <w:rFonts w:ascii="Times New Roman" w:eastAsia="Times New Roman" w:hAnsi="Times New Roman" w:cs="Times New Roman"/>
          <w:b/>
          <w:bCs/>
          <w:color w:val="auto"/>
          <w:kern w:val="36"/>
          <w:lang w:eastAsia="ru-RU"/>
        </w:rPr>
        <w:t xml:space="preserve"> </w:t>
      </w:r>
      <w:r w:rsidRPr="000F4A08">
        <w:rPr>
          <w:rFonts w:ascii="Times New Roman" w:hAnsi="Times New Roman" w:cs="Times New Roman"/>
          <w:b/>
          <w:color w:val="auto"/>
        </w:rPr>
        <w:t>«Использование интерактивного оборудования при коррекции нарушений речи у детей дошкольного возраста»</w:t>
      </w:r>
    </w:p>
    <w:p w:rsidR="005D15EC" w:rsidRPr="005D15EC" w:rsidRDefault="005D15EC" w:rsidP="000F4A08">
      <w:pPr>
        <w:spacing w:line="360" w:lineRule="auto"/>
        <w:ind w:firstLine="426"/>
        <w:rPr>
          <w:rFonts w:ascii="Times New Roman" w:hAnsi="Times New Roman" w:cs="Times New Roman"/>
        </w:rPr>
      </w:pPr>
      <w:r w:rsidRPr="005D15EC">
        <w:rPr>
          <w:rFonts w:ascii="Times New Roman" w:hAnsi="Times New Roman" w:cs="Times New Roman"/>
        </w:rPr>
        <w:t>Информационно-коммуникационные технологии (ИКТ) прочно входят во все сферы нашей жизни. Соответственно, система образования предъявляет новые требования к воспитанию и обучению подрастающего поколения, внедрению новых подходов, которые должны способствовать не замене традиционных методов, а расширению их возможностей. Это нашло отражение во многих документах, которые приняты правительством Российской Федерации. Следовательно, творческим педагогам, стремящимся идти в ногу со временем необходимо изучать возможности использования и внедрения новых ИКТ в свою практическую деятельность. Использование ИКТ в дошкольном учреждении позволяет модернизировать учебно-воспитательный процесс, повысить эффективность, мотивировать детей на поисковую деятельность, дифференцировать обучение с учетом индивидуальных особенностей детей.</w:t>
      </w:r>
    </w:p>
    <w:p w:rsidR="005D15EC" w:rsidRPr="005D15EC" w:rsidRDefault="005D15EC" w:rsidP="005D15EC">
      <w:pPr>
        <w:spacing w:line="360" w:lineRule="auto"/>
        <w:ind w:firstLine="426"/>
        <w:rPr>
          <w:rFonts w:ascii="Times New Roman" w:hAnsi="Times New Roman" w:cs="Times New Roman"/>
        </w:rPr>
      </w:pPr>
      <w:r w:rsidRPr="005D15EC">
        <w:rPr>
          <w:rFonts w:ascii="Times New Roman" w:eastAsia="Times New Roman" w:hAnsi="Times New Roman" w:cs="Times New Roman"/>
          <w:color w:val="auto"/>
          <w:lang w:eastAsia="ru-RU"/>
        </w:rPr>
        <w:t>В последние годы отмечается увеличение числа детей с нарушениями речи и, соответственно, возникает необходимость поиска наиболее эффективного пути обучения данной категории детей. Известно, что использование в коррекционной работе с детьми (ОВЗ) разнообразных нетрадиционных методов и приемов предотвращает утомление, поддерживает познавательную активность, повышает качество логопедической работы в целом. В настоящее время внедрение компьютерных технологий является новой ступенью в образовательном процессе. Логопеды не только не остались в стороне, но и активно включились в процесс широкого использования информационно-развивающих технологий в своей практике.</w:t>
      </w:r>
      <w:r w:rsidRPr="005D15EC">
        <w:rPr>
          <w:rFonts w:ascii="Times New Roman" w:hAnsi="Times New Roman" w:cs="Times New Roman"/>
        </w:rPr>
        <w:t xml:space="preserve"> </w:t>
      </w:r>
    </w:p>
    <w:p w:rsidR="005D15EC" w:rsidRPr="005D15EC" w:rsidRDefault="000F4A08" w:rsidP="005D15EC">
      <w:pPr>
        <w:spacing w:line="360" w:lineRule="auto"/>
        <w:ind w:firstLine="426"/>
        <w:rPr>
          <w:rFonts w:ascii="Times New Roman" w:hAnsi="Times New Roman" w:cs="Times New Roman"/>
        </w:rPr>
      </w:pPr>
      <w:r>
        <w:rPr>
          <w:rFonts w:ascii="Times New Roman" w:hAnsi="Times New Roman" w:cs="Times New Roman"/>
        </w:rPr>
        <w:t xml:space="preserve">  </w:t>
      </w:r>
      <w:r w:rsidR="005D15EC" w:rsidRPr="005D15EC">
        <w:rPr>
          <w:rFonts w:ascii="Times New Roman" w:hAnsi="Times New Roman" w:cs="Times New Roman"/>
        </w:rPr>
        <w:t xml:space="preserve">Сегодня многие детские сады оснащаются интерактивными досками, не стал исключением и наш детский сад. В  нашем детском саду появился </w:t>
      </w:r>
      <w:proofErr w:type="spellStart"/>
      <w:r w:rsidR="005D15EC" w:rsidRPr="005D15EC">
        <w:rPr>
          <w:rFonts w:ascii="Times New Roman" w:hAnsi="Times New Roman" w:cs="Times New Roman"/>
        </w:rPr>
        <w:t>мультимедийный</w:t>
      </w:r>
      <w:proofErr w:type="spellEnd"/>
      <w:r w:rsidR="005D15EC" w:rsidRPr="005D15EC">
        <w:rPr>
          <w:rFonts w:ascii="Times New Roman" w:hAnsi="Times New Roman" w:cs="Times New Roman"/>
        </w:rPr>
        <w:t xml:space="preserve"> комплекс, в который входит интерактивная доска, проектор и компьютер (ноутбук).</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lastRenderedPageBreak/>
        <w:t>Современная информатизация образовательного пространства включает в себя оснащение техникой, позволяющей в полной мере реализовывать развивающие компьютерные технологии обучения, что способствует повышению мотивации детей к получению и усвоению новых знаний.</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В последнее время в логопедической работе особое место занимает интерактивная доска. Использование интерактивной доски помогает сделать учебный процесс увлекательным, динамичным, красочным, получить обратную связь с детьми. Интерактивная доска (ИД) - полифункциональное устройство, позволяющее на одном занятии использовать как стандартное программное обеспечение, входящее в состав комплектации ИД, так и авторские презентации, тренажеры, видеоролики, компьютерные игры и т.д.</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Использование интерактивной доски на занятиях логопеда позволяет:</w:t>
      </w:r>
    </w:p>
    <w:p w:rsidR="005D15EC" w:rsidRPr="005D15EC" w:rsidRDefault="005D15EC" w:rsidP="005D15EC">
      <w:pPr>
        <w:numPr>
          <w:ilvl w:val="0"/>
          <w:numId w:val="1"/>
        </w:numPr>
        <w:shd w:val="clear" w:color="auto" w:fill="FFFFFF"/>
        <w:spacing w:line="360" w:lineRule="auto"/>
        <w:ind w:left="34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повысить качество обучения детей с нарушениями речи;</w:t>
      </w:r>
    </w:p>
    <w:p w:rsidR="005D15EC" w:rsidRPr="005D15EC" w:rsidRDefault="005D15EC" w:rsidP="005D15EC">
      <w:pPr>
        <w:numPr>
          <w:ilvl w:val="0"/>
          <w:numId w:val="1"/>
        </w:numPr>
        <w:shd w:val="clear" w:color="auto" w:fill="FFFFFF"/>
        <w:spacing w:line="360" w:lineRule="auto"/>
        <w:ind w:left="34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развивать высшие психические функции (восприятие, внимание, память, мышление) за счет повышения уровня наглядности, использования в работе методов активного обучения;</w:t>
      </w:r>
    </w:p>
    <w:p w:rsidR="005D15EC" w:rsidRPr="005D15EC" w:rsidRDefault="005D15EC" w:rsidP="005D15EC">
      <w:pPr>
        <w:numPr>
          <w:ilvl w:val="0"/>
          <w:numId w:val="1"/>
        </w:numPr>
        <w:shd w:val="clear" w:color="auto" w:fill="FFFFFF"/>
        <w:spacing w:line="360" w:lineRule="auto"/>
        <w:ind w:left="34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развивать артикуляционную и мелкую моторику, совершенствовать навыки пространственной ориентировки, развивать точность движений руки;</w:t>
      </w:r>
    </w:p>
    <w:p w:rsidR="005D15EC" w:rsidRPr="005D15EC" w:rsidRDefault="005D15EC" w:rsidP="005D15EC">
      <w:pPr>
        <w:numPr>
          <w:ilvl w:val="0"/>
          <w:numId w:val="1"/>
        </w:numPr>
        <w:shd w:val="clear" w:color="auto" w:fill="FFFFFF"/>
        <w:spacing w:line="360" w:lineRule="auto"/>
        <w:ind w:left="34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повысить мотивацию и увеличить работоспособность при коррекции речевых нарушений;</w:t>
      </w:r>
    </w:p>
    <w:p w:rsidR="005D15EC" w:rsidRPr="005D15EC" w:rsidRDefault="005D15EC" w:rsidP="005D15EC">
      <w:pPr>
        <w:numPr>
          <w:ilvl w:val="0"/>
          <w:numId w:val="1"/>
        </w:numPr>
        <w:shd w:val="clear" w:color="auto" w:fill="FFFFFF"/>
        <w:spacing w:line="360" w:lineRule="auto"/>
        <w:ind w:left="34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обеспечить психологический комфорт на занятиях.</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 xml:space="preserve">При работе с интерактивной доской у детей задействованы различные виды памяти (слуховая, зрительная, ассоциативная), активизируются процессы внимания (концентрация, распределение, переключение), совершенствуются </w:t>
      </w:r>
      <w:proofErr w:type="spellStart"/>
      <w:r w:rsidRPr="005D15EC">
        <w:rPr>
          <w:rFonts w:ascii="Times New Roman" w:eastAsia="Times New Roman" w:hAnsi="Times New Roman" w:cs="Times New Roman"/>
          <w:color w:val="auto"/>
          <w:lang w:eastAsia="ru-RU"/>
        </w:rPr>
        <w:t>графомоторные</w:t>
      </w:r>
      <w:proofErr w:type="spellEnd"/>
      <w:r w:rsidRPr="005D15EC">
        <w:rPr>
          <w:rFonts w:ascii="Times New Roman" w:eastAsia="Times New Roman" w:hAnsi="Times New Roman" w:cs="Times New Roman"/>
          <w:color w:val="auto"/>
          <w:lang w:eastAsia="ru-RU"/>
        </w:rPr>
        <w:t xml:space="preserve">, навыки, зрительно-пространственные отношения. Практическая значимость использования интерактивной доски состоит в том, что значительно расширяются границы привычного, поднимая процесс обучения на качественно новый уровень. С помощью компьютерных технологий можно существенно повысить мотивацию ребенка с особенностями в развитии к трудной для него работе, научить и приучить его самого оценивать свои достижения, осознанно ставить перед собой новые задачи. Развитие умения строить самостоятельный </w:t>
      </w:r>
      <w:r w:rsidRPr="005D15EC">
        <w:rPr>
          <w:rFonts w:ascii="Times New Roman" w:eastAsia="Times New Roman" w:hAnsi="Times New Roman" w:cs="Times New Roman"/>
          <w:color w:val="auto"/>
          <w:lang w:eastAsia="ru-RU"/>
        </w:rPr>
        <w:lastRenderedPageBreak/>
        <w:t>диалог с компьютерной программой позволит создать у детей  с нарушениями речи первоначальную модель взаимодействия с техникой, что необходимо и для будущей трудовой деятельности. Благодаря информационным технологиям, в том числе и работе с интерактивной доской, можно обеспечить продуктивную деятельность экспериментирования, необходимую для формирования полноценной системы умственных действий и понятий, обеспечить занимательную для ребенка форму занятий, обеспечить освоение детьми модели коммуникации, основу которой составляют явления жизни человека.</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 xml:space="preserve">На моих  логопедических занятиях компьютерные технологии обучения нашли свое применение при коррекции нарушений как звукопроизношения, так и лексики и грамматики. С этой целью была создана информационно-практическая база, включающая разнообразные компьютерные программы  «Игры для Тигры, Учимся говорить. Развитие речи», баба Яга учится читать» и др., </w:t>
      </w:r>
      <w:bookmarkStart w:id="0" w:name="_GoBack"/>
      <w:bookmarkEnd w:id="0"/>
      <w:r w:rsidRPr="005D15EC">
        <w:rPr>
          <w:rFonts w:ascii="Times New Roman" w:eastAsia="Times New Roman" w:hAnsi="Times New Roman" w:cs="Times New Roman"/>
          <w:color w:val="auto"/>
          <w:lang w:eastAsia="ru-RU"/>
        </w:rPr>
        <w:t xml:space="preserve">развивающие и обучающие игры  и  авторские научные и практические </w:t>
      </w:r>
      <w:proofErr w:type="spellStart"/>
      <w:r w:rsidRPr="005D15EC">
        <w:rPr>
          <w:rFonts w:ascii="Times New Roman" w:eastAsia="Times New Roman" w:hAnsi="Times New Roman" w:cs="Times New Roman"/>
          <w:color w:val="auto"/>
          <w:lang w:eastAsia="ru-RU"/>
        </w:rPr>
        <w:t>мультимедийные</w:t>
      </w:r>
      <w:proofErr w:type="spellEnd"/>
      <w:r w:rsidRPr="005D15EC">
        <w:rPr>
          <w:rFonts w:ascii="Times New Roman" w:eastAsia="Times New Roman" w:hAnsi="Times New Roman" w:cs="Times New Roman"/>
          <w:color w:val="auto"/>
          <w:lang w:eastAsia="ru-RU"/>
        </w:rPr>
        <w:t xml:space="preserve"> презентации.</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У детей нарушениями речи  различного уровня, выявляется недостаточное понимание и различение грамматических форм; затруднения, а иногда и невозможность связно, последовательно, логично передать содержание текста; недостаточность объема словаря; вербальные замены; при осложненном варианте общего недоразвития речи имеют место определенные сложности при автоматизации поставленных звуков. Процесс обучения ребенка с речевой патологией требует длительного времени и отнимает у ребёнка много сил. Со временем у него утрачивается интерес к занятиям с логопедом, теряется мотивация, ведь коррекция нарушений речи - трудоемкий процесс. Использование компьютерных средств позволяет значительно повысить мотивационную готовность детей к проведению коррекционных занятий путем моделирования коррекционно-развивающей компьютерной среды. Общение с компьютером</w:t>
      </w:r>
      <w:r w:rsidRPr="005D15EC">
        <w:rPr>
          <w:rFonts w:ascii="Times New Roman" w:eastAsia="Times New Roman" w:hAnsi="Times New Roman" w:cs="Times New Roman"/>
          <w:b/>
          <w:bCs/>
          <w:color w:val="auto"/>
          <w:lang w:eastAsia="ru-RU"/>
        </w:rPr>
        <w:t> </w:t>
      </w:r>
      <w:r w:rsidRPr="005D15EC">
        <w:rPr>
          <w:rFonts w:ascii="Times New Roman" w:eastAsia="Times New Roman" w:hAnsi="Times New Roman" w:cs="Times New Roman"/>
          <w:color w:val="auto"/>
          <w:lang w:eastAsia="ru-RU"/>
        </w:rPr>
        <w:t>вызывает у детей интерес, сначала как игровая.</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proofErr w:type="spellStart"/>
      <w:r w:rsidRPr="005D15EC">
        <w:rPr>
          <w:rFonts w:ascii="Times New Roman" w:eastAsia="Times New Roman" w:hAnsi="Times New Roman" w:cs="Times New Roman"/>
          <w:color w:val="auto"/>
          <w:lang w:eastAsia="ru-RU"/>
        </w:rPr>
        <w:t>Мультимедийные</w:t>
      </w:r>
      <w:proofErr w:type="spellEnd"/>
      <w:r w:rsidRPr="005D15EC">
        <w:rPr>
          <w:rFonts w:ascii="Times New Roman" w:eastAsia="Times New Roman" w:hAnsi="Times New Roman" w:cs="Times New Roman"/>
          <w:color w:val="auto"/>
          <w:lang w:eastAsia="ru-RU"/>
        </w:rPr>
        <w:t xml:space="preserve"> презентации - это удобный и эффектный способ представления информации с помощью компьютерных программ интерактивной доски. Он сочетает в себе динамику, звук и изображение, возможность </w:t>
      </w:r>
      <w:r w:rsidRPr="005D15EC">
        <w:rPr>
          <w:rFonts w:ascii="Times New Roman" w:eastAsia="Times New Roman" w:hAnsi="Times New Roman" w:cs="Times New Roman"/>
          <w:color w:val="auto"/>
          <w:lang w:eastAsia="ru-RU"/>
        </w:rPr>
        <w:lastRenderedPageBreak/>
        <w:t>самостоятельно (совместно с педагогом, коллективно) выполнять практические задания, исправлять допущенные ошибки, фиксировать полученный результат,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Таким образом, облегчение процесса восприятия и запоминания информации с помощью ярких образов - это основа любой современной презентации. Более того, презентация дает возможность учителю самостоятельно скомпоновать учебный материал исходя их особенностей учащегося, темы занятия, что позволяет построить урок так, чтобы добиться максимального учебного эффекта.</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Авторские презентации можно использовать как на подгрупповых, так и на индивидуальных занятиях в зависимости от поставленных задач и психофизиологических возможностей учащихся с речевыми нарушениями.</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b/>
          <w:bCs/>
          <w:color w:val="auto"/>
          <w:lang w:eastAsia="ru-RU"/>
        </w:rPr>
        <w:t xml:space="preserve">Использование </w:t>
      </w:r>
      <w:proofErr w:type="spellStart"/>
      <w:r w:rsidRPr="005D15EC">
        <w:rPr>
          <w:rFonts w:ascii="Times New Roman" w:eastAsia="Times New Roman" w:hAnsi="Times New Roman" w:cs="Times New Roman"/>
          <w:b/>
          <w:bCs/>
          <w:color w:val="auto"/>
          <w:lang w:eastAsia="ru-RU"/>
        </w:rPr>
        <w:t>мультимедийных</w:t>
      </w:r>
      <w:proofErr w:type="spellEnd"/>
      <w:r w:rsidRPr="005D15EC">
        <w:rPr>
          <w:rFonts w:ascii="Times New Roman" w:eastAsia="Times New Roman" w:hAnsi="Times New Roman" w:cs="Times New Roman"/>
          <w:b/>
          <w:bCs/>
          <w:color w:val="auto"/>
          <w:lang w:eastAsia="ru-RU"/>
        </w:rPr>
        <w:t xml:space="preserve"> презентаций в коррекционно-развивающей работе логопеда помогает решать следующие задачи:</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b/>
          <w:color w:val="auto"/>
          <w:lang w:eastAsia="ru-RU"/>
        </w:rPr>
        <w:t>Образовательные:</w:t>
      </w:r>
      <w:r w:rsidRPr="005D15EC">
        <w:rPr>
          <w:rFonts w:ascii="Times New Roman" w:eastAsia="Times New Roman" w:hAnsi="Times New Roman" w:cs="Times New Roman"/>
          <w:color w:val="auto"/>
          <w:lang w:eastAsia="ru-RU"/>
        </w:rPr>
        <w:t xml:space="preserve"> развитие навыков языкового анализа и синтеза; уточнение, расширение и активизация словаря по лексическим темам; развитие грамматического строя речи; развитие связной речи; развитие орфографической зоркости.</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b/>
          <w:bCs/>
          <w:color w:val="auto"/>
          <w:lang w:eastAsia="ru-RU"/>
        </w:rPr>
        <w:t>Коррекционные: </w:t>
      </w:r>
      <w:r w:rsidRPr="005D15EC">
        <w:rPr>
          <w:rFonts w:ascii="Times New Roman" w:eastAsia="Times New Roman" w:hAnsi="Times New Roman" w:cs="Times New Roman"/>
          <w:color w:val="auto"/>
          <w:lang w:eastAsia="ru-RU"/>
        </w:rPr>
        <w:t>развитие индивидуальных способностей детей в творческой речевой деятельности; развитие психических процессов; развитие тонкой и общей моторики.</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b/>
          <w:color w:val="auto"/>
          <w:lang w:eastAsia="ru-RU"/>
        </w:rPr>
        <w:t>Воспитательные:</w:t>
      </w:r>
      <w:r w:rsidRPr="005D15EC">
        <w:rPr>
          <w:rFonts w:ascii="Times New Roman" w:eastAsia="Times New Roman" w:hAnsi="Times New Roman" w:cs="Times New Roman"/>
          <w:color w:val="auto"/>
          <w:lang w:eastAsia="ru-RU"/>
        </w:rPr>
        <w:t xml:space="preserve"> воспитание сотрудничества, взаимопонимания, доброжелательности, инициативности, ответственности.</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 xml:space="preserve">Мной  были разработаны различные авторские </w:t>
      </w:r>
      <w:proofErr w:type="spellStart"/>
      <w:r w:rsidRPr="005D15EC">
        <w:rPr>
          <w:rFonts w:ascii="Times New Roman" w:eastAsia="Times New Roman" w:hAnsi="Times New Roman" w:cs="Times New Roman"/>
          <w:color w:val="auto"/>
          <w:lang w:eastAsia="ru-RU"/>
        </w:rPr>
        <w:t>мультимедийные</w:t>
      </w:r>
      <w:proofErr w:type="spellEnd"/>
      <w:r w:rsidRPr="005D15EC">
        <w:rPr>
          <w:rFonts w:ascii="Times New Roman" w:eastAsia="Times New Roman" w:hAnsi="Times New Roman" w:cs="Times New Roman"/>
          <w:color w:val="auto"/>
          <w:lang w:eastAsia="ru-RU"/>
        </w:rPr>
        <w:t xml:space="preserve"> презентации, способствующие развитию фонетико-фонематических процессов (“Паровозик”, «Приключения на островах», “Играем с Незнайкой”, “Дружные гласные» и др.), развитию лексико-грамматического строя речи (“Посуда”, “Мебель”, «Продукты», «Одежда. Обувь», «Дождик», «Снегопад», «Собираем урожай. Овощи. Фрукты ”, “Когда это бывает? Времена года” и др..)</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lastRenderedPageBreak/>
        <w:t>Поскольку у детей хорошо развито непроизвольное внимание, то учебный материал, предъявляемый в ярком, интересном и доступном для ребёнка виде, вызывает интерес. В этом случае применение компьютерных технологий становится особенно целесообразным, так предоставляет информацию в привлекательной форме, что не только ускоряет запоминание, но и делает его осмысленным и долговременным.</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Одним из преимуществ компьютерных средств обучения является то, что позволяют значительно повысить мотивационную готовность детей к проведению коррекционных занятий путем моделирования коррекционно-развивающей компьютерной среды. В ее рамках ребенок самостоятельно осуществляет свою деятельность, тем самым, развивая способность принимать решения, учится доводить начатое дело до конца. Особо хочется отметить</w:t>
      </w:r>
      <w:r w:rsidRPr="005D15EC">
        <w:rPr>
          <w:rFonts w:ascii="Times New Roman" w:eastAsia="Times New Roman" w:hAnsi="Times New Roman" w:cs="Times New Roman"/>
          <w:i/>
          <w:iCs/>
          <w:color w:val="auto"/>
          <w:lang w:eastAsia="ru-RU"/>
        </w:rPr>
        <w:t> </w:t>
      </w:r>
      <w:r w:rsidRPr="005D15EC">
        <w:rPr>
          <w:rFonts w:ascii="Times New Roman" w:eastAsia="Times New Roman" w:hAnsi="Times New Roman" w:cs="Times New Roman"/>
          <w:color w:val="auto"/>
          <w:lang w:eastAsia="ru-RU"/>
        </w:rPr>
        <w:t>принцип объективной оценки результатов деятельности ребенка. Результаты</w:t>
      </w:r>
      <w:r w:rsidRPr="005D15EC">
        <w:rPr>
          <w:rFonts w:ascii="Times New Roman" w:eastAsia="Times New Roman" w:hAnsi="Times New Roman" w:cs="Times New Roman"/>
          <w:i/>
          <w:iCs/>
          <w:color w:val="auto"/>
          <w:lang w:eastAsia="ru-RU"/>
        </w:rPr>
        <w:t> </w:t>
      </w:r>
      <w:r w:rsidRPr="005D15EC">
        <w:rPr>
          <w:rFonts w:ascii="Times New Roman" w:eastAsia="Times New Roman" w:hAnsi="Times New Roman" w:cs="Times New Roman"/>
          <w:color w:val="auto"/>
          <w:lang w:eastAsia="ru-RU"/>
        </w:rPr>
        <w:t>деятельности ребенка представляются визуально на экране в виде мультипликационных образ символов, исключающих субъективную оценку, ученик видит результаты своей деятельности, что добавляет положительную эмоциональную окраску в такие занятия.</w:t>
      </w: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p>
    <w:p w:rsidR="005D15EC" w:rsidRPr="005D15EC" w:rsidRDefault="005D15EC" w:rsidP="005D15EC">
      <w:pPr>
        <w:shd w:val="clear" w:color="auto" w:fill="FFFFFF"/>
        <w:spacing w:line="360" w:lineRule="auto"/>
        <w:ind w:left="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Использование на логопедических занятиях интерактивной доски позволяет оптимизировать педагогический процесс, индивидуализировать обучение детей с речевыми рушениями, способствует положительному состоянию детей в процессе занятий, значительно повышает эффективность работы учителя-логопеда.</w:t>
      </w:r>
    </w:p>
    <w:p w:rsidR="004E0D20" w:rsidRPr="005D15EC" w:rsidRDefault="00575531" w:rsidP="005D15EC">
      <w:pPr>
        <w:spacing w:line="360" w:lineRule="auto"/>
        <w:rPr>
          <w:rFonts w:ascii="Times New Roman" w:eastAsia="Times New Roman" w:hAnsi="Times New Roman" w:cs="Times New Roman"/>
          <w:color w:val="auto"/>
          <w:lang w:eastAsia="ru-RU"/>
        </w:rPr>
      </w:pPr>
    </w:p>
    <w:p w:rsidR="005D15EC" w:rsidRPr="005D15EC" w:rsidRDefault="005D15EC" w:rsidP="005D15EC">
      <w:pPr>
        <w:numPr>
          <w:ilvl w:val="0"/>
          <w:numId w:val="2"/>
        </w:numPr>
        <w:shd w:val="clear" w:color="auto" w:fill="FFFFFF"/>
        <w:spacing w:line="360" w:lineRule="auto"/>
        <w:ind w:left="34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Кадочникова Н.К. Использование интерактивной доски на логопедических занятиях // Логопед, №1, 2012.</w:t>
      </w:r>
    </w:p>
    <w:p w:rsidR="005D15EC" w:rsidRPr="005D15EC" w:rsidRDefault="005D15EC" w:rsidP="005D15EC">
      <w:pPr>
        <w:numPr>
          <w:ilvl w:val="0"/>
          <w:numId w:val="2"/>
        </w:numPr>
        <w:shd w:val="clear" w:color="auto" w:fill="FFFFFF"/>
        <w:spacing w:line="360" w:lineRule="auto"/>
        <w:ind w:left="340" w:firstLine="426"/>
        <w:rPr>
          <w:rFonts w:ascii="Times New Roman" w:eastAsia="Times New Roman" w:hAnsi="Times New Roman" w:cs="Times New Roman"/>
          <w:color w:val="auto"/>
          <w:lang w:eastAsia="ru-RU"/>
        </w:rPr>
      </w:pPr>
      <w:proofErr w:type="spellStart"/>
      <w:r w:rsidRPr="005D15EC">
        <w:rPr>
          <w:rFonts w:ascii="Times New Roman" w:eastAsia="Times New Roman" w:hAnsi="Times New Roman" w:cs="Times New Roman"/>
          <w:color w:val="auto"/>
          <w:lang w:eastAsia="ru-RU"/>
        </w:rPr>
        <w:t>Пышненко</w:t>
      </w:r>
      <w:proofErr w:type="spellEnd"/>
      <w:r w:rsidRPr="005D15EC">
        <w:rPr>
          <w:rFonts w:ascii="Times New Roman" w:eastAsia="Times New Roman" w:hAnsi="Times New Roman" w:cs="Times New Roman"/>
          <w:color w:val="auto"/>
          <w:lang w:eastAsia="ru-RU"/>
        </w:rPr>
        <w:t xml:space="preserve"> А.Э. Использование интерактивной доски “</w:t>
      </w:r>
      <w:proofErr w:type="spellStart"/>
      <w:r w:rsidRPr="005D15EC">
        <w:rPr>
          <w:rFonts w:ascii="Times New Roman" w:eastAsia="Times New Roman" w:hAnsi="Times New Roman" w:cs="Times New Roman"/>
          <w:color w:val="auto"/>
          <w:lang w:eastAsia="ru-RU"/>
        </w:rPr>
        <w:t>SmartBoard</w:t>
      </w:r>
      <w:proofErr w:type="spellEnd"/>
      <w:r w:rsidRPr="005D15EC">
        <w:rPr>
          <w:rFonts w:ascii="Times New Roman" w:eastAsia="Times New Roman" w:hAnsi="Times New Roman" w:cs="Times New Roman"/>
          <w:color w:val="auto"/>
          <w:lang w:eastAsia="ru-RU"/>
        </w:rPr>
        <w:t>” при организации и проведении письменных проверочных работ на логопедических занятиях с детьми с задержкой психического развития и нарушением интеллекта - </w:t>
      </w:r>
      <w:hyperlink r:id="rId5" w:history="1">
        <w:r w:rsidRPr="005D15EC">
          <w:rPr>
            <w:rFonts w:ascii="Times New Roman" w:eastAsia="Times New Roman" w:hAnsi="Times New Roman" w:cs="Times New Roman"/>
            <w:color w:val="auto"/>
            <w:u w:val="single"/>
            <w:lang w:eastAsia="ru-RU"/>
          </w:rPr>
          <w:t>http://www.edu-ago.ru</w:t>
        </w:r>
      </w:hyperlink>
    </w:p>
    <w:p w:rsidR="005D15EC" w:rsidRPr="005D15EC" w:rsidRDefault="005D15EC" w:rsidP="005D15EC">
      <w:pPr>
        <w:numPr>
          <w:ilvl w:val="0"/>
          <w:numId w:val="2"/>
        </w:numPr>
        <w:shd w:val="clear" w:color="auto" w:fill="FFFFFF"/>
        <w:spacing w:line="360" w:lineRule="auto"/>
        <w:ind w:left="340" w:firstLine="426"/>
        <w:rPr>
          <w:rFonts w:ascii="Times New Roman" w:eastAsia="Times New Roman" w:hAnsi="Times New Roman" w:cs="Times New Roman"/>
          <w:color w:val="auto"/>
          <w:lang w:eastAsia="ru-RU"/>
        </w:rPr>
      </w:pPr>
      <w:proofErr w:type="spellStart"/>
      <w:r w:rsidRPr="005D15EC">
        <w:rPr>
          <w:rFonts w:ascii="Times New Roman" w:eastAsia="Times New Roman" w:hAnsi="Times New Roman" w:cs="Times New Roman"/>
          <w:color w:val="auto"/>
          <w:lang w:eastAsia="ru-RU"/>
        </w:rPr>
        <w:lastRenderedPageBreak/>
        <w:t>Резцова</w:t>
      </w:r>
      <w:proofErr w:type="spellEnd"/>
      <w:r w:rsidRPr="005D15EC">
        <w:rPr>
          <w:rFonts w:ascii="Times New Roman" w:eastAsia="Times New Roman" w:hAnsi="Times New Roman" w:cs="Times New Roman"/>
          <w:color w:val="auto"/>
          <w:lang w:eastAsia="ru-RU"/>
        </w:rPr>
        <w:t xml:space="preserve"> М.М Использование информационно-коммуникационных технологий в коррекционно-развивающей работе учителя-логопеда - http://festival.1september.ru</w:t>
      </w:r>
    </w:p>
    <w:p w:rsidR="005D15EC" w:rsidRPr="005D15EC" w:rsidRDefault="005D15EC" w:rsidP="005D15EC">
      <w:pPr>
        <w:numPr>
          <w:ilvl w:val="0"/>
          <w:numId w:val="2"/>
        </w:numPr>
        <w:shd w:val="clear" w:color="auto" w:fill="FFFFFF"/>
        <w:spacing w:line="360" w:lineRule="auto"/>
        <w:ind w:left="340" w:firstLine="426"/>
        <w:rPr>
          <w:rFonts w:ascii="Times New Roman" w:eastAsia="Times New Roman" w:hAnsi="Times New Roman" w:cs="Times New Roman"/>
          <w:color w:val="auto"/>
          <w:lang w:eastAsia="ru-RU"/>
        </w:rPr>
      </w:pPr>
      <w:r w:rsidRPr="005D15EC">
        <w:rPr>
          <w:rFonts w:ascii="Times New Roman" w:eastAsia="Times New Roman" w:hAnsi="Times New Roman" w:cs="Times New Roman"/>
          <w:color w:val="auto"/>
          <w:lang w:eastAsia="ru-RU"/>
        </w:rPr>
        <w:t xml:space="preserve">Розова Ю.Е., </w:t>
      </w:r>
      <w:proofErr w:type="spellStart"/>
      <w:r w:rsidRPr="005D15EC">
        <w:rPr>
          <w:rFonts w:ascii="Times New Roman" w:eastAsia="Times New Roman" w:hAnsi="Times New Roman" w:cs="Times New Roman"/>
          <w:color w:val="auto"/>
          <w:lang w:eastAsia="ru-RU"/>
        </w:rPr>
        <w:t>Коробченко</w:t>
      </w:r>
      <w:proofErr w:type="spellEnd"/>
      <w:r w:rsidRPr="005D15EC">
        <w:rPr>
          <w:rFonts w:ascii="Times New Roman" w:eastAsia="Times New Roman" w:hAnsi="Times New Roman" w:cs="Times New Roman"/>
          <w:color w:val="auto"/>
          <w:lang w:eastAsia="ru-RU"/>
        </w:rPr>
        <w:t xml:space="preserve"> Т.В. Использование </w:t>
      </w:r>
      <w:proofErr w:type="spellStart"/>
      <w:r w:rsidRPr="005D15EC">
        <w:rPr>
          <w:rFonts w:ascii="Times New Roman" w:eastAsia="Times New Roman" w:hAnsi="Times New Roman" w:cs="Times New Roman"/>
          <w:color w:val="auto"/>
          <w:lang w:eastAsia="ru-RU"/>
        </w:rPr>
        <w:t>мультимедийных</w:t>
      </w:r>
      <w:proofErr w:type="spellEnd"/>
      <w:r w:rsidRPr="005D15EC">
        <w:rPr>
          <w:rFonts w:ascii="Times New Roman" w:eastAsia="Times New Roman" w:hAnsi="Times New Roman" w:cs="Times New Roman"/>
          <w:color w:val="auto"/>
          <w:lang w:eastAsia="ru-RU"/>
        </w:rPr>
        <w:t xml:space="preserve"> презентаций для повышения эффективности логопедических занятий. Инновации в коррекции нарушений речи у детей и подростков. Сборник материалов научно-практической конференций с международным участием. - Санкт-Петербург, ЦДК проф. Л.Б. Баряевой,2011г. - http://nsportal.ru/node/89365</w:t>
      </w:r>
    </w:p>
    <w:p w:rsidR="005D15EC" w:rsidRPr="005D15EC" w:rsidRDefault="005D15EC" w:rsidP="005D15EC">
      <w:pPr>
        <w:spacing w:line="360" w:lineRule="auto"/>
        <w:ind w:firstLine="426"/>
        <w:rPr>
          <w:rFonts w:ascii="Times New Roman" w:hAnsi="Times New Roman" w:cs="Times New Roman"/>
        </w:rPr>
      </w:pPr>
    </w:p>
    <w:p w:rsidR="005D15EC" w:rsidRPr="005D15EC" w:rsidRDefault="005D15EC" w:rsidP="005D15EC">
      <w:pPr>
        <w:spacing w:line="360" w:lineRule="auto"/>
        <w:rPr>
          <w:rFonts w:ascii="Times New Roman" w:hAnsi="Times New Roman" w:cs="Times New Roman"/>
        </w:rPr>
      </w:pPr>
    </w:p>
    <w:sectPr w:rsidR="005D15EC" w:rsidRPr="005D15EC" w:rsidSect="005D15EC">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34146"/>
    <w:multiLevelType w:val="multilevel"/>
    <w:tmpl w:val="9EEC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B514BE"/>
    <w:multiLevelType w:val="multilevel"/>
    <w:tmpl w:val="CAE8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5D15EC"/>
    <w:rsid w:val="000F4A08"/>
    <w:rsid w:val="00202831"/>
    <w:rsid w:val="00575531"/>
    <w:rsid w:val="005D15EC"/>
    <w:rsid w:val="008E031B"/>
    <w:rsid w:val="00A46FC8"/>
    <w:rsid w:val="00E40EA4"/>
    <w:rsid w:val="00EF4E1F"/>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5EC"/>
    <w:pPr>
      <w:spacing w:after="0" w:line="240" w:lineRule="auto"/>
      <w:ind w:left="431" w:hanging="431"/>
      <w:jc w:val="both"/>
    </w:pPr>
    <w:rPr>
      <w:rFonts w:ascii="Arial" w:hAnsi="Arial" w:cstheme="majorBidi"/>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a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2</cp:revision>
  <dcterms:created xsi:type="dcterms:W3CDTF">2020-12-12T02:40:00Z</dcterms:created>
  <dcterms:modified xsi:type="dcterms:W3CDTF">2020-12-12T02:40:00Z</dcterms:modified>
</cp:coreProperties>
</file>