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7E22" w14:textId="77777777" w:rsidR="00612F4C" w:rsidRPr="00283F82" w:rsidRDefault="00612F4C" w:rsidP="004A7630">
      <w:pPr>
        <w:spacing w:line="240" w:lineRule="auto"/>
        <w:jc w:val="center"/>
        <w:rPr>
          <w:sz w:val="24"/>
          <w:szCs w:val="24"/>
        </w:rPr>
      </w:pPr>
      <w:r w:rsidRPr="00283F82">
        <w:rPr>
          <w:sz w:val="24"/>
          <w:szCs w:val="24"/>
        </w:rPr>
        <w:t>Министерство образования и науки Калужской области</w:t>
      </w:r>
    </w:p>
    <w:p w14:paraId="79AC5AE1" w14:textId="28763B24" w:rsidR="00612F4C" w:rsidRPr="00283F82" w:rsidRDefault="00612F4C" w:rsidP="006F2F81">
      <w:pPr>
        <w:spacing w:line="240" w:lineRule="auto"/>
        <w:jc w:val="center"/>
        <w:rPr>
          <w:sz w:val="24"/>
          <w:szCs w:val="24"/>
        </w:rPr>
      </w:pPr>
      <w:r w:rsidRPr="00283F82">
        <w:rPr>
          <w:sz w:val="24"/>
          <w:szCs w:val="24"/>
        </w:rPr>
        <w:t xml:space="preserve">Государственное казенное образовательное учреждение </w:t>
      </w:r>
      <w:r w:rsidR="006F2F81" w:rsidRPr="006F2F81">
        <w:rPr>
          <w:sz w:val="24"/>
          <w:szCs w:val="24"/>
        </w:rPr>
        <w:t>Калужской области</w:t>
      </w:r>
    </w:p>
    <w:p w14:paraId="64275A48" w14:textId="77777777" w:rsidR="00612F4C" w:rsidRPr="00283F82" w:rsidRDefault="00612F4C" w:rsidP="004A7630">
      <w:pPr>
        <w:spacing w:line="240" w:lineRule="auto"/>
        <w:jc w:val="center"/>
        <w:rPr>
          <w:sz w:val="24"/>
          <w:szCs w:val="24"/>
        </w:rPr>
      </w:pPr>
      <w:r w:rsidRPr="00283F82">
        <w:rPr>
          <w:sz w:val="24"/>
          <w:szCs w:val="24"/>
        </w:rPr>
        <w:t xml:space="preserve">«Калужская общеобразовательная школа-интернат №1 </w:t>
      </w:r>
    </w:p>
    <w:p w14:paraId="54BF5DA3" w14:textId="77777777" w:rsidR="00612F4C" w:rsidRPr="00283F82" w:rsidRDefault="00612F4C" w:rsidP="004A7630">
      <w:pPr>
        <w:spacing w:line="240" w:lineRule="auto"/>
        <w:jc w:val="center"/>
        <w:rPr>
          <w:sz w:val="24"/>
          <w:szCs w:val="24"/>
        </w:rPr>
      </w:pPr>
      <w:r w:rsidRPr="00283F82">
        <w:rPr>
          <w:sz w:val="24"/>
          <w:szCs w:val="24"/>
        </w:rPr>
        <w:t>для обучающихся с ограниченными возможностями здоровья»</w:t>
      </w:r>
    </w:p>
    <w:p w14:paraId="4C781C1E" w14:textId="77777777" w:rsidR="00612F4C" w:rsidRPr="00283F82" w:rsidRDefault="00612F4C" w:rsidP="004A7630">
      <w:pPr>
        <w:jc w:val="center"/>
        <w:rPr>
          <w:color w:val="FF0000"/>
          <w:sz w:val="24"/>
          <w:szCs w:val="24"/>
        </w:rPr>
      </w:pPr>
    </w:p>
    <w:p w14:paraId="36DB85F0" w14:textId="77777777" w:rsidR="00612F4C" w:rsidRPr="00283F82" w:rsidRDefault="00612F4C" w:rsidP="004A7630">
      <w:pPr>
        <w:jc w:val="center"/>
        <w:rPr>
          <w:sz w:val="24"/>
          <w:szCs w:val="24"/>
        </w:rPr>
      </w:pPr>
    </w:p>
    <w:p w14:paraId="1EAE1644" w14:textId="77777777" w:rsidR="00612F4C" w:rsidRPr="00283F82" w:rsidRDefault="00612F4C" w:rsidP="004A7630">
      <w:pPr>
        <w:jc w:val="center"/>
        <w:rPr>
          <w:sz w:val="24"/>
          <w:szCs w:val="24"/>
        </w:rPr>
      </w:pPr>
    </w:p>
    <w:p w14:paraId="1798EC86" w14:textId="77777777" w:rsidR="00612F4C" w:rsidRPr="00283F82" w:rsidRDefault="00612F4C" w:rsidP="004A7630">
      <w:pPr>
        <w:jc w:val="center"/>
        <w:rPr>
          <w:sz w:val="24"/>
          <w:szCs w:val="24"/>
        </w:rPr>
      </w:pPr>
    </w:p>
    <w:p w14:paraId="60B67E89" w14:textId="77777777" w:rsidR="00612F4C" w:rsidRPr="00283F82" w:rsidRDefault="00612F4C" w:rsidP="004A7630">
      <w:pPr>
        <w:jc w:val="center"/>
        <w:rPr>
          <w:sz w:val="24"/>
          <w:szCs w:val="24"/>
        </w:rPr>
      </w:pPr>
    </w:p>
    <w:p w14:paraId="54212DE7" w14:textId="77777777" w:rsidR="00612F4C" w:rsidRPr="00283F82" w:rsidRDefault="00612F4C" w:rsidP="004A7630">
      <w:pPr>
        <w:jc w:val="center"/>
        <w:rPr>
          <w:sz w:val="24"/>
          <w:szCs w:val="24"/>
        </w:rPr>
      </w:pPr>
    </w:p>
    <w:p w14:paraId="17EAD27C" w14:textId="77777777" w:rsidR="00612F4C" w:rsidRPr="00283F82" w:rsidRDefault="00612F4C" w:rsidP="004A7630">
      <w:pPr>
        <w:jc w:val="center"/>
        <w:rPr>
          <w:sz w:val="24"/>
          <w:szCs w:val="24"/>
        </w:rPr>
      </w:pPr>
    </w:p>
    <w:p w14:paraId="2699912D" w14:textId="77777777" w:rsidR="00612F4C" w:rsidRPr="00283F82" w:rsidRDefault="00612F4C" w:rsidP="004A7630">
      <w:pPr>
        <w:jc w:val="center"/>
        <w:rPr>
          <w:sz w:val="24"/>
          <w:szCs w:val="24"/>
        </w:rPr>
      </w:pPr>
    </w:p>
    <w:p w14:paraId="6C6332AD" w14:textId="77777777" w:rsidR="00612F4C" w:rsidRPr="00A06431" w:rsidRDefault="00612F4C" w:rsidP="00A06431">
      <w:pPr>
        <w:spacing w:line="360" w:lineRule="auto"/>
        <w:jc w:val="center"/>
        <w:rPr>
          <w:rFonts w:ascii="Times New Roman" w:hAnsi="Times New Roman" w:cs="Times New Roman"/>
          <w:b/>
          <w:bCs/>
          <w:sz w:val="24"/>
          <w:szCs w:val="24"/>
        </w:rPr>
      </w:pPr>
      <w:r w:rsidRPr="00A06431">
        <w:rPr>
          <w:rFonts w:ascii="Times New Roman" w:hAnsi="Times New Roman" w:cs="Times New Roman"/>
          <w:b/>
          <w:bCs/>
          <w:sz w:val="24"/>
          <w:szCs w:val="24"/>
        </w:rPr>
        <w:t>Творческий отчет</w:t>
      </w:r>
    </w:p>
    <w:p w14:paraId="349C140E" w14:textId="77777777" w:rsidR="00612F4C" w:rsidRPr="00A06431" w:rsidRDefault="00612F4C" w:rsidP="00A06431">
      <w:pPr>
        <w:spacing w:line="360" w:lineRule="auto"/>
        <w:jc w:val="center"/>
        <w:rPr>
          <w:rFonts w:ascii="Times New Roman" w:hAnsi="Times New Roman" w:cs="Times New Roman"/>
          <w:sz w:val="24"/>
          <w:szCs w:val="24"/>
        </w:rPr>
      </w:pPr>
      <w:r w:rsidRPr="00A06431">
        <w:rPr>
          <w:rFonts w:ascii="Times New Roman" w:hAnsi="Times New Roman" w:cs="Times New Roman"/>
          <w:sz w:val="24"/>
          <w:szCs w:val="24"/>
        </w:rPr>
        <w:t>социального педагога</w:t>
      </w:r>
    </w:p>
    <w:p w14:paraId="62BA24A4" w14:textId="77777777" w:rsidR="00612F4C" w:rsidRPr="00A06431" w:rsidRDefault="00BC02DF" w:rsidP="00A06431">
      <w:pPr>
        <w:spacing w:line="360" w:lineRule="auto"/>
        <w:jc w:val="center"/>
        <w:rPr>
          <w:rFonts w:ascii="Times New Roman" w:hAnsi="Times New Roman" w:cs="Times New Roman"/>
          <w:sz w:val="24"/>
          <w:szCs w:val="24"/>
        </w:rPr>
      </w:pPr>
      <w:r>
        <w:rPr>
          <w:rFonts w:ascii="Times New Roman" w:hAnsi="Times New Roman" w:cs="Times New Roman"/>
          <w:sz w:val="24"/>
          <w:szCs w:val="24"/>
        </w:rPr>
        <w:t>Копачевой</w:t>
      </w:r>
      <w:r w:rsidR="00612F4C" w:rsidRPr="00A06431">
        <w:rPr>
          <w:rFonts w:ascii="Times New Roman" w:hAnsi="Times New Roman" w:cs="Times New Roman"/>
          <w:sz w:val="24"/>
          <w:szCs w:val="24"/>
        </w:rPr>
        <w:t xml:space="preserve"> Юлии Игоревны</w:t>
      </w:r>
    </w:p>
    <w:p w14:paraId="1A1C9354" w14:textId="77777777" w:rsidR="00A06431" w:rsidRPr="00A06431" w:rsidRDefault="00A06431" w:rsidP="00A06431">
      <w:pPr>
        <w:spacing w:line="360" w:lineRule="auto"/>
        <w:jc w:val="center"/>
        <w:rPr>
          <w:rFonts w:ascii="Times New Roman" w:hAnsi="Times New Roman" w:cs="Times New Roman"/>
          <w:sz w:val="24"/>
          <w:szCs w:val="24"/>
        </w:rPr>
      </w:pPr>
    </w:p>
    <w:p w14:paraId="554CB8A2" w14:textId="6CCD489A" w:rsidR="00A06431" w:rsidRDefault="00A06431" w:rsidP="00A06431">
      <w:pPr>
        <w:spacing w:line="360" w:lineRule="auto"/>
        <w:ind w:firstLine="720"/>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A06431">
        <w:rPr>
          <w:rFonts w:ascii="Times New Roman" w:hAnsi="Times New Roman" w:cs="Times New Roman"/>
          <w:sz w:val="24"/>
          <w:szCs w:val="24"/>
          <w:lang w:val="uk-UA"/>
        </w:rPr>
        <w:t>Профориентационная деятельность социального педагога</w:t>
      </w:r>
      <w:r w:rsidR="006F2F81">
        <w:rPr>
          <w:rFonts w:ascii="Times New Roman" w:hAnsi="Times New Roman" w:cs="Times New Roman"/>
          <w:sz w:val="24"/>
          <w:szCs w:val="24"/>
          <w:lang w:val="uk-UA"/>
        </w:rPr>
        <w:t>,</w:t>
      </w:r>
    </w:p>
    <w:p w14:paraId="7B5404C0" w14:textId="77777777" w:rsidR="00A06431" w:rsidRPr="00A06431" w:rsidRDefault="00A06431" w:rsidP="00A06431">
      <w:pPr>
        <w:spacing w:line="360" w:lineRule="auto"/>
        <w:ind w:firstLine="720"/>
        <w:jc w:val="center"/>
        <w:rPr>
          <w:rFonts w:ascii="Times New Roman" w:hAnsi="Times New Roman" w:cs="Times New Roman"/>
          <w:sz w:val="24"/>
          <w:szCs w:val="24"/>
          <w:lang w:val="uk-UA"/>
        </w:rPr>
      </w:pPr>
      <w:r w:rsidRPr="00A06431">
        <w:rPr>
          <w:rFonts w:ascii="Times New Roman" w:hAnsi="Times New Roman" w:cs="Times New Roman"/>
          <w:sz w:val="24"/>
          <w:szCs w:val="24"/>
          <w:lang w:val="uk-UA"/>
        </w:rPr>
        <w:t>как средство социализации воспитанников интернатных учреждений с ОВЗ»</w:t>
      </w:r>
    </w:p>
    <w:p w14:paraId="61473B26" w14:textId="77777777" w:rsidR="00612F4C" w:rsidRPr="00A06431" w:rsidRDefault="00612F4C" w:rsidP="00A06431">
      <w:pPr>
        <w:spacing w:line="360" w:lineRule="auto"/>
        <w:jc w:val="center"/>
        <w:rPr>
          <w:rFonts w:ascii="Times New Roman" w:hAnsi="Times New Roman" w:cs="Times New Roman"/>
          <w:sz w:val="24"/>
          <w:szCs w:val="24"/>
          <w:lang w:val="uk-UA"/>
        </w:rPr>
      </w:pPr>
    </w:p>
    <w:p w14:paraId="04B51552" w14:textId="77777777" w:rsidR="00612F4C" w:rsidRPr="00A06431" w:rsidRDefault="00612F4C" w:rsidP="00A06431">
      <w:pPr>
        <w:spacing w:line="360" w:lineRule="auto"/>
        <w:jc w:val="center"/>
        <w:rPr>
          <w:rFonts w:ascii="Times New Roman" w:hAnsi="Times New Roman" w:cs="Times New Roman"/>
          <w:sz w:val="24"/>
          <w:szCs w:val="24"/>
        </w:rPr>
      </w:pPr>
    </w:p>
    <w:p w14:paraId="31FFAF93" w14:textId="77777777" w:rsidR="00612F4C" w:rsidRDefault="00612F4C" w:rsidP="007E670B">
      <w:pPr>
        <w:jc w:val="center"/>
        <w:rPr>
          <w:rFonts w:ascii="Times New Roman" w:hAnsi="Times New Roman" w:cs="Times New Roman"/>
          <w:sz w:val="28"/>
          <w:szCs w:val="28"/>
          <w:lang w:val="uk-UA"/>
        </w:rPr>
      </w:pPr>
    </w:p>
    <w:p w14:paraId="38FF6A80" w14:textId="77777777" w:rsidR="00612F4C" w:rsidRDefault="00612F4C" w:rsidP="007E670B">
      <w:pPr>
        <w:jc w:val="center"/>
        <w:rPr>
          <w:rFonts w:ascii="Times New Roman" w:hAnsi="Times New Roman" w:cs="Times New Roman"/>
          <w:sz w:val="28"/>
          <w:szCs w:val="28"/>
          <w:lang w:val="uk-UA"/>
        </w:rPr>
      </w:pPr>
    </w:p>
    <w:p w14:paraId="39A59102" w14:textId="77777777" w:rsidR="00612F4C" w:rsidRDefault="00612F4C" w:rsidP="007E670B">
      <w:pPr>
        <w:jc w:val="center"/>
        <w:rPr>
          <w:rFonts w:ascii="Times New Roman" w:hAnsi="Times New Roman" w:cs="Times New Roman"/>
          <w:sz w:val="28"/>
          <w:szCs w:val="28"/>
          <w:lang w:val="uk-UA"/>
        </w:rPr>
      </w:pPr>
    </w:p>
    <w:p w14:paraId="1FB8D1C5" w14:textId="77777777" w:rsidR="00612F4C" w:rsidRDefault="00612F4C" w:rsidP="007E670B">
      <w:pPr>
        <w:jc w:val="center"/>
        <w:rPr>
          <w:rFonts w:ascii="Times New Roman" w:hAnsi="Times New Roman" w:cs="Times New Roman"/>
          <w:sz w:val="28"/>
          <w:szCs w:val="28"/>
          <w:lang w:val="uk-UA"/>
        </w:rPr>
      </w:pPr>
    </w:p>
    <w:p w14:paraId="10543674" w14:textId="5AC7AA2B" w:rsidR="00612F4C" w:rsidRDefault="00612F4C" w:rsidP="007E670B">
      <w:pPr>
        <w:jc w:val="center"/>
        <w:rPr>
          <w:rFonts w:ascii="Times New Roman" w:hAnsi="Times New Roman" w:cs="Times New Roman"/>
          <w:sz w:val="28"/>
          <w:szCs w:val="28"/>
          <w:lang w:val="uk-UA"/>
        </w:rPr>
      </w:pPr>
    </w:p>
    <w:p w14:paraId="38D82883" w14:textId="77777777" w:rsidR="006F2F81" w:rsidRDefault="006F2F81" w:rsidP="007E670B">
      <w:pPr>
        <w:jc w:val="center"/>
        <w:rPr>
          <w:rFonts w:ascii="Times New Roman" w:hAnsi="Times New Roman" w:cs="Times New Roman"/>
          <w:sz w:val="28"/>
          <w:szCs w:val="28"/>
          <w:lang w:val="uk-UA"/>
        </w:rPr>
      </w:pPr>
    </w:p>
    <w:p w14:paraId="09B9C959" w14:textId="77777777" w:rsidR="00612F4C" w:rsidRDefault="00A06431" w:rsidP="007E670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00612F4C">
        <w:rPr>
          <w:rFonts w:ascii="Times New Roman" w:hAnsi="Times New Roman" w:cs="Times New Roman"/>
          <w:sz w:val="28"/>
          <w:szCs w:val="28"/>
          <w:lang w:val="uk-UA"/>
        </w:rPr>
        <w:t>одержание</w:t>
      </w:r>
    </w:p>
    <w:p w14:paraId="376E2091" w14:textId="77777777" w:rsidR="00612F4C" w:rsidRDefault="00612F4C" w:rsidP="007E670B">
      <w:pPr>
        <w:jc w:val="both"/>
        <w:rPr>
          <w:rFonts w:ascii="Times New Roman" w:hAnsi="Times New Roman" w:cs="Times New Roman"/>
          <w:sz w:val="28"/>
          <w:szCs w:val="28"/>
          <w:lang w:val="uk-UA"/>
        </w:rPr>
      </w:pPr>
      <w:r>
        <w:rPr>
          <w:rFonts w:ascii="Times New Roman" w:hAnsi="Times New Roman" w:cs="Times New Roman"/>
          <w:sz w:val="28"/>
          <w:szCs w:val="28"/>
          <w:lang w:val="uk-UA"/>
        </w:rPr>
        <w:t>Введение</w:t>
      </w:r>
    </w:p>
    <w:p w14:paraId="16E42E39" w14:textId="77777777" w:rsidR="00612F4C" w:rsidRDefault="00612F4C" w:rsidP="007E670B">
      <w:pPr>
        <w:jc w:val="both"/>
        <w:rPr>
          <w:rFonts w:ascii="Times New Roman" w:hAnsi="Times New Roman" w:cs="Times New Roman"/>
          <w:sz w:val="28"/>
          <w:szCs w:val="28"/>
        </w:rPr>
      </w:pPr>
      <w:r>
        <w:rPr>
          <w:rFonts w:ascii="Times New Roman" w:hAnsi="Times New Roman" w:cs="Times New Roman"/>
          <w:sz w:val="28"/>
          <w:szCs w:val="28"/>
          <w:lang w:val="en-US"/>
        </w:rPr>
        <w:t>I</w:t>
      </w:r>
      <w:r w:rsidR="0077112B">
        <w:rPr>
          <w:rFonts w:ascii="Times New Roman" w:hAnsi="Times New Roman" w:cs="Times New Roman"/>
          <w:sz w:val="28"/>
          <w:szCs w:val="28"/>
        </w:rPr>
        <w:t xml:space="preserve">.Актуальность, цели и задачи……………………………………………. 3-4    </w:t>
      </w:r>
    </w:p>
    <w:p w14:paraId="4ACE087D" w14:textId="77777777" w:rsidR="00612F4C" w:rsidRDefault="00612F4C" w:rsidP="007E670B">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.Основная часть………………</w:t>
      </w:r>
      <w:r w:rsidR="0077112B">
        <w:rPr>
          <w:rFonts w:ascii="Times New Roman" w:hAnsi="Times New Roman" w:cs="Times New Roman"/>
          <w:sz w:val="28"/>
          <w:szCs w:val="28"/>
        </w:rPr>
        <w:t>……………………………………………4-17</w:t>
      </w:r>
    </w:p>
    <w:p w14:paraId="5D287DB3" w14:textId="77777777" w:rsidR="00612F4C" w:rsidRDefault="00612F4C" w:rsidP="007E670B">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.Заключ</w:t>
      </w:r>
      <w:r w:rsidR="0077112B">
        <w:rPr>
          <w:rFonts w:ascii="Times New Roman" w:hAnsi="Times New Roman" w:cs="Times New Roman"/>
          <w:sz w:val="28"/>
          <w:szCs w:val="28"/>
        </w:rPr>
        <w:t>ение……………………………………………………………….18</w:t>
      </w:r>
    </w:p>
    <w:p w14:paraId="756B1125" w14:textId="77777777" w:rsidR="00612F4C" w:rsidRDefault="00612F4C" w:rsidP="007E670B">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r w:rsidR="0077112B">
        <w:rPr>
          <w:rFonts w:ascii="Times New Roman" w:hAnsi="Times New Roman" w:cs="Times New Roman"/>
          <w:sz w:val="28"/>
          <w:szCs w:val="28"/>
        </w:rPr>
        <w:t>……</w:t>
      </w:r>
      <w:r w:rsidR="00AB0732">
        <w:rPr>
          <w:rFonts w:ascii="Times New Roman" w:hAnsi="Times New Roman" w:cs="Times New Roman"/>
          <w:sz w:val="28"/>
          <w:szCs w:val="28"/>
        </w:rPr>
        <w:t>.</w:t>
      </w:r>
      <w:r>
        <w:rPr>
          <w:rFonts w:ascii="Times New Roman" w:hAnsi="Times New Roman" w:cs="Times New Roman"/>
          <w:sz w:val="28"/>
          <w:szCs w:val="28"/>
        </w:rPr>
        <w:t>19</w:t>
      </w:r>
    </w:p>
    <w:p w14:paraId="277D9F78" w14:textId="77777777" w:rsidR="0077112B" w:rsidRPr="004A7630" w:rsidRDefault="0077112B" w:rsidP="007E670B">
      <w:pPr>
        <w:jc w:val="both"/>
        <w:rPr>
          <w:rFonts w:ascii="Times New Roman" w:hAnsi="Times New Roman" w:cs="Times New Roman"/>
          <w:sz w:val="28"/>
          <w:szCs w:val="28"/>
        </w:rPr>
      </w:pPr>
      <w:r>
        <w:rPr>
          <w:rFonts w:ascii="Times New Roman" w:hAnsi="Times New Roman" w:cs="Times New Roman"/>
          <w:sz w:val="28"/>
          <w:szCs w:val="28"/>
        </w:rPr>
        <w:t>Приложения</w:t>
      </w:r>
      <w:r w:rsidR="00AB0732">
        <w:rPr>
          <w:rFonts w:ascii="Times New Roman" w:hAnsi="Times New Roman" w:cs="Times New Roman"/>
          <w:sz w:val="28"/>
          <w:szCs w:val="28"/>
        </w:rPr>
        <w:t>………………………………………………………………….20</w:t>
      </w:r>
    </w:p>
    <w:p w14:paraId="195B8F25" w14:textId="77777777" w:rsidR="00612F4C" w:rsidRDefault="00612F4C" w:rsidP="00B942AF">
      <w:pPr>
        <w:jc w:val="both"/>
        <w:rPr>
          <w:rFonts w:ascii="Times New Roman" w:hAnsi="Times New Roman" w:cs="Times New Roman"/>
          <w:sz w:val="28"/>
          <w:szCs w:val="28"/>
          <w:lang w:val="uk-UA"/>
        </w:rPr>
      </w:pPr>
    </w:p>
    <w:p w14:paraId="688F3C08" w14:textId="77777777" w:rsidR="00612F4C" w:rsidRDefault="00612F4C" w:rsidP="00B942AF">
      <w:pPr>
        <w:jc w:val="both"/>
        <w:rPr>
          <w:rFonts w:ascii="Times New Roman" w:hAnsi="Times New Roman" w:cs="Times New Roman"/>
          <w:sz w:val="28"/>
          <w:szCs w:val="28"/>
          <w:lang w:val="uk-UA"/>
        </w:rPr>
      </w:pPr>
    </w:p>
    <w:p w14:paraId="59FEE495" w14:textId="77777777" w:rsidR="00612F4C" w:rsidRDefault="00612F4C" w:rsidP="00B942AF">
      <w:pPr>
        <w:jc w:val="both"/>
        <w:rPr>
          <w:rFonts w:ascii="Times New Roman" w:hAnsi="Times New Roman" w:cs="Times New Roman"/>
          <w:sz w:val="28"/>
          <w:szCs w:val="28"/>
          <w:lang w:val="uk-UA"/>
        </w:rPr>
      </w:pPr>
    </w:p>
    <w:p w14:paraId="229414A1" w14:textId="77777777" w:rsidR="00612F4C" w:rsidRDefault="00612F4C" w:rsidP="00B942AF">
      <w:pPr>
        <w:jc w:val="both"/>
        <w:rPr>
          <w:rFonts w:ascii="Times New Roman" w:hAnsi="Times New Roman" w:cs="Times New Roman"/>
          <w:sz w:val="28"/>
          <w:szCs w:val="28"/>
          <w:lang w:val="uk-UA"/>
        </w:rPr>
      </w:pPr>
    </w:p>
    <w:p w14:paraId="25E81891" w14:textId="77777777" w:rsidR="00612F4C" w:rsidRDefault="00612F4C" w:rsidP="00B942AF">
      <w:pPr>
        <w:jc w:val="both"/>
        <w:rPr>
          <w:rFonts w:ascii="Times New Roman" w:hAnsi="Times New Roman" w:cs="Times New Roman"/>
          <w:sz w:val="28"/>
          <w:szCs w:val="28"/>
          <w:lang w:val="uk-UA"/>
        </w:rPr>
      </w:pPr>
    </w:p>
    <w:p w14:paraId="54032F5E" w14:textId="77777777" w:rsidR="00612F4C" w:rsidRDefault="00612F4C" w:rsidP="00B942AF">
      <w:pPr>
        <w:jc w:val="both"/>
        <w:rPr>
          <w:rFonts w:ascii="Times New Roman" w:hAnsi="Times New Roman" w:cs="Times New Roman"/>
          <w:sz w:val="28"/>
          <w:szCs w:val="28"/>
          <w:lang w:val="uk-UA"/>
        </w:rPr>
      </w:pPr>
    </w:p>
    <w:p w14:paraId="193D07EF" w14:textId="77777777" w:rsidR="00612F4C" w:rsidRDefault="00612F4C" w:rsidP="00B942AF">
      <w:pPr>
        <w:jc w:val="both"/>
        <w:rPr>
          <w:rFonts w:ascii="Times New Roman" w:hAnsi="Times New Roman" w:cs="Times New Roman"/>
          <w:sz w:val="28"/>
          <w:szCs w:val="28"/>
          <w:lang w:val="uk-UA"/>
        </w:rPr>
      </w:pPr>
    </w:p>
    <w:p w14:paraId="55662D0C" w14:textId="77777777" w:rsidR="00612F4C" w:rsidRDefault="00612F4C" w:rsidP="00B942AF">
      <w:pPr>
        <w:jc w:val="both"/>
        <w:rPr>
          <w:rFonts w:ascii="Times New Roman" w:hAnsi="Times New Roman" w:cs="Times New Roman"/>
          <w:sz w:val="28"/>
          <w:szCs w:val="28"/>
          <w:lang w:val="uk-UA"/>
        </w:rPr>
      </w:pPr>
    </w:p>
    <w:p w14:paraId="4BDAFB4D" w14:textId="77777777" w:rsidR="00612F4C" w:rsidRDefault="00612F4C" w:rsidP="00B942AF">
      <w:pPr>
        <w:jc w:val="both"/>
        <w:rPr>
          <w:rFonts w:ascii="Times New Roman" w:hAnsi="Times New Roman" w:cs="Times New Roman"/>
          <w:sz w:val="28"/>
          <w:szCs w:val="28"/>
          <w:lang w:val="uk-UA"/>
        </w:rPr>
      </w:pPr>
    </w:p>
    <w:p w14:paraId="2AE79FED" w14:textId="77777777" w:rsidR="00612F4C" w:rsidRDefault="00612F4C" w:rsidP="00B942AF">
      <w:pPr>
        <w:jc w:val="both"/>
        <w:rPr>
          <w:rFonts w:ascii="Times New Roman" w:hAnsi="Times New Roman" w:cs="Times New Roman"/>
          <w:sz w:val="28"/>
          <w:szCs w:val="28"/>
          <w:lang w:val="uk-UA"/>
        </w:rPr>
      </w:pPr>
    </w:p>
    <w:p w14:paraId="12EF109B" w14:textId="77777777" w:rsidR="00612F4C" w:rsidRDefault="00612F4C" w:rsidP="00B942AF">
      <w:pPr>
        <w:jc w:val="both"/>
        <w:rPr>
          <w:rFonts w:ascii="Times New Roman" w:hAnsi="Times New Roman" w:cs="Times New Roman"/>
          <w:sz w:val="28"/>
          <w:szCs w:val="28"/>
          <w:lang w:val="uk-UA"/>
        </w:rPr>
      </w:pPr>
    </w:p>
    <w:p w14:paraId="785CC50D" w14:textId="77777777" w:rsidR="00612F4C" w:rsidRDefault="00612F4C" w:rsidP="00B942AF">
      <w:pPr>
        <w:jc w:val="both"/>
        <w:rPr>
          <w:rFonts w:ascii="Times New Roman" w:hAnsi="Times New Roman" w:cs="Times New Roman"/>
          <w:sz w:val="28"/>
          <w:szCs w:val="28"/>
          <w:lang w:val="uk-UA"/>
        </w:rPr>
      </w:pPr>
    </w:p>
    <w:p w14:paraId="1A006D26" w14:textId="77777777" w:rsidR="00612F4C" w:rsidRDefault="00612F4C" w:rsidP="00B942AF">
      <w:pPr>
        <w:jc w:val="both"/>
        <w:rPr>
          <w:rFonts w:ascii="Times New Roman" w:hAnsi="Times New Roman" w:cs="Times New Roman"/>
          <w:sz w:val="28"/>
          <w:szCs w:val="28"/>
          <w:lang w:val="uk-UA"/>
        </w:rPr>
      </w:pPr>
    </w:p>
    <w:p w14:paraId="1D681429" w14:textId="77777777" w:rsidR="00612F4C" w:rsidRDefault="00612F4C" w:rsidP="00B942AF">
      <w:pPr>
        <w:jc w:val="both"/>
        <w:rPr>
          <w:rFonts w:ascii="Times New Roman" w:hAnsi="Times New Roman" w:cs="Times New Roman"/>
          <w:sz w:val="28"/>
          <w:szCs w:val="28"/>
          <w:lang w:val="uk-UA"/>
        </w:rPr>
      </w:pPr>
    </w:p>
    <w:p w14:paraId="3CDA3C11" w14:textId="77777777" w:rsidR="00612F4C" w:rsidRDefault="00612F4C" w:rsidP="00B942AF">
      <w:pPr>
        <w:jc w:val="both"/>
        <w:rPr>
          <w:rFonts w:ascii="Times New Roman" w:hAnsi="Times New Roman" w:cs="Times New Roman"/>
          <w:sz w:val="28"/>
          <w:szCs w:val="28"/>
          <w:lang w:val="uk-UA"/>
        </w:rPr>
      </w:pPr>
    </w:p>
    <w:p w14:paraId="1B3F237B" w14:textId="77777777" w:rsidR="00612F4C" w:rsidRDefault="00612F4C" w:rsidP="00B942AF">
      <w:pPr>
        <w:jc w:val="both"/>
        <w:rPr>
          <w:rFonts w:ascii="Times New Roman" w:hAnsi="Times New Roman" w:cs="Times New Roman"/>
          <w:sz w:val="28"/>
          <w:szCs w:val="28"/>
          <w:lang w:val="uk-UA"/>
        </w:rPr>
      </w:pPr>
    </w:p>
    <w:p w14:paraId="6040EE36" w14:textId="77777777" w:rsidR="00A06431" w:rsidRDefault="00612F4C" w:rsidP="002E16B7">
      <w:pPr>
        <w:spacing w:after="0"/>
        <w:jc w:val="both"/>
        <w:rPr>
          <w:rFonts w:ascii="Times New Roman" w:hAnsi="Times New Roman" w:cs="Times New Roman"/>
          <w:b/>
          <w:color w:val="000000"/>
          <w:sz w:val="28"/>
          <w:szCs w:val="28"/>
        </w:rPr>
      </w:pPr>
      <w:r w:rsidRPr="00E47E73">
        <w:rPr>
          <w:rFonts w:ascii="Times New Roman" w:hAnsi="Times New Roman" w:cs="Times New Roman"/>
          <w:b/>
          <w:color w:val="000000"/>
          <w:sz w:val="28"/>
          <w:szCs w:val="28"/>
        </w:rPr>
        <w:t>  </w:t>
      </w:r>
    </w:p>
    <w:p w14:paraId="35FF873A" w14:textId="77777777" w:rsidR="00A06431" w:rsidRDefault="00A06431" w:rsidP="002E16B7">
      <w:pPr>
        <w:spacing w:after="0"/>
        <w:jc w:val="both"/>
        <w:rPr>
          <w:rFonts w:ascii="Times New Roman" w:hAnsi="Times New Roman" w:cs="Times New Roman"/>
          <w:b/>
          <w:color w:val="000000"/>
          <w:sz w:val="28"/>
          <w:szCs w:val="28"/>
        </w:rPr>
      </w:pPr>
    </w:p>
    <w:p w14:paraId="26F38E58" w14:textId="77777777" w:rsidR="00A06431" w:rsidRDefault="00A06431" w:rsidP="002E16B7">
      <w:pPr>
        <w:spacing w:after="0"/>
        <w:jc w:val="both"/>
        <w:rPr>
          <w:rFonts w:ascii="Times New Roman" w:hAnsi="Times New Roman" w:cs="Times New Roman"/>
          <w:b/>
          <w:color w:val="000000"/>
          <w:sz w:val="28"/>
          <w:szCs w:val="28"/>
        </w:rPr>
      </w:pPr>
    </w:p>
    <w:p w14:paraId="68A88A60" w14:textId="03C8C81C" w:rsidR="00103DA2" w:rsidRPr="00354E14" w:rsidRDefault="00A06431" w:rsidP="002E16B7">
      <w:pPr>
        <w:spacing w:after="0"/>
        <w:jc w:val="both"/>
        <w:rPr>
          <w:rFonts w:ascii="Times New Roman" w:hAnsi="Times New Roman" w:cs="Times New Roman"/>
          <w:color w:val="000000"/>
          <w:sz w:val="28"/>
          <w:szCs w:val="28"/>
        </w:rPr>
      </w:pPr>
      <w:r w:rsidRPr="00354E14">
        <w:rPr>
          <w:rFonts w:ascii="Times New Roman" w:hAnsi="Times New Roman" w:cs="Times New Roman"/>
          <w:color w:val="000000"/>
          <w:sz w:val="28"/>
          <w:szCs w:val="28"/>
        </w:rPr>
        <w:lastRenderedPageBreak/>
        <w:t xml:space="preserve">   </w:t>
      </w:r>
      <w:r w:rsidR="00E47E73" w:rsidRPr="00354E14">
        <w:rPr>
          <w:rFonts w:ascii="Times New Roman" w:hAnsi="Times New Roman" w:cs="Times New Roman"/>
          <w:color w:val="000000"/>
          <w:sz w:val="28"/>
          <w:szCs w:val="28"/>
        </w:rPr>
        <w:t xml:space="preserve">Проблема осознанного выбора профессии школьниками стояла всегда. </w:t>
      </w:r>
      <w:r w:rsidR="00103DA2" w:rsidRPr="00354E14">
        <w:rPr>
          <w:rFonts w:ascii="Times New Roman" w:hAnsi="Times New Roman" w:cs="Times New Roman"/>
          <w:color w:val="000000"/>
          <w:sz w:val="28"/>
          <w:szCs w:val="28"/>
        </w:rPr>
        <w:t xml:space="preserve">   </w:t>
      </w:r>
      <w:r w:rsidR="00E47E73" w:rsidRPr="00354E14">
        <w:rPr>
          <w:rFonts w:ascii="Times New Roman" w:hAnsi="Times New Roman" w:cs="Times New Roman"/>
          <w:color w:val="000000"/>
          <w:sz w:val="28"/>
          <w:szCs w:val="28"/>
        </w:rPr>
        <w:t xml:space="preserve">Но в настоящее время в связи с новыми социально-экономическими условиями и быстро изменяющимся рынком труда </w:t>
      </w:r>
      <w:r w:rsidR="006F2F81" w:rsidRPr="00354E14">
        <w:rPr>
          <w:rFonts w:ascii="Times New Roman" w:hAnsi="Times New Roman" w:cs="Times New Roman"/>
          <w:color w:val="000000"/>
          <w:sz w:val="28"/>
          <w:szCs w:val="28"/>
        </w:rPr>
        <w:t>становится проблема</w:t>
      </w:r>
      <w:r w:rsidRPr="00354E14">
        <w:rPr>
          <w:rFonts w:ascii="Times New Roman" w:hAnsi="Times New Roman" w:cs="Times New Roman"/>
          <w:color w:val="000000"/>
          <w:sz w:val="28"/>
          <w:szCs w:val="28"/>
        </w:rPr>
        <w:t xml:space="preserve"> выбора профессии становится </w:t>
      </w:r>
      <w:r w:rsidR="00E47E73" w:rsidRPr="00354E14">
        <w:rPr>
          <w:rFonts w:ascii="Times New Roman" w:hAnsi="Times New Roman" w:cs="Times New Roman"/>
          <w:color w:val="000000"/>
          <w:sz w:val="28"/>
          <w:szCs w:val="28"/>
        </w:rPr>
        <w:t>особенно актуальной. Количество рабочих вакансий постепенно растет. Более 70 % свободных вакансий на рынке труда сегодня – рабочие и технические специальности.</w:t>
      </w:r>
      <w:r w:rsidR="00612F4C" w:rsidRPr="00354E14">
        <w:rPr>
          <w:rFonts w:ascii="Times New Roman" w:hAnsi="Times New Roman" w:cs="Times New Roman"/>
          <w:color w:val="000000"/>
          <w:sz w:val="28"/>
          <w:szCs w:val="28"/>
        </w:rPr>
        <w:t> </w:t>
      </w:r>
      <w:r w:rsidR="00103DA2" w:rsidRPr="00354E14">
        <w:rPr>
          <w:rFonts w:ascii="Times New Roman" w:hAnsi="Times New Roman" w:cs="Times New Roman"/>
          <w:color w:val="000000"/>
          <w:sz w:val="28"/>
          <w:szCs w:val="28"/>
        </w:rPr>
        <w:t>Так сегодня нарушена связь школы с организациями и предприятиями, запрашивающими специалистов. До сих пор в системе педагогического образования не существует какой-либо маркетинговой программы, разъясняющей  содержание и преимущества рабочих профессий.</w:t>
      </w:r>
    </w:p>
    <w:p w14:paraId="24D17EDC" w14:textId="5BAB6C78" w:rsidR="00E47E73" w:rsidRPr="00354E14" w:rsidRDefault="00103DA2" w:rsidP="002E16B7">
      <w:pPr>
        <w:spacing w:after="0"/>
        <w:jc w:val="both"/>
        <w:rPr>
          <w:rFonts w:ascii="Times New Roman" w:hAnsi="Times New Roman" w:cs="Times New Roman"/>
          <w:color w:val="000000"/>
          <w:sz w:val="28"/>
          <w:szCs w:val="28"/>
        </w:rPr>
      </w:pPr>
      <w:r w:rsidRPr="00354E14">
        <w:rPr>
          <w:rFonts w:ascii="Times New Roman" w:hAnsi="Times New Roman" w:cs="Times New Roman"/>
          <w:color w:val="000000"/>
          <w:sz w:val="28"/>
          <w:szCs w:val="28"/>
        </w:rPr>
        <w:t xml:space="preserve">   </w:t>
      </w:r>
      <w:r w:rsidR="00E47E73" w:rsidRPr="00354E14">
        <w:rPr>
          <w:rFonts w:ascii="Times New Roman" w:hAnsi="Times New Roman" w:cs="Times New Roman"/>
          <w:color w:val="000000"/>
          <w:sz w:val="28"/>
          <w:szCs w:val="28"/>
        </w:rPr>
        <w:t xml:space="preserve">Выбор рабочей профессии </w:t>
      </w:r>
      <w:r w:rsidR="006F2F81" w:rsidRPr="00354E14">
        <w:rPr>
          <w:rFonts w:ascii="Times New Roman" w:hAnsi="Times New Roman" w:cs="Times New Roman"/>
          <w:color w:val="000000"/>
          <w:sz w:val="28"/>
          <w:szCs w:val="28"/>
        </w:rPr>
        <w:t>обеспечивает не</w:t>
      </w:r>
      <w:r w:rsidR="00E47E73" w:rsidRPr="00354E14">
        <w:rPr>
          <w:rFonts w:ascii="Times New Roman" w:hAnsi="Times New Roman" w:cs="Times New Roman"/>
          <w:color w:val="000000"/>
          <w:sz w:val="28"/>
          <w:szCs w:val="28"/>
        </w:rPr>
        <w:t xml:space="preserve"> только ее высококачественный спрос на рынке труда, но и соответствует возможностям обучающихся ГКОУ КО «Калужская школа-интернат №1».</w:t>
      </w:r>
    </w:p>
    <w:p w14:paraId="13FC8CAD" w14:textId="3B204EEB" w:rsidR="00EC01AB" w:rsidRPr="00B942AF" w:rsidRDefault="00A06431" w:rsidP="00EC01AB">
      <w:pPr>
        <w:jc w:val="both"/>
        <w:rPr>
          <w:rFonts w:ascii="Times New Roman" w:hAnsi="Times New Roman" w:cs="Times New Roman"/>
          <w:sz w:val="28"/>
          <w:szCs w:val="28"/>
        </w:rPr>
      </w:pPr>
      <w:r w:rsidRPr="00354E14">
        <w:rPr>
          <w:rFonts w:ascii="Times New Roman" w:hAnsi="Times New Roman" w:cs="Times New Roman"/>
          <w:color w:val="000000"/>
          <w:sz w:val="28"/>
          <w:szCs w:val="28"/>
        </w:rPr>
        <w:t xml:space="preserve">   </w:t>
      </w:r>
      <w:r w:rsidR="00E47E73" w:rsidRPr="00354E14">
        <w:rPr>
          <w:rFonts w:ascii="Times New Roman" w:hAnsi="Times New Roman" w:cs="Times New Roman"/>
          <w:color w:val="000000"/>
          <w:sz w:val="28"/>
          <w:szCs w:val="28"/>
        </w:rPr>
        <w:t xml:space="preserve">Обучающиеся ГКОУ КО </w:t>
      </w:r>
      <w:r w:rsidR="006F2F81" w:rsidRPr="00354E14">
        <w:rPr>
          <w:rFonts w:ascii="Times New Roman" w:hAnsi="Times New Roman" w:cs="Times New Roman"/>
          <w:color w:val="000000"/>
          <w:sz w:val="28"/>
          <w:szCs w:val="28"/>
        </w:rPr>
        <w:t>«Калужская школа-интернат №1» — это</w:t>
      </w:r>
      <w:r w:rsidR="00EC01AB" w:rsidRPr="00354E14">
        <w:rPr>
          <w:rFonts w:ascii="Times New Roman" w:hAnsi="Times New Roman" w:cs="Times New Roman"/>
          <w:color w:val="000000"/>
          <w:sz w:val="28"/>
          <w:szCs w:val="28"/>
        </w:rPr>
        <w:t xml:space="preserve"> дети из социально-незащищенных семей, семей, находящихся в трудной жизненной ситуации.</w:t>
      </w:r>
      <w:r w:rsidR="00EC01AB" w:rsidRPr="00EC01AB">
        <w:rPr>
          <w:rFonts w:ascii="Times New Roman" w:hAnsi="Times New Roman" w:cs="Times New Roman"/>
          <w:sz w:val="28"/>
          <w:szCs w:val="28"/>
        </w:rPr>
        <w:t xml:space="preserve"> </w:t>
      </w:r>
      <w:r w:rsidR="00EC01AB" w:rsidRPr="00B942AF">
        <w:rPr>
          <w:rFonts w:ascii="Times New Roman" w:hAnsi="Times New Roman" w:cs="Times New Roman"/>
          <w:sz w:val="28"/>
          <w:szCs w:val="28"/>
        </w:rPr>
        <w:t>Трудности профессионального выбора у дете</w:t>
      </w:r>
      <w:r>
        <w:rPr>
          <w:rFonts w:ascii="Times New Roman" w:hAnsi="Times New Roman" w:cs="Times New Roman"/>
          <w:sz w:val="28"/>
          <w:szCs w:val="28"/>
        </w:rPr>
        <w:t xml:space="preserve">й, проживающих в  интернатных </w:t>
      </w:r>
      <w:r w:rsidR="00EC01AB">
        <w:rPr>
          <w:rFonts w:ascii="Times New Roman" w:hAnsi="Times New Roman" w:cs="Times New Roman"/>
          <w:sz w:val="28"/>
          <w:szCs w:val="28"/>
        </w:rPr>
        <w:t xml:space="preserve"> учреждениях, </w:t>
      </w:r>
      <w:r w:rsidR="00EC01AB" w:rsidRPr="00B942AF">
        <w:rPr>
          <w:rFonts w:ascii="Times New Roman" w:hAnsi="Times New Roman" w:cs="Times New Roman"/>
          <w:sz w:val="28"/>
          <w:szCs w:val="28"/>
        </w:rPr>
        <w:t xml:space="preserve"> состоят в следующем:</w:t>
      </w:r>
    </w:p>
    <w:p w14:paraId="5AAD78A7" w14:textId="77777777" w:rsidR="00E47E73" w:rsidRDefault="00EC01AB" w:rsidP="00EC01AB">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выбор будущей профессии не связывают со своими реальными возможностями и потребностями на рынке труда; (50 %)</w:t>
      </w:r>
    </w:p>
    <w:p w14:paraId="4BFA7429" w14:textId="77777777" w:rsidR="00EC01AB" w:rsidRDefault="00EC01AB" w:rsidP="00EC01AB">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в выборе профессии о</w:t>
      </w:r>
      <w:r w:rsidR="00103DA2">
        <w:rPr>
          <w:rFonts w:ascii="Times New Roman" w:hAnsi="Times New Roman" w:cs="Times New Roman"/>
          <w:sz w:val="28"/>
          <w:szCs w:val="28"/>
        </w:rPr>
        <w:t>ри</w:t>
      </w:r>
      <w:r>
        <w:rPr>
          <w:rFonts w:ascii="Times New Roman" w:hAnsi="Times New Roman" w:cs="Times New Roman"/>
          <w:sz w:val="28"/>
          <w:szCs w:val="28"/>
        </w:rPr>
        <w:t>ентированы на поддержку взрослых</w:t>
      </w:r>
      <w:r w:rsidR="00103DA2">
        <w:rPr>
          <w:rFonts w:ascii="Times New Roman" w:hAnsi="Times New Roman" w:cs="Times New Roman"/>
          <w:sz w:val="28"/>
          <w:szCs w:val="28"/>
        </w:rPr>
        <w:t>; (46 %)</w:t>
      </w:r>
    </w:p>
    <w:p w14:paraId="62472C66" w14:textId="77777777" w:rsidR="00612F4C" w:rsidRDefault="00103DA2" w:rsidP="00103DA2">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не имеют представления о научных основах выбора профессии</w:t>
      </w:r>
      <w:r w:rsidR="00A06431">
        <w:rPr>
          <w:rFonts w:ascii="Times New Roman" w:hAnsi="Times New Roman" w:cs="Times New Roman"/>
          <w:sz w:val="28"/>
          <w:szCs w:val="28"/>
        </w:rPr>
        <w:t>;</w:t>
      </w:r>
      <w:r>
        <w:rPr>
          <w:rFonts w:ascii="Times New Roman" w:hAnsi="Times New Roman" w:cs="Times New Roman"/>
          <w:sz w:val="28"/>
          <w:szCs w:val="28"/>
        </w:rPr>
        <w:t xml:space="preserve"> (67 %)</w:t>
      </w:r>
    </w:p>
    <w:p w14:paraId="5F7F2749" w14:textId="77777777" w:rsidR="00103DA2" w:rsidRPr="00103DA2" w:rsidRDefault="00103DA2" w:rsidP="00103DA2">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имеют поверхностные представления о содержании рабочих профессий</w:t>
      </w:r>
    </w:p>
    <w:p w14:paraId="2C12FA61" w14:textId="135B12F1" w:rsidR="00EC01AB" w:rsidRDefault="00EC01AB" w:rsidP="00EC01AB">
      <w:pPr>
        <w:jc w:val="both"/>
        <w:rPr>
          <w:rFonts w:ascii="Times New Roman" w:hAnsi="Times New Roman" w:cs="Times New Roman"/>
          <w:sz w:val="28"/>
          <w:szCs w:val="28"/>
        </w:rPr>
      </w:pPr>
      <w:r w:rsidRPr="00B942AF">
        <w:rPr>
          <w:rFonts w:ascii="Times New Roman" w:hAnsi="Times New Roman" w:cs="Times New Roman"/>
          <w:sz w:val="28"/>
          <w:szCs w:val="28"/>
        </w:rPr>
        <w:t xml:space="preserve">   Эти трудности профессионального </w:t>
      </w:r>
      <w:r w:rsidR="006F2F81" w:rsidRPr="00B942AF">
        <w:rPr>
          <w:rFonts w:ascii="Times New Roman" w:hAnsi="Times New Roman" w:cs="Times New Roman"/>
          <w:sz w:val="28"/>
          <w:szCs w:val="28"/>
        </w:rPr>
        <w:t>самоопределения усугубляются</w:t>
      </w:r>
      <w:r w:rsidRPr="00B942AF">
        <w:rPr>
          <w:rFonts w:ascii="Times New Roman" w:hAnsi="Times New Roman" w:cs="Times New Roman"/>
          <w:sz w:val="28"/>
          <w:szCs w:val="28"/>
        </w:rPr>
        <w:t xml:space="preserve"> особенностями воспитанников</w:t>
      </w:r>
      <w:r w:rsidR="00103DA2">
        <w:rPr>
          <w:rFonts w:ascii="Times New Roman" w:hAnsi="Times New Roman" w:cs="Times New Roman"/>
          <w:sz w:val="28"/>
          <w:szCs w:val="28"/>
        </w:rPr>
        <w:t xml:space="preserve"> ГКОУ КО «Калужская школа-интернат №1»</w:t>
      </w:r>
      <w:r w:rsidRPr="00B942AF">
        <w:rPr>
          <w:rFonts w:ascii="Times New Roman" w:hAnsi="Times New Roman" w:cs="Times New Roman"/>
          <w:sz w:val="28"/>
          <w:szCs w:val="28"/>
        </w:rPr>
        <w:t>, для которых характерно инфантилизм, отсутствие доверия к миру людей, искаженное формирование образа себя, неумение планировать свою жизнь и управлять ею, низкая готовность к самостоятельному решению проблем, невысокий уровень самоорганизации, отсутствие мотивации к социальной реализации.</w:t>
      </w:r>
    </w:p>
    <w:p w14:paraId="6F1C336D" w14:textId="77777777" w:rsidR="00103DA2" w:rsidRPr="00B942AF" w:rsidRDefault="00A06431" w:rsidP="00EC01AB">
      <w:pPr>
        <w:jc w:val="both"/>
        <w:rPr>
          <w:rFonts w:ascii="Times New Roman" w:hAnsi="Times New Roman" w:cs="Times New Roman"/>
          <w:sz w:val="28"/>
          <w:szCs w:val="28"/>
        </w:rPr>
      </w:pPr>
      <w:r>
        <w:rPr>
          <w:rFonts w:ascii="Times New Roman" w:hAnsi="Times New Roman" w:cs="Times New Roman"/>
          <w:sz w:val="28"/>
          <w:szCs w:val="28"/>
        </w:rPr>
        <w:t xml:space="preserve">   </w:t>
      </w:r>
      <w:r w:rsidR="00103DA2">
        <w:rPr>
          <w:rFonts w:ascii="Times New Roman" w:hAnsi="Times New Roman" w:cs="Times New Roman"/>
          <w:sz w:val="28"/>
          <w:szCs w:val="28"/>
        </w:rPr>
        <w:t>Выпускникам интернатов трудно адаптироваться в обществе, поскольку они отличаются небольшим практическим опытом и слабым ее осмыслением, интуитивностью поступков, непониманием индивидуальных жизненных интересов и целей.</w:t>
      </w:r>
    </w:p>
    <w:p w14:paraId="27EDD4C9" w14:textId="77777777" w:rsidR="00EC01AB" w:rsidRDefault="00A06431" w:rsidP="002E16B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D41E0">
        <w:rPr>
          <w:rFonts w:ascii="Times New Roman" w:hAnsi="Times New Roman" w:cs="Times New Roman"/>
          <w:color w:val="000000"/>
          <w:sz w:val="28"/>
          <w:szCs w:val="28"/>
        </w:rPr>
        <w:t>Только учитывая особенности интересов, склонностей, желаний каждого обучающегося</w:t>
      </w:r>
      <w:r>
        <w:rPr>
          <w:rFonts w:ascii="Times New Roman" w:hAnsi="Times New Roman" w:cs="Times New Roman"/>
          <w:color w:val="000000"/>
          <w:sz w:val="28"/>
          <w:szCs w:val="28"/>
        </w:rPr>
        <w:t xml:space="preserve"> ГКОУ КО «Калужская школа-интернат №1»</w:t>
      </w:r>
      <w:r w:rsidR="00FD41E0">
        <w:rPr>
          <w:rFonts w:ascii="Times New Roman" w:hAnsi="Times New Roman" w:cs="Times New Roman"/>
          <w:color w:val="000000"/>
          <w:sz w:val="28"/>
          <w:szCs w:val="28"/>
        </w:rPr>
        <w:t xml:space="preserve">, не забывая </w:t>
      </w:r>
      <w:r w:rsidR="00FD41E0">
        <w:rPr>
          <w:rFonts w:ascii="Times New Roman" w:hAnsi="Times New Roman" w:cs="Times New Roman"/>
          <w:color w:val="000000"/>
          <w:sz w:val="28"/>
          <w:szCs w:val="28"/>
        </w:rPr>
        <w:lastRenderedPageBreak/>
        <w:t>особенности развития детей с ОВЗ, практического знакомства с многообразием мира рабочих профессий и положением конкретной профессии на рынке труда можно достичь успешной социализации каждого обучающегося ГКОУ КО «Калужская школа-интернат №1» в профессиональном плане.</w:t>
      </w:r>
    </w:p>
    <w:p w14:paraId="6A08E3FB" w14:textId="77777777" w:rsidR="00A06431" w:rsidRDefault="00A06431" w:rsidP="002E16B7">
      <w:pPr>
        <w:spacing w:after="0"/>
        <w:jc w:val="both"/>
        <w:rPr>
          <w:rFonts w:ascii="Times New Roman" w:hAnsi="Times New Roman" w:cs="Times New Roman"/>
          <w:color w:val="000000"/>
          <w:sz w:val="28"/>
          <w:szCs w:val="28"/>
        </w:rPr>
      </w:pPr>
    </w:p>
    <w:p w14:paraId="721F0087" w14:textId="77777777" w:rsidR="00EC01AB" w:rsidRDefault="00FD41E0" w:rsidP="002E16B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связи с вышеизложенным становится очевидной необходимость создания целостной системы содействия профессиональной ориентации и самоопределения обучающихся ГКОУ КО «Калужская школа-интернат №1», которая будет включать в себя получение знаний о себе и о мире профессионального труда, так и соотнесение знаний о себе со знаниями о профессиональной деятельности.</w:t>
      </w:r>
    </w:p>
    <w:p w14:paraId="2A642DE9" w14:textId="77777777" w:rsidR="00A06431" w:rsidRPr="009778D0" w:rsidRDefault="00A06431" w:rsidP="002E16B7">
      <w:pPr>
        <w:spacing w:after="0"/>
        <w:jc w:val="both"/>
        <w:rPr>
          <w:rFonts w:ascii="Verdana" w:hAnsi="Verdana" w:cs="Verdana"/>
          <w:color w:val="000000"/>
          <w:sz w:val="16"/>
          <w:szCs w:val="16"/>
        </w:rPr>
      </w:pPr>
    </w:p>
    <w:p w14:paraId="604208A7" w14:textId="77777777" w:rsidR="00612F4C" w:rsidRDefault="00612F4C" w:rsidP="002E16B7">
      <w:pPr>
        <w:spacing w:after="0"/>
        <w:jc w:val="both"/>
        <w:rPr>
          <w:rFonts w:ascii="Times New Roman" w:hAnsi="Times New Roman" w:cs="Times New Roman"/>
          <w:color w:val="000000"/>
          <w:sz w:val="28"/>
          <w:szCs w:val="28"/>
        </w:rPr>
      </w:pPr>
      <w:r w:rsidRPr="009778D0">
        <w:rPr>
          <w:rFonts w:ascii="Times New Roman" w:hAnsi="Times New Roman" w:cs="Times New Roman"/>
          <w:color w:val="000000"/>
          <w:sz w:val="28"/>
          <w:szCs w:val="28"/>
        </w:rPr>
        <w:t>   Следовательно, профессиональная ориентация учащихся – это действительно актуальная, серьезная проблема, которую необходимо решать совместными усилиями всех участников образовательного процесса.</w:t>
      </w:r>
    </w:p>
    <w:p w14:paraId="6052D3AB" w14:textId="77777777" w:rsidR="00A06431" w:rsidRPr="009778D0" w:rsidRDefault="00A06431" w:rsidP="002E16B7">
      <w:pPr>
        <w:spacing w:after="0"/>
        <w:jc w:val="both"/>
        <w:rPr>
          <w:rFonts w:ascii="Verdana" w:hAnsi="Verdana" w:cs="Verdana"/>
          <w:color w:val="000000"/>
          <w:sz w:val="16"/>
          <w:szCs w:val="16"/>
        </w:rPr>
      </w:pPr>
    </w:p>
    <w:p w14:paraId="648F41A0" w14:textId="77777777" w:rsidR="00612F4C" w:rsidRDefault="00A06431" w:rsidP="002E16B7">
      <w:pPr>
        <w:ind w:firstLine="720"/>
        <w:jc w:val="both"/>
        <w:rPr>
          <w:rFonts w:ascii="Times New Roman" w:hAnsi="Times New Roman" w:cs="Times New Roman"/>
          <w:sz w:val="28"/>
          <w:szCs w:val="28"/>
          <w:lang w:val="uk-UA"/>
        </w:rPr>
      </w:pPr>
      <w:r>
        <w:rPr>
          <w:rFonts w:ascii="Times New Roman" w:hAnsi="Times New Roman" w:cs="Times New Roman"/>
          <w:sz w:val="28"/>
          <w:szCs w:val="28"/>
        </w:rPr>
        <w:t>При проведении профориентационной работы с обучающимися ГКОУ КО «Калужская школа-интернат №1» важно раскрывать содержание и преимущества рабочих профессий, что ведет к повышению его шансов на успешную адаптацию и социализацию в обществе. Ведущая роль в этом процессе принадлежит социальному педагогу. Потому для своего творческого отчета я выбрала тему: «Профориентационная деятельность социального педагога как средство социализации воспитанников интернатных учреждений с ОВЗ».</w:t>
      </w:r>
    </w:p>
    <w:p w14:paraId="66D596A7" w14:textId="77777777" w:rsidR="00612F4C" w:rsidRDefault="001402D3" w:rsidP="002E16B7">
      <w:pPr>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Основная цель профориентационной деятельности</w:t>
      </w:r>
      <w:r w:rsidR="00612F4C">
        <w:rPr>
          <w:rFonts w:ascii="Times New Roman" w:hAnsi="Times New Roman" w:cs="Times New Roman"/>
          <w:sz w:val="28"/>
          <w:szCs w:val="28"/>
          <w:lang w:val="uk-UA"/>
        </w:rPr>
        <w:t>:</w:t>
      </w:r>
    </w:p>
    <w:p w14:paraId="2B01645A" w14:textId="77777777" w:rsidR="00612F4C" w:rsidRDefault="00612F4C" w:rsidP="002E16B7">
      <w:pPr>
        <w:shd w:val="clear" w:color="auto" w:fill="FFFFFF"/>
        <w:spacing w:after="135"/>
        <w:ind w:left="-142" w:firstLine="862"/>
        <w:jc w:val="both"/>
        <w:rPr>
          <w:rFonts w:ascii="Times New Roman" w:hAnsi="Times New Roman" w:cs="Times New Roman"/>
          <w:sz w:val="28"/>
          <w:szCs w:val="28"/>
        </w:rPr>
      </w:pPr>
      <w:r>
        <w:rPr>
          <w:rFonts w:ascii="Times New Roman" w:hAnsi="Times New Roman" w:cs="Times New Roman"/>
          <w:sz w:val="28"/>
          <w:szCs w:val="28"/>
        </w:rPr>
        <w:t>подготовка</w:t>
      </w:r>
      <w:r w:rsidRPr="00B942AF">
        <w:rPr>
          <w:rFonts w:ascii="Times New Roman" w:hAnsi="Times New Roman" w:cs="Times New Roman"/>
          <w:sz w:val="28"/>
          <w:szCs w:val="28"/>
        </w:rPr>
        <w:t xml:space="preserve">    обучающихся   к осознанному  профессиональному  выбору, то   есть   научить  ориентироваться   в  мире  профессий,  в  ситуации  на  рынке труда,  в  собственных  интересах  и    возможностях,   подготовить  к  условиям  обучения  в   учреждениях  профессионального   образования,   сформировать  знания   и  умения,    имеющие   опорное   значение   для  профессионального  образования.</w:t>
      </w:r>
    </w:p>
    <w:p w14:paraId="6F73A8CF" w14:textId="77777777" w:rsidR="00354E14" w:rsidRDefault="00354E14" w:rsidP="002E16B7">
      <w:pPr>
        <w:shd w:val="clear" w:color="auto" w:fill="FFFFFF"/>
        <w:spacing w:after="135"/>
        <w:ind w:left="-142" w:firstLine="862"/>
        <w:jc w:val="both"/>
        <w:rPr>
          <w:rFonts w:ascii="Times New Roman" w:hAnsi="Times New Roman" w:cs="Times New Roman"/>
          <w:sz w:val="28"/>
          <w:szCs w:val="28"/>
        </w:rPr>
      </w:pPr>
    </w:p>
    <w:p w14:paraId="431FFE6A" w14:textId="77777777" w:rsidR="00354E14" w:rsidRDefault="00354E14" w:rsidP="002E16B7">
      <w:pPr>
        <w:shd w:val="clear" w:color="auto" w:fill="FFFFFF"/>
        <w:spacing w:after="135"/>
        <w:ind w:left="-142" w:firstLine="862"/>
        <w:jc w:val="both"/>
        <w:rPr>
          <w:rFonts w:ascii="Times New Roman" w:hAnsi="Times New Roman" w:cs="Times New Roman"/>
          <w:sz w:val="28"/>
          <w:szCs w:val="28"/>
        </w:rPr>
      </w:pPr>
    </w:p>
    <w:p w14:paraId="3D701408" w14:textId="77777777" w:rsidR="001402D3" w:rsidRDefault="001402D3" w:rsidP="002E16B7">
      <w:pPr>
        <w:shd w:val="clear" w:color="auto" w:fill="FFFFFF"/>
        <w:spacing w:after="135"/>
        <w:ind w:left="-142" w:firstLine="862"/>
        <w:jc w:val="both"/>
        <w:rPr>
          <w:rFonts w:ascii="Times New Roman" w:hAnsi="Times New Roman" w:cs="Times New Roman"/>
          <w:sz w:val="28"/>
          <w:szCs w:val="28"/>
        </w:rPr>
      </w:pPr>
    </w:p>
    <w:p w14:paraId="0FBD437C" w14:textId="77777777" w:rsidR="001402D3" w:rsidRDefault="001402D3" w:rsidP="002E16B7">
      <w:pPr>
        <w:shd w:val="clear" w:color="auto" w:fill="FFFFFF"/>
        <w:spacing w:after="135"/>
        <w:ind w:left="-142" w:firstLine="862"/>
        <w:jc w:val="both"/>
        <w:rPr>
          <w:rFonts w:ascii="Times New Roman" w:hAnsi="Times New Roman" w:cs="Times New Roman"/>
          <w:sz w:val="28"/>
          <w:szCs w:val="28"/>
        </w:rPr>
      </w:pPr>
    </w:p>
    <w:p w14:paraId="6AD2B7F2" w14:textId="77777777" w:rsidR="001402D3" w:rsidRDefault="001402D3" w:rsidP="002E16B7">
      <w:pPr>
        <w:shd w:val="clear" w:color="auto" w:fill="FFFFFF"/>
        <w:spacing w:after="135"/>
        <w:ind w:left="-142" w:firstLine="862"/>
        <w:jc w:val="both"/>
        <w:rPr>
          <w:rFonts w:ascii="Times New Roman" w:hAnsi="Times New Roman" w:cs="Times New Roman"/>
          <w:sz w:val="28"/>
          <w:szCs w:val="28"/>
        </w:rPr>
      </w:pPr>
    </w:p>
    <w:p w14:paraId="30E7BF31" w14:textId="77777777" w:rsidR="00612F4C" w:rsidRDefault="00612F4C" w:rsidP="002E16B7">
      <w:pPr>
        <w:shd w:val="clear" w:color="auto" w:fill="FFFFFF"/>
        <w:spacing w:after="135"/>
        <w:ind w:left="-142" w:firstLine="862"/>
        <w:jc w:val="both"/>
        <w:rPr>
          <w:rFonts w:ascii="Times New Roman" w:hAnsi="Times New Roman" w:cs="Times New Roman"/>
          <w:sz w:val="28"/>
          <w:szCs w:val="28"/>
        </w:rPr>
      </w:pPr>
      <w:r>
        <w:rPr>
          <w:rFonts w:ascii="Times New Roman" w:hAnsi="Times New Roman" w:cs="Times New Roman"/>
          <w:sz w:val="28"/>
          <w:szCs w:val="28"/>
        </w:rPr>
        <w:lastRenderedPageBreak/>
        <w:t>Цель творческого отчета</w:t>
      </w:r>
      <w:r w:rsidR="0077112B">
        <w:rPr>
          <w:rFonts w:ascii="Times New Roman" w:hAnsi="Times New Roman" w:cs="Times New Roman"/>
          <w:sz w:val="28"/>
          <w:szCs w:val="28"/>
        </w:rPr>
        <w:t>:</w:t>
      </w:r>
    </w:p>
    <w:p w14:paraId="459E9371" w14:textId="77777777" w:rsidR="0077112B" w:rsidRPr="00B942AF" w:rsidRDefault="001402D3" w:rsidP="002E16B7">
      <w:pPr>
        <w:shd w:val="clear" w:color="auto" w:fill="FFFFFF"/>
        <w:spacing w:after="135"/>
        <w:ind w:left="-142" w:firstLine="862"/>
        <w:jc w:val="both"/>
        <w:rPr>
          <w:rFonts w:ascii="Times New Roman" w:hAnsi="Times New Roman" w:cs="Times New Roman"/>
          <w:sz w:val="28"/>
          <w:szCs w:val="28"/>
          <w:lang w:val="uk-UA"/>
        </w:rPr>
      </w:pPr>
      <w:r>
        <w:rPr>
          <w:rFonts w:ascii="Times New Roman" w:hAnsi="Times New Roman" w:cs="Times New Roman"/>
          <w:sz w:val="28"/>
          <w:szCs w:val="28"/>
        </w:rPr>
        <w:t>о</w:t>
      </w:r>
      <w:r w:rsidR="0077112B">
        <w:rPr>
          <w:rFonts w:ascii="Times New Roman" w:hAnsi="Times New Roman" w:cs="Times New Roman"/>
          <w:sz w:val="28"/>
          <w:szCs w:val="28"/>
        </w:rPr>
        <w:t xml:space="preserve">пределить и представить ведущие тенденции в профориентационной работе </w:t>
      </w:r>
      <w:r>
        <w:rPr>
          <w:rFonts w:ascii="Times New Roman" w:hAnsi="Times New Roman" w:cs="Times New Roman"/>
          <w:sz w:val="28"/>
          <w:szCs w:val="28"/>
        </w:rPr>
        <w:t>ГКОУ КО «Калужская школа-интернат №1»</w:t>
      </w:r>
      <w:r w:rsidR="0077112B">
        <w:rPr>
          <w:rFonts w:ascii="Times New Roman" w:hAnsi="Times New Roman" w:cs="Times New Roman"/>
          <w:sz w:val="28"/>
          <w:szCs w:val="28"/>
        </w:rPr>
        <w:t xml:space="preserve"> для детей с ОВЗ как средство социализации</w:t>
      </w:r>
      <w:r>
        <w:rPr>
          <w:rFonts w:ascii="Times New Roman" w:hAnsi="Times New Roman" w:cs="Times New Roman"/>
          <w:sz w:val="28"/>
          <w:szCs w:val="28"/>
        </w:rPr>
        <w:t>.</w:t>
      </w:r>
    </w:p>
    <w:p w14:paraId="6F8B2B51" w14:textId="77777777" w:rsidR="00612F4C" w:rsidRPr="00FA6572" w:rsidRDefault="00612F4C" w:rsidP="002E16B7">
      <w:pPr>
        <w:jc w:val="both"/>
        <w:rPr>
          <w:rFonts w:ascii="Times New Roman" w:hAnsi="Times New Roman" w:cs="Times New Roman"/>
          <w:b/>
          <w:bCs/>
          <w:sz w:val="28"/>
          <w:szCs w:val="28"/>
          <w:lang w:val="uk-UA"/>
        </w:rPr>
      </w:pPr>
      <w:r w:rsidRPr="0077112B">
        <w:rPr>
          <w:rFonts w:ascii="Times New Roman" w:hAnsi="Times New Roman" w:cs="Times New Roman"/>
          <w:b/>
          <w:sz w:val="28"/>
          <w:szCs w:val="28"/>
          <w:lang w:val="en-US"/>
        </w:rPr>
        <w:t>II</w:t>
      </w:r>
      <w:r w:rsidRPr="0077112B">
        <w:rPr>
          <w:rFonts w:ascii="Times New Roman" w:hAnsi="Times New Roman" w:cs="Times New Roman"/>
          <w:b/>
          <w:sz w:val="28"/>
          <w:szCs w:val="28"/>
        </w:rPr>
        <w:t>.</w:t>
      </w:r>
      <w:r>
        <w:rPr>
          <w:rFonts w:ascii="Times New Roman" w:hAnsi="Times New Roman" w:cs="Times New Roman"/>
          <w:sz w:val="28"/>
          <w:szCs w:val="28"/>
        </w:rPr>
        <w:t xml:space="preserve"> </w:t>
      </w:r>
      <w:r w:rsidRPr="00FA6572">
        <w:rPr>
          <w:rFonts w:ascii="Times New Roman" w:hAnsi="Times New Roman" w:cs="Times New Roman"/>
          <w:b/>
          <w:bCs/>
          <w:sz w:val="28"/>
          <w:szCs w:val="28"/>
        </w:rPr>
        <w:t>Профоринтационная деятельность как средство социализации обучающихся с ОВЗ</w:t>
      </w:r>
      <w:r w:rsidR="001402D3">
        <w:rPr>
          <w:rFonts w:ascii="Times New Roman" w:hAnsi="Times New Roman" w:cs="Times New Roman"/>
          <w:b/>
          <w:bCs/>
          <w:sz w:val="28"/>
          <w:szCs w:val="28"/>
        </w:rPr>
        <w:t>.</w:t>
      </w:r>
    </w:p>
    <w:p w14:paraId="4909B763" w14:textId="77777777" w:rsidR="00612F4C" w:rsidRDefault="00612F4C" w:rsidP="00B942AF">
      <w:pPr>
        <w:shd w:val="clear" w:color="auto" w:fill="FFFFFF"/>
        <w:spacing w:after="135"/>
        <w:rPr>
          <w:rFonts w:ascii="Times New Roman" w:hAnsi="Times New Roman" w:cs="Times New Roman"/>
          <w:color w:val="333333"/>
          <w:sz w:val="28"/>
          <w:szCs w:val="28"/>
          <w:lang w:eastAsia="ru-RU"/>
        </w:rPr>
      </w:pPr>
      <w:r w:rsidRPr="00FA6572">
        <w:rPr>
          <w:rFonts w:ascii="Times New Roman" w:hAnsi="Times New Roman" w:cs="Times New Roman"/>
          <w:b/>
          <w:bCs/>
          <w:color w:val="333333"/>
          <w:sz w:val="28"/>
          <w:szCs w:val="28"/>
          <w:lang w:eastAsia="ru-RU"/>
        </w:rPr>
        <w:t>Основные понятия, цели и задачи пр</w:t>
      </w:r>
      <w:r w:rsidR="001402D3">
        <w:rPr>
          <w:rFonts w:ascii="Times New Roman" w:hAnsi="Times New Roman" w:cs="Times New Roman"/>
          <w:b/>
          <w:bCs/>
          <w:color w:val="333333"/>
          <w:sz w:val="28"/>
          <w:szCs w:val="28"/>
          <w:lang w:eastAsia="ru-RU"/>
        </w:rPr>
        <w:t>о</w:t>
      </w:r>
      <w:r w:rsidRPr="00FA6572">
        <w:rPr>
          <w:rFonts w:ascii="Times New Roman" w:hAnsi="Times New Roman" w:cs="Times New Roman"/>
          <w:b/>
          <w:bCs/>
          <w:color w:val="333333"/>
          <w:sz w:val="28"/>
          <w:szCs w:val="28"/>
          <w:lang w:eastAsia="ru-RU"/>
        </w:rPr>
        <w:t>фориентации</w:t>
      </w:r>
      <w:r>
        <w:rPr>
          <w:rFonts w:ascii="Times New Roman" w:hAnsi="Times New Roman" w:cs="Times New Roman"/>
          <w:color w:val="333333"/>
          <w:sz w:val="28"/>
          <w:szCs w:val="28"/>
          <w:lang w:eastAsia="ru-RU"/>
        </w:rPr>
        <w:t xml:space="preserve">. </w:t>
      </w:r>
    </w:p>
    <w:p w14:paraId="14CD3FA3" w14:textId="77777777" w:rsidR="00612F4C" w:rsidRPr="00354E14" w:rsidRDefault="00612F4C" w:rsidP="001402D3">
      <w:pPr>
        <w:shd w:val="clear" w:color="auto" w:fill="FFFFFF"/>
        <w:spacing w:after="135"/>
        <w:jc w:val="both"/>
        <w:rPr>
          <w:rFonts w:ascii="Times New Roman" w:hAnsi="Times New Roman" w:cs="Times New Roman"/>
          <w:i/>
          <w:iCs/>
          <w:sz w:val="28"/>
          <w:szCs w:val="28"/>
          <w:lang w:eastAsia="ru-RU"/>
        </w:rPr>
      </w:pPr>
      <w:r w:rsidRPr="00354E14">
        <w:rPr>
          <w:rFonts w:ascii="Times New Roman" w:hAnsi="Times New Roman" w:cs="Times New Roman"/>
          <w:sz w:val="28"/>
          <w:szCs w:val="28"/>
          <w:lang w:eastAsia="ru-RU"/>
        </w:rPr>
        <w:t>Профориентация - это научно обоснованная система  мер по оказанию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w:t>
      </w:r>
      <w:r w:rsidR="001402D3" w:rsidRPr="00354E14">
        <w:rPr>
          <w:rFonts w:ascii="Times New Roman" w:hAnsi="Times New Roman" w:cs="Times New Roman"/>
          <w:sz w:val="28"/>
          <w:szCs w:val="28"/>
          <w:lang w:eastAsia="ru-RU"/>
        </w:rPr>
        <w:t>ка. Профориентационная деятельность</w:t>
      </w:r>
      <w:r w:rsidRPr="00354E14">
        <w:rPr>
          <w:rFonts w:ascii="Times New Roman" w:hAnsi="Times New Roman" w:cs="Times New Roman"/>
          <w:sz w:val="28"/>
          <w:szCs w:val="28"/>
          <w:lang w:eastAsia="ru-RU"/>
        </w:rPr>
        <w:t xml:space="preserve"> реализуется через учебно-воспитательный процесс, внеурочную и внешкольную работу с </w:t>
      </w:r>
      <w:r w:rsidR="001402D3" w:rsidRPr="00354E14">
        <w:rPr>
          <w:rFonts w:ascii="Times New Roman" w:hAnsi="Times New Roman" w:cs="Times New Roman"/>
          <w:sz w:val="28"/>
          <w:szCs w:val="28"/>
          <w:lang w:eastAsia="ru-RU"/>
        </w:rPr>
        <w:t>об</w:t>
      </w:r>
      <w:r w:rsidRPr="00354E14">
        <w:rPr>
          <w:rFonts w:ascii="Times New Roman" w:hAnsi="Times New Roman" w:cs="Times New Roman"/>
          <w:sz w:val="28"/>
          <w:szCs w:val="28"/>
          <w:lang w:eastAsia="ru-RU"/>
        </w:rPr>
        <w:t>уча</w:t>
      </w:r>
      <w:r w:rsidR="001402D3" w:rsidRPr="00354E14">
        <w:rPr>
          <w:rFonts w:ascii="Times New Roman" w:hAnsi="Times New Roman" w:cs="Times New Roman"/>
          <w:sz w:val="28"/>
          <w:szCs w:val="28"/>
          <w:lang w:eastAsia="ru-RU"/>
        </w:rPr>
        <w:t>ю</w:t>
      </w:r>
      <w:r w:rsidRPr="00354E14">
        <w:rPr>
          <w:rFonts w:ascii="Times New Roman" w:hAnsi="Times New Roman" w:cs="Times New Roman"/>
          <w:sz w:val="28"/>
          <w:szCs w:val="28"/>
          <w:lang w:eastAsia="ru-RU"/>
        </w:rPr>
        <w:t>щимися.</w:t>
      </w:r>
    </w:p>
    <w:p w14:paraId="210F0E8F" w14:textId="77777777" w:rsidR="00612F4C" w:rsidRPr="00354E14" w:rsidRDefault="00612F4C" w:rsidP="00B942AF">
      <w:p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Задачи профориентационной работы:</w:t>
      </w:r>
    </w:p>
    <w:p w14:paraId="59AE3C38" w14:textId="77777777" w:rsidR="00612F4C" w:rsidRPr="00354E14" w:rsidRDefault="00612F4C" w:rsidP="005574F7">
      <w:pPr>
        <w:numPr>
          <w:ilvl w:val="0"/>
          <w:numId w:val="2"/>
        </w:numPr>
        <w:shd w:val="clear" w:color="auto" w:fill="FFFFFF"/>
        <w:tabs>
          <w:tab w:val="clear" w:pos="720"/>
          <w:tab w:val="num" w:pos="284"/>
        </w:tabs>
        <w:spacing w:before="100" w:beforeAutospacing="1" w:after="100" w:afterAutospacing="1"/>
        <w:ind w:left="426" w:hanging="426"/>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оказание профориентационной поддержки </w:t>
      </w:r>
      <w:r w:rsidR="001402D3" w:rsidRPr="00354E14">
        <w:rPr>
          <w:rFonts w:ascii="Times New Roman" w:hAnsi="Times New Roman" w:cs="Times New Roman"/>
          <w:sz w:val="28"/>
          <w:szCs w:val="28"/>
          <w:lang w:eastAsia="ru-RU"/>
        </w:rPr>
        <w:t>об</w:t>
      </w:r>
      <w:r w:rsidRPr="00354E14">
        <w:rPr>
          <w:rFonts w:ascii="Times New Roman" w:hAnsi="Times New Roman" w:cs="Times New Roman"/>
          <w:sz w:val="28"/>
          <w:szCs w:val="28"/>
          <w:lang w:eastAsia="ru-RU"/>
        </w:rPr>
        <w:t>уча</w:t>
      </w:r>
      <w:r w:rsidR="001402D3" w:rsidRPr="00354E14">
        <w:rPr>
          <w:rFonts w:ascii="Times New Roman" w:hAnsi="Times New Roman" w:cs="Times New Roman"/>
          <w:sz w:val="28"/>
          <w:szCs w:val="28"/>
          <w:lang w:eastAsia="ru-RU"/>
        </w:rPr>
        <w:t>ю</w:t>
      </w:r>
      <w:r w:rsidRPr="00354E14">
        <w:rPr>
          <w:rFonts w:ascii="Times New Roman" w:hAnsi="Times New Roman" w:cs="Times New Roman"/>
          <w:sz w:val="28"/>
          <w:szCs w:val="28"/>
          <w:lang w:eastAsia="ru-RU"/>
        </w:rPr>
        <w:t>щимся в процессе выбора сферы будущей профессиональной деятельности;</w:t>
      </w:r>
    </w:p>
    <w:p w14:paraId="0C4919FF" w14:textId="77777777" w:rsidR="00612F4C" w:rsidRPr="00354E14" w:rsidRDefault="001402D3" w:rsidP="001402D3">
      <w:pPr>
        <w:numPr>
          <w:ilvl w:val="0"/>
          <w:numId w:val="2"/>
        </w:numPr>
        <w:shd w:val="clear" w:color="auto" w:fill="FFFFFF"/>
        <w:tabs>
          <w:tab w:val="clear" w:pos="720"/>
        </w:tabs>
        <w:spacing w:before="100" w:beforeAutospacing="1" w:after="135" w:afterAutospacing="1"/>
        <w:ind w:left="142" w:hanging="142"/>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выработка у обучающихся </w:t>
      </w:r>
      <w:r w:rsidR="00612F4C" w:rsidRPr="00354E14">
        <w:rPr>
          <w:rFonts w:ascii="Times New Roman" w:hAnsi="Times New Roman" w:cs="Times New Roman"/>
          <w:sz w:val="28"/>
          <w:szCs w:val="28"/>
          <w:lang w:eastAsia="ru-RU"/>
        </w:rPr>
        <w:t>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14:paraId="6B770375" w14:textId="55AD1A0D" w:rsidR="00612F4C" w:rsidRPr="00354E14" w:rsidRDefault="00612F4C" w:rsidP="001402D3">
      <w:pPr>
        <w:shd w:val="clear" w:color="auto" w:fill="FFFFFF"/>
        <w:spacing w:before="100" w:beforeAutospacing="1" w:after="135" w:afterAutospacing="1"/>
        <w:ind w:firstLine="360"/>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Проведение профориентационной ра</w:t>
      </w:r>
      <w:r w:rsidR="001402D3" w:rsidRPr="00354E14">
        <w:rPr>
          <w:rFonts w:ascii="Times New Roman" w:hAnsi="Times New Roman" w:cs="Times New Roman"/>
          <w:sz w:val="28"/>
          <w:szCs w:val="28"/>
          <w:lang w:eastAsia="ru-RU"/>
        </w:rPr>
        <w:t xml:space="preserve">боты в период нахождения </w:t>
      </w:r>
      <w:r w:rsidR="006F2F81" w:rsidRPr="00354E14">
        <w:rPr>
          <w:rFonts w:ascii="Times New Roman" w:hAnsi="Times New Roman" w:cs="Times New Roman"/>
          <w:sz w:val="28"/>
          <w:szCs w:val="28"/>
          <w:lang w:eastAsia="ru-RU"/>
        </w:rPr>
        <w:t>обучающихся в ГКОУ</w:t>
      </w:r>
      <w:r w:rsidR="001402D3" w:rsidRPr="00354E14">
        <w:rPr>
          <w:rFonts w:ascii="Times New Roman" w:hAnsi="Times New Roman" w:cs="Times New Roman"/>
          <w:sz w:val="28"/>
          <w:szCs w:val="28"/>
          <w:lang w:eastAsia="ru-RU"/>
        </w:rPr>
        <w:t xml:space="preserve"> КО «Калужская школа-интернат №1»</w:t>
      </w:r>
      <w:r w:rsidRPr="00354E14">
        <w:rPr>
          <w:rFonts w:ascii="Times New Roman" w:hAnsi="Times New Roman" w:cs="Times New Roman"/>
          <w:sz w:val="28"/>
          <w:szCs w:val="28"/>
          <w:lang w:eastAsia="ru-RU"/>
        </w:rPr>
        <w:t xml:space="preserve"> повышает его шансы на успешную социализацию и адаптацию в обществе. </w:t>
      </w:r>
    </w:p>
    <w:p w14:paraId="4FCC85B5" w14:textId="77777777" w:rsidR="00612F4C" w:rsidRPr="00354E14" w:rsidRDefault="00612F4C"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Вся профориентация направлена на формирование модели личности выпускника. Эта модель должна обеспечить выпускнику жизненный успех, самореализацию в личностном и профессиональном плане. </w:t>
      </w:r>
    </w:p>
    <w:p w14:paraId="7432414D" w14:textId="3A1117EA" w:rsidR="00612F4C" w:rsidRPr="00354E14" w:rsidRDefault="001402D3"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 xml:space="preserve">Ориентация на профессиональный </w:t>
      </w:r>
      <w:r w:rsidR="006F2F81" w:rsidRPr="00354E14">
        <w:rPr>
          <w:rFonts w:ascii="Times New Roman" w:hAnsi="Times New Roman" w:cs="Times New Roman"/>
          <w:sz w:val="28"/>
          <w:szCs w:val="28"/>
          <w:lang w:eastAsia="ru-RU"/>
        </w:rPr>
        <w:t>труд и</w:t>
      </w:r>
      <w:r w:rsidR="00612F4C" w:rsidRPr="00354E14">
        <w:rPr>
          <w:rFonts w:ascii="Times New Roman" w:hAnsi="Times New Roman" w:cs="Times New Roman"/>
          <w:sz w:val="28"/>
          <w:szCs w:val="28"/>
          <w:lang w:eastAsia="ru-RU"/>
        </w:rPr>
        <w:t xml:space="preserve"> выбор своего профессионального будущего вступает как неотъемлемая часть всего учебно-воспитательного процесса, при обязательном дополнении его информационной и консультативной работой, практической деятельностью для развития склонностей и способностей </w:t>
      </w:r>
      <w:r w:rsidRPr="00354E14">
        <w:rPr>
          <w:rFonts w:ascii="Times New Roman" w:hAnsi="Times New Roman" w:cs="Times New Roman"/>
          <w:sz w:val="28"/>
          <w:szCs w:val="28"/>
          <w:lang w:eastAsia="ru-RU"/>
        </w:rPr>
        <w:t>об</w:t>
      </w:r>
      <w:r w:rsidR="00612F4C" w:rsidRPr="00354E14">
        <w:rPr>
          <w:rFonts w:ascii="Times New Roman" w:hAnsi="Times New Roman" w:cs="Times New Roman"/>
          <w:sz w:val="28"/>
          <w:szCs w:val="28"/>
          <w:lang w:eastAsia="ru-RU"/>
        </w:rPr>
        <w:t>уча</w:t>
      </w:r>
      <w:r w:rsidRPr="00354E14">
        <w:rPr>
          <w:rFonts w:ascii="Times New Roman" w:hAnsi="Times New Roman" w:cs="Times New Roman"/>
          <w:sz w:val="28"/>
          <w:szCs w:val="28"/>
          <w:lang w:eastAsia="ru-RU"/>
        </w:rPr>
        <w:t>ю</w:t>
      </w:r>
      <w:r w:rsidR="00612F4C" w:rsidRPr="00354E14">
        <w:rPr>
          <w:rFonts w:ascii="Times New Roman" w:hAnsi="Times New Roman" w:cs="Times New Roman"/>
          <w:sz w:val="28"/>
          <w:szCs w:val="28"/>
          <w:lang w:eastAsia="ru-RU"/>
        </w:rPr>
        <w:t xml:space="preserve">щихся к труду. </w:t>
      </w:r>
    </w:p>
    <w:p w14:paraId="47000AED" w14:textId="77777777" w:rsidR="00612F4C" w:rsidRPr="00354E14" w:rsidRDefault="00612F4C" w:rsidP="00B942AF">
      <w:pPr>
        <w:shd w:val="clear" w:color="auto" w:fill="FFFFFF"/>
        <w:spacing w:after="135"/>
        <w:rPr>
          <w:rFonts w:ascii="Times New Roman" w:hAnsi="Times New Roman" w:cs="Times New Roman"/>
          <w:sz w:val="28"/>
          <w:szCs w:val="28"/>
          <w:lang w:eastAsia="ru-RU"/>
        </w:rPr>
      </w:pPr>
    </w:p>
    <w:p w14:paraId="67B00BEC" w14:textId="3AA09E6A" w:rsidR="00612F4C" w:rsidRPr="00354E14" w:rsidRDefault="00612F4C" w:rsidP="00B942AF">
      <w:p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lastRenderedPageBreak/>
        <w:t xml:space="preserve">В зависимости от возраста можно </w:t>
      </w:r>
      <w:r w:rsidR="006F2F81" w:rsidRPr="00354E14">
        <w:rPr>
          <w:rFonts w:ascii="Times New Roman" w:hAnsi="Times New Roman" w:cs="Times New Roman"/>
          <w:sz w:val="28"/>
          <w:szCs w:val="28"/>
          <w:lang w:eastAsia="ru-RU"/>
        </w:rPr>
        <w:t>выделить следующие</w:t>
      </w:r>
      <w:r w:rsidRPr="00354E14">
        <w:rPr>
          <w:rFonts w:ascii="Times New Roman" w:hAnsi="Times New Roman" w:cs="Times New Roman"/>
          <w:sz w:val="28"/>
          <w:szCs w:val="28"/>
          <w:lang w:eastAsia="ru-RU"/>
        </w:rPr>
        <w:t> </w:t>
      </w:r>
      <w:r w:rsidR="006F2F81" w:rsidRPr="006F2F81">
        <w:rPr>
          <w:rFonts w:ascii="Times New Roman" w:hAnsi="Times New Roman" w:cs="Times New Roman"/>
          <w:sz w:val="28"/>
          <w:szCs w:val="28"/>
          <w:lang w:eastAsia="ru-RU"/>
        </w:rPr>
        <w:t xml:space="preserve">этапы </w:t>
      </w:r>
      <w:r w:rsidR="006F2F81" w:rsidRPr="00354E14">
        <w:rPr>
          <w:rFonts w:ascii="Times New Roman" w:hAnsi="Times New Roman" w:cs="Times New Roman"/>
          <w:sz w:val="28"/>
          <w:szCs w:val="28"/>
          <w:u w:val="single"/>
          <w:lang w:eastAsia="ru-RU"/>
        </w:rPr>
        <w:t>профориентационной</w:t>
      </w:r>
      <w:r w:rsidRPr="00354E14">
        <w:rPr>
          <w:rFonts w:ascii="Times New Roman" w:hAnsi="Times New Roman" w:cs="Times New Roman"/>
          <w:sz w:val="28"/>
          <w:szCs w:val="28"/>
          <w:u w:val="single"/>
          <w:lang w:eastAsia="ru-RU"/>
        </w:rPr>
        <w:t xml:space="preserve"> работы в </w:t>
      </w:r>
      <w:r w:rsidR="006F2F81" w:rsidRPr="00354E14">
        <w:rPr>
          <w:rFonts w:ascii="Times New Roman" w:hAnsi="Times New Roman" w:cs="Times New Roman"/>
          <w:sz w:val="28"/>
          <w:szCs w:val="28"/>
          <w:u w:val="single"/>
          <w:lang w:eastAsia="ru-RU"/>
        </w:rPr>
        <w:t>школе</w:t>
      </w:r>
      <w:r w:rsidR="006F2F81" w:rsidRPr="00354E14">
        <w:rPr>
          <w:rFonts w:ascii="Times New Roman" w:hAnsi="Times New Roman" w:cs="Times New Roman"/>
          <w:sz w:val="28"/>
          <w:szCs w:val="28"/>
          <w:lang w:eastAsia="ru-RU"/>
        </w:rPr>
        <w:t>:</w:t>
      </w:r>
    </w:p>
    <w:p w14:paraId="67C6572A" w14:textId="77777777" w:rsidR="00612F4C" w:rsidRPr="00354E14" w:rsidRDefault="00612F4C" w:rsidP="00B942AF">
      <w:pPr>
        <w:numPr>
          <w:ilvl w:val="0"/>
          <w:numId w:val="21"/>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пропедевтический (начальная школа)</w:t>
      </w:r>
      <w:r w:rsidR="001402D3" w:rsidRPr="00354E14">
        <w:rPr>
          <w:rFonts w:ascii="Times New Roman" w:hAnsi="Times New Roman" w:cs="Times New Roman"/>
          <w:sz w:val="28"/>
          <w:szCs w:val="28"/>
          <w:lang w:eastAsia="ru-RU"/>
        </w:rPr>
        <w:t>;</w:t>
      </w:r>
    </w:p>
    <w:p w14:paraId="3F0ADED1" w14:textId="77777777" w:rsidR="00612F4C" w:rsidRPr="00354E14" w:rsidRDefault="00612F4C" w:rsidP="00B942AF">
      <w:pPr>
        <w:numPr>
          <w:ilvl w:val="0"/>
          <w:numId w:val="21"/>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поисково-зондирующий 5-7 классы</w:t>
      </w:r>
      <w:r w:rsidR="001402D3" w:rsidRPr="00354E14">
        <w:rPr>
          <w:rFonts w:ascii="Times New Roman" w:hAnsi="Times New Roman" w:cs="Times New Roman"/>
          <w:sz w:val="28"/>
          <w:szCs w:val="28"/>
          <w:lang w:eastAsia="ru-RU"/>
        </w:rPr>
        <w:t>;</w:t>
      </w:r>
    </w:p>
    <w:p w14:paraId="1F12DBBC" w14:textId="77777777" w:rsidR="00612F4C" w:rsidRPr="00354E14" w:rsidRDefault="00612F4C" w:rsidP="00B942AF">
      <w:pPr>
        <w:numPr>
          <w:ilvl w:val="0"/>
          <w:numId w:val="21"/>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развитие профессионального самосознания и уточнение социально-профессионального статуса</w:t>
      </w:r>
      <w:r w:rsidR="001402D3" w:rsidRPr="00354E14">
        <w:rPr>
          <w:rFonts w:ascii="Times New Roman" w:hAnsi="Times New Roman" w:cs="Times New Roman"/>
          <w:sz w:val="28"/>
          <w:szCs w:val="28"/>
          <w:lang w:eastAsia="ru-RU"/>
        </w:rPr>
        <w:t>.</w:t>
      </w:r>
    </w:p>
    <w:p w14:paraId="31846CAD" w14:textId="1089E3D1" w:rsidR="00612F4C" w:rsidRPr="00354E14" w:rsidRDefault="001402D3"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У школьников</w:t>
      </w:r>
      <w:r w:rsidR="00612F4C" w:rsidRPr="00354E14">
        <w:rPr>
          <w:rFonts w:ascii="Times New Roman" w:hAnsi="Times New Roman" w:cs="Times New Roman"/>
          <w:sz w:val="28"/>
          <w:szCs w:val="28"/>
          <w:lang w:eastAsia="ru-RU"/>
        </w:rPr>
        <w:t xml:space="preserve"> начальных классов </w:t>
      </w:r>
      <w:r w:rsidRPr="00354E14">
        <w:rPr>
          <w:rFonts w:ascii="Times New Roman" w:hAnsi="Times New Roman" w:cs="Times New Roman"/>
          <w:sz w:val="28"/>
          <w:szCs w:val="28"/>
          <w:lang w:eastAsia="ru-RU"/>
        </w:rPr>
        <w:t>(</w:t>
      </w:r>
      <w:r w:rsidR="00612F4C" w:rsidRPr="00354E14">
        <w:rPr>
          <w:rFonts w:ascii="Times New Roman" w:hAnsi="Times New Roman" w:cs="Times New Roman"/>
          <w:sz w:val="28"/>
          <w:szCs w:val="28"/>
          <w:lang w:eastAsia="ru-RU"/>
        </w:rPr>
        <w:t>1-4</w:t>
      </w:r>
      <w:r w:rsidRPr="00354E14">
        <w:rPr>
          <w:rFonts w:ascii="Times New Roman" w:hAnsi="Times New Roman" w:cs="Times New Roman"/>
          <w:sz w:val="28"/>
          <w:szCs w:val="28"/>
          <w:lang w:eastAsia="ru-RU"/>
        </w:rPr>
        <w:t xml:space="preserve"> </w:t>
      </w:r>
      <w:r w:rsidR="006F2F81" w:rsidRPr="00354E14">
        <w:rPr>
          <w:rFonts w:ascii="Times New Roman" w:hAnsi="Times New Roman" w:cs="Times New Roman"/>
          <w:sz w:val="28"/>
          <w:szCs w:val="28"/>
          <w:lang w:eastAsia="ru-RU"/>
        </w:rPr>
        <w:t>классы) с помощью</w:t>
      </w:r>
      <w:r w:rsidR="00612F4C" w:rsidRPr="00354E14">
        <w:rPr>
          <w:rFonts w:ascii="Times New Roman" w:hAnsi="Times New Roman" w:cs="Times New Roman"/>
          <w:sz w:val="28"/>
          <w:szCs w:val="28"/>
          <w:lang w:eastAsia="ru-RU"/>
        </w:rPr>
        <w:t xml:space="preserve"> активных средств профессиональной деятельности формируется добросовестное отношение к труду, понимание его роли в жизни человека и общества, установка на выбор профессии.</w:t>
      </w:r>
    </w:p>
    <w:p w14:paraId="4049F739" w14:textId="77777777" w:rsidR="001402D3" w:rsidRPr="00354E14" w:rsidRDefault="001402D3"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 xml:space="preserve">У подростков </w:t>
      </w:r>
      <w:r w:rsidRPr="00354E14">
        <w:rPr>
          <w:rFonts w:ascii="Times New Roman" w:hAnsi="Times New Roman" w:cs="Times New Roman"/>
          <w:sz w:val="28"/>
          <w:szCs w:val="28"/>
          <w:lang w:eastAsia="ru-RU"/>
        </w:rPr>
        <w:t>(</w:t>
      </w:r>
      <w:r w:rsidR="00612F4C" w:rsidRPr="00354E14">
        <w:rPr>
          <w:rFonts w:ascii="Times New Roman" w:hAnsi="Times New Roman" w:cs="Times New Roman"/>
          <w:sz w:val="28"/>
          <w:szCs w:val="28"/>
          <w:lang w:eastAsia="ru-RU"/>
        </w:rPr>
        <w:t>5-7</w:t>
      </w: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классы</w:t>
      </w:r>
      <w:r w:rsidRPr="00354E14">
        <w:rPr>
          <w:rFonts w:ascii="Times New Roman" w:hAnsi="Times New Roman" w:cs="Times New Roman"/>
          <w:sz w:val="28"/>
          <w:szCs w:val="28"/>
          <w:lang w:eastAsia="ru-RU"/>
        </w:rPr>
        <w:t>)</w:t>
      </w:r>
      <w:r w:rsidR="00612F4C" w:rsidRPr="00354E14">
        <w:rPr>
          <w:rFonts w:ascii="Times New Roman" w:hAnsi="Times New Roman" w:cs="Times New Roman"/>
          <w:sz w:val="28"/>
          <w:szCs w:val="28"/>
          <w:lang w:eastAsia="ru-RU"/>
        </w:rPr>
        <w:t xml:space="preserve"> важно формир</w:t>
      </w:r>
      <w:r w:rsidRPr="00354E14">
        <w:rPr>
          <w:rFonts w:ascii="Times New Roman" w:hAnsi="Times New Roman" w:cs="Times New Roman"/>
          <w:sz w:val="28"/>
          <w:szCs w:val="28"/>
          <w:lang w:eastAsia="ru-RU"/>
        </w:rPr>
        <w:t>овать осознание ими своих интер</w:t>
      </w:r>
      <w:r w:rsidR="00612F4C" w:rsidRPr="00354E14">
        <w:rPr>
          <w:rFonts w:ascii="Times New Roman" w:hAnsi="Times New Roman" w:cs="Times New Roman"/>
          <w:sz w:val="28"/>
          <w:szCs w:val="28"/>
          <w:lang w:eastAsia="ru-RU"/>
        </w:rPr>
        <w:t xml:space="preserve">есов, способностей,  общественных ценностей, связанных  с выбором профессии и своего места в обществе. </w:t>
      </w:r>
    </w:p>
    <w:p w14:paraId="709E1F65" w14:textId="77777777" w:rsidR="00612F4C" w:rsidRPr="00354E14" w:rsidRDefault="00612F4C"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Для реализации этой задачи применяются следующие формы работы:</w:t>
      </w:r>
    </w:p>
    <w:p w14:paraId="7D274FC9" w14:textId="77777777" w:rsidR="00612F4C" w:rsidRPr="00354E14" w:rsidRDefault="00612F4C" w:rsidP="001402D3">
      <w:pPr>
        <w:numPr>
          <w:ilvl w:val="0"/>
          <w:numId w:val="22"/>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организация встреч с интересными людьми;</w:t>
      </w:r>
    </w:p>
    <w:p w14:paraId="682CDA03" w14:textId="77777777" w:rsidR="00612F4C" w:rsidRPr="00354E14" w:rsidRDefault="00612F4C" w:rsidP="00B942AF">
      <w:pPr>
        <w:numPr>
          <w:ilvl w:val="0"/>
          <w:numId w:val="22"/>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проведение викторин о профессиях;</w:t>
      </w:r>
    </w:p>
    <w:p w14:paraId="1BB49902" w14:textId="77777777" w:rsidR="00612F4C" w:rsidRPr="00354E14" w:rsidRDefault="00612F4C" w:rsidP="00B942AF">
      <w:pPr>
        <w:numPr>
          <w:ilvl w:val="0"/>
          <w:numId w:val="22"/>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игры-знакомства с миром профессий «Путешествие по профессиям»</w:t>
      </w:r>
    </w:p>
    <w:p w14:paraId="7A5E9520" w14:textId="77777777" w:rsidR="00612F4C" w:rsidRPr="00354E14" w:rsidRDefault="00612F4C" w:rsidP="00B942AF">
      <w:pPr>
        <w:numPr>
          <w:ilvl w:val="0"/>
          <w:numId w:val="22"/>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проведение классных часов «Любимое дело», «Много ли на свете профессий», «Новые профессии, что мы о них знаем»</w:t>
      </w:r>
      <w:r w:rsidR="001402D3" w:rsidRPr="00354E14">
        <w:rPr>
          <w:rFonts w:ascii="Times New Roman" w:hAnsi="Times New Roman" w:cs="Times New Roman"/>
          <w:sz w:val="28"/>
          <w:szCs w:val="28"/>
          <w:lang w:eastAsia="ru-RU"/>
        </w:rPr>
        <w:t>.</w:t>
      </w:r>
    </w:p>
    <w:p w14:paraId="198BDDB2" w14:textId="77777777" w:rsidR="00612F4C" w:rsidRPr="00354E14" w:rsidRDefault="00612F4C" w:rsidP="001402D3">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У школьников 8-9 классов необходимо формировать представления о профессиях, правилах выбора профессии, а также умения адекватно оценивать свои личностные возможности в соответствии с требованиями избираемой профессии.</w:t>
      </w:r>
    </w:p>
    <w:p w14:paraId="25C4ACE3" w14:textId="77777777" w:rsidR="00612F4C" w:rsidRPr="00354E14" w:rsidRDefault="00612F4C" w:rsidP="001402D3">
      <w:pPr>
        <w:shd w:val="clear" w:color="auto" w:fill="FFFFFF"/>
        <w:spacing w:after="135"/>
        <w:jc w:val="center"/>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Приоритетными направлениями в области профессионального самоопределения учащихся являются:</w:t>
      </w:r>
    </w:p>
    <w:p w14:paraId="0529554A" w14:textId="77777777" w:rsidR="00612F4C" w:rsidRPr="00354E14" w:rsidRDefault="00612F4C" w:rsidP="00B942AF">
      <w:pPr>
        <w:numPr>
          <w:ilvl w:val="0"/>
          <w:numId w:val="20"/>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профессиональная диагностика</w:t>
      </w:r>
      <w:r w:rsidR="001402D3" w:rsidRPr="00354E14">
        <w:rPr>
          <w:rFonts w:ascii="Times New Roman" w:hAnsi="Times New Roman" w:cs="Times New Roman"/>
          <w:sz w:val="28"/>
          <w:szCs w:val="28"/>
          <w:lang w:eastAsia="ru-RU"/>
        </w:rPr>
        <w:t>;</w:t>
      </w:r>
    </w:p>
    <w:p w14:paraId="1DB99CAD" w14:textId="77777777" w:rsidR="00612F4C" w:rsidRPr="00354E14" w:rsidRDefault="00612F4C" w:rsidP="00B942AF">
      <w:pPr>
        <w:numPr>
          <w:ilvl w:val="0"/>
          <w:numId w:val="20"/>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профессиональное просвещение</w:t>
      </w:r>
      <w:r w:rsidR="001402D3" w:rsidRPr="00354E14">
        <w:rPr>
          <w:rFonts w:ascii="Times New Roman" w:hAnsi="Times New Roman" w:cs="Times New Roman"/>
          <w:sz w:val="28"/>
          <w:szCs w:val="28"/>
          <w:lang w:eastAsia="ru-RU"/>
        </w:rPr>
        <w:t>;</w:t>
      </w:r>
    </w:p>
    <w:p w14:paraId="74BC5370" w14:textId="77777777" w:rsidR="00612F4C" w:rsidRPr="00354E14" w:rsidRDefault="00612F4C" w:rsidP="00B942AF">
      <w:pPr>
        <w:numPr>
          <w:ilvl w:val="0"/>
          <w:numId w:val="20"/>
        </w:num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профессиональное консультирование</w:t>
      </w:r>
    </w:p>
    <w:p w14:paraId="77D9F189" w14:textId="77777777" w:rsidR="00612F4C" w:rsidRPr="00354E14" w:rsidRDefault="001402D3" w:rsidP="001402D3">
      <w:pPr>
        <w:shd w:val="clear" w:color="auto" w:fill="FFFFFF"/>
        <w:spacing w:after="135"/>
        <w:ind w:left="142"/>
        <w:jc w:val="both"/>
        <w:rPr>
          <w:rFonts w:ascii="Times New Roman" w:hAnsi="Times New Roman" w:cs="Times New Roman"/>
          <w:sz w:val="28"/>
          <w:szCs w:val="28"/>
          <w:lang w:eastAsia="ru-RU"/>
        </w:rPr>
      </w:pPr>
      <w:r w:rsidRPr="00354E14">
        <w:rPr>
          <w:rFonts w:ascii="Times New Roman" w:hAnsi="Times New Roman" w:cs="Times New Roman"/>
          <w:b/>
          <w:bCs/>
          <w:sz w:val="28"/>
          <w:szCs w:val="28"/>
          <w:lang w:eastAsia="ru-RU"/>
        </w:rPr>
        <w:t xml:space="preserve">   </w:t>
      </w:r>
      <w:r w:rsidR="00612F4C" w:rsidRPr="00354E14">
        <w:rPr>
          <w:rFonts w:ascii="Times New Roman" w:hAnsi="Times New Roman" w:cs="Times New Roman"/>
          <w:b/>
          <w:bCs/>
          <w:sz w:val="28"/>
          <w:szCs w:val="28"/>
          <w:lang w:eastAsia="ru-RU"/>
        </w:rPr>
        <w:t xml:space="preserve">Диагностика </w:t>
      </w:r>
      <w:r w:rsidR="00612F4C" w:rsidRPr="00354E14">
        <w:rPr>
          <w:rFonts w:ascii="Times New Roman" w:hAnsi="Times New Roman" w:cs="Times New Roman"/>
          <w:sz w:val="28"/>
          <w:szCs w:val="28"/>
          <w:lang w:eastAsia="ru-RU"/>
        </w:rPr>
        <w:t>направлена на изучение предпочтений и личностных  особенностей обучающихся, изучение уровня готовности обучающихся 9-х классов к осознанному выбору будущей профессии.</w:t>
      </w:r>
    </w:p>
    <w:p w14:paraId="7F140CBA" w14:textId="77777777" w:rsidR="00612F4C" w:rsidRPr="00354E14" w:rsidRDefault="001402D3" w:rsidP="001402D3">
      <w:pPr>
        <w:shd w:val="clear" w:color="auto" w:fill="FFFFFF"/>
        <w:spacing w:after="135"/>
        <w:ind w:left="142"/>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lastRenderedPageBreak/>
        <w:t xml:space="preserve">   </w:t>
      </w:r>
      <w:r w:rsidR="00612F4C" w:rsidRPr="00354E14">
        <w:rPr>
          <w:rFonts w:ascii="Times New Roman" w:hAnsi="Times New Roman" w:cs="Times New Roman"/>
          <w:sz w:val="28"/>
          <w:szCs w:val="28"/>
          <w:lang w:eastAsia="ru-RU"/>
        </w:rPr>
        <w:t xml:space="preserve">Анкетирование и тестирование проводятся с целью познания </w:t>
      </w:r>
      <w:r w:rsidRPr="00354E14">
        <w:rPr>
          <w:rFonts w:ascii="Times New Roman" w:hAnsi="Times New Roman" w:cs="Times New Roman"/>
          <w:sz w:val="28"/>
          <w:szCs w:val="28"/>
          <w:lang w:eastAsia="ru-RU"/>
        </w:rPr>
        <w:t>об</w:t>
      </w:r>
      <w:r w:rsidR="00612F4C" w:rsidRPr="00354E14">
        <w:rPr>
          <w:rFonts w:ascii="Times New Roman" w:hAnsi="Times New Roman" w:cs="Times New Roman"/>
          <w:sz w:val="28"/>
          <w:szCs w:val="28"/>
          <w:lang w:eastAsia="ru-RU"/>
        </w:rPr>
        <w:t>уча</w:t>
      </w:r>
      <w:r w:rsidRPr="00354E14">
        <w:rPr>
          <w:rFonts w:ascii="Times New Roman" w:hAnsi="Times New Roman" w:cs="Times New Roman"/>
          <w:sz w:val="28"/>
          <w:szCs w:val="28"/>
          <w:lang w:eastAsia="ru-RU"/>
        </w:rPr>
        <w:t>ю</w:t>
      </w:r>
      <w:r w:rsidR="00612F4C" w:rsidRPr="00354E14">
        <w:rPr>
          <w:rFonts w:ascii="Times New Roman" w:hAnsi="Times New Roman" w:cs="Times New Roman"/>
          <w:sz w:val="28"/>
          <w:szCs w:val="28"/>
          <w:lang w:eastAsia="ru-RU"/>
        </w:rPr>
        <w:t>щимися соотношения мечты о профессии с его склонностями и возможностями получения той или иной специальности.</w:t>
      </w:r>
    </w:p>
    <w:p w14:paraId="3F39346E" w14:textId="77777777" w:rsidR="00612F4C" w:rsidRPr="00354E14" w:rsidRDefault="001402D3" w:rsidP="001402D3">
      <w:pPr>
        <w:shd w:val="clear" w:color="auto" w:fill="FFFFFF"/>
        <w:spacing w:after="135"/>
        <w:ind w:left="142"/>
        <w:jc w:val="both"/>
        <w:rPr>
          <w:rFonts w:ascii="Times New Roman" w:hAnsi="Times New Roman" w:cs="Times New Roman"/>
          <w:sz w:val="28"/>
          <w:szCs w:val="28"/>
          <w:lang w:eastAsia="ru-RU"/>
        </w:rPr>
      </w:pPr>
      <w:r w:rsidRPr="00354E14">
        <w:rPr>
          <w:rFonts w:ascii="Times New Roman" w:hAnsi="Times New Roman" w:cs="Times New Roman"/>
          <w:b/>
          <w:bCs/>
          <w:sz w:val="28"/>
          <w:szCs w:val="28"/>
          <w:lang w:eastAsia="ru-RU"/>
        </w:rPr>
        <w:t xml:space="preserve">   </w:t>
      </w:r>
      <w:r w:rsidR="00612F4C" w:rsidRPr="00354E14">
        <w:rPr>
          <w:rFonts w:ascii="Times New Roman" w:hAnsi="Times New Roman" w:cs="Times New Roman"/>
          <w:b/>
          <w:bCs/>
          <w:sz w:val="28"/>
          <w:szCs w:val="28"/>
          <w:lang w:eastAsia="ru-RU"/>
        </w:rPr>
        <w:t xml:space="preserve">Консультирование </w:t>
      </w:r>
      <w:r w:rsidR="00612F4C" w:rsidRPr="00354E14">
        <w:rPr>
          <w:rFonts w:ascii="Times New Roman" w:hAnsi="Times New Roman" w:cs="Times New Roman"/>
          <w:sz w:val="28"/>
          <w:szCs w:val="28"/>
          <w:lang w:eastAsia="ru-RU"/>
        </w:rPr>
        <w:t>проводится на основе данных диагностики и направлено на оказание психологической помощи в профессиональном самоопределении, планировании профессиональной карьеры, преодолении трудностей личной и профессиональной жизни.</w:t>
      </w:r>
    </w:p>
    <w:p w14:paraId="109D395B" w14:textId="77777777" w:rsidR="00612F4C" w:rsidRPr="00354E14" w:rsidRDefault="00612F4C" w:rsidP="003F58B0">
      <w:pPr>
        <w:shd w:val="clear" w:color="auto" w:fill="FFFFFF"/>
        <w:spacing w:after="135"/>
        <w:ind w:left="142"/>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Практикуются два направления профориентационного консультирования:</w:t>
      </w:r>
    </w:p>
    <w:p w14:paraId="7AADFFEB" w14:textId="77777777" w:rsidR="00612F4C" w:rsidRPr="00354E14" w:rsidRDefault="00612F4C" w:rsidP="003F58B0">
      <w:pPr>
        <w:numPr>
          <w:ilvl w:val="0"/>
          <w:numId w:val="23"/>
        </w:numPr>
        <w:shd w:val="clear" w:color="auto" w:fill="FFFFFF"/>
        <w:spacing w:after="135"/>
        <w:ind w:left="142" w:hanging="207"/>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диагностическое консультирование, включающее вопросы профессионального самоопределения, выбора профессии и планирования карьеры;</w:t>
      </w:r>
    </w:p>
    <w:p w14:paraId="003FCC7E" w14:textId="77777777" w:rsidR="003F58B0" w:rsidRPr="00354E14" w:rsidRDefault="003F58B0" w:rsidP="003F58B0">
      <w:pPr>
        <w:numPr>
          <w:ilvl w:val="0"/>
          <w:numId w:val="23"/>
        </w:numPr>
        <w:shd w:val="clear" w:color="auto" w:fill="FFFFFF"/>
        <w:spacing w:after="135"/>
        <w:ind w:left="142" w:hanging="142"/>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 xml:space="preserve">информационное консультирование (спрос на рынке труда, учебные </w:t>
      </w:r>
      <w:r w:rsidRPr="00354E14">
        <w:rPr>
          <w:rFonts w:ascii="Times New Roman" w:hAnsi="Times New Roman" w:cs="Times New Roman"/>
          <w:sz w:val="28"/>
          <w:szCs w:val="28"/>
          <w:lang w:eastAsia="ru-RU"/>
        </w:rPr>
        <w:t xml:space="preserve"> </w:t>
      </w:r>
    </w:p>
    <w:p w14:paraId="2A94A377" w14:textId="77777777" w:rsidR="003F58B0" w:rsidRPr="00354E14" w:rsidRDefault="003F58B0" w:rsidP="003F58B0">
      <w:pPr>
        <w:shd w:val="clear" w:color="auto" w:fill="FFFFFF"/>
        <w:spacing w:after="135"/>
        <w:ind w:left="-142" w:firstLine="567"/>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 xml:space="preserve">заведения города и области, условия поступления, права и обязанности </w:t>
      </w:r>
      <w:r w:rsidRPr="00354E14">
        <w:rPr>
          <w:rFonts w:ascii="Times New Roman" w:hAnsi="Times New Roman" w:cs="Times New Roman"/>
          <w:sz w:val="28"/>
          <w:szCs w:val="28"/>
          <w:lang w:eastAsia="ru-RU"/>
        </w:rPr>
        <w:t xml:space="preserve"> </w:t>
      </w:r>
    </w:p>
    <w:p w14:paraId="234FCDB9" w14:textId="77777777" w:rsidR="00612F4C" w:rsidRPr="00354E14" w:rsidRDefault="003F58B0" w:rsidP="003F58B0">
      <w:pPr>
        <w:shd w:val="clear" w:color="auto" w:fill="FFFFFF"/>
        <w:spacing w:after="135"/>
        <w:ind w:left="284"/>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студентов).</w:t>
      </w:r>
    </w:p>
    <w:p w14:paraId="4793EAA1" w14:textId="77777777" w:rsidR="00612F4C" w:rsidRPr="00354E14" w:rsidRDefault="00612F4C" w:rsidP="003F58B0">
      <w:pPr>
        <w:shd w:val="clear" w:color="auto" w:fill="FFFFFF"/>
        <w:spacing w:after="135"/>
        <w:ind w:left="142"/>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В ходе консультирования учащимся оказывается помощь в выборе профессии, образовательного учреждения, предоставляется информация о показаниях и противопоказаниях к работе по той или иной профессии.</w:t>
      </w:r>
    </w:p>
    <w:p w14:paraId="109CF3B7" w14:textId="77777777" w:rsidR="00612F4C" w:rsidRPr="00354E14" w:rsidRDefault="00612F4C" w:rsidP="003F58B0">
      <w:pPr>
        <w:shd w:val="clear" w:color="auto" w:fill="FFFFFF"/>
        <w:spacing w:after="135"/>
        <w:ind w:left="284" w:firstLine="218"/>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Использую две формы профессионального </w:t>
      </w:r>
      <w:r w:rsidRPr="00354E14">
        <w:rPr>
          <w:rFonts w:ascii="Times New Roman" w:hAnsi="Times New Roman" w:cs="Times New Roman"/>
          <w:b/>
          <w:bCs/>
          <w:sz w:val="28"/>
          <w:szCs w:val="28"/>
          <w:lang w:eastAsia="ru-RU"/>
        </w:rPr>
        <w:t xml:space="preserve">просвещения: </w:t>
      </w:r>
      <w:r w:rsidRPr="00354E14">
        <w:rPr>
          <w:rFonts w:ascii="Times New Roman" w:hAnsi="Times New Roman" w:cs="Times New Roman"/>
          <w:sz w:val="28"/>
          <w:szCs w:val="28"/>
          <w:lang w:eastAsia="ru-RU"/>
        </w:rPr>
        <w:t>профессиональная информация и профессиональная пропаганда.</w:t>
      </w:r>
    </w:p>
    <w:p w14:paraId="703E630F" w14:textId="77777777" w:rsidR="00612F4C" w:rsidRPr="00354E14" w:rsidRDefault="00612F4C" w:rsidP="0077112B">
      <w:pPr>
        <w:shd w:val="clear" w:color="auto" w:fill="FFFFFF"/>
        <w:spacing w:after="135"/>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Профессиональная информация п</w:t>
      </w:r>
      <w:r w:rsidR="003F58B0" w:rsidRPr="00354E14">
        <w:rPr>
          <w:rFonts w:ascii="Times New Roman" w:hAnsi="Times New Roman" w:cs="Times New Roman"/>
          <w:sz w:val="28"/>
          <w:szCs w:val="28"/>
          <w:lang w:eastAsia="ru-RU"/>
        </w:rPr>
        <w:t>ризвана ознакомить обучающихся</w:t>
      </w:r>
      <w:r w:rsidRPr="00354E14">
        <w:rPr>
          <w:rFonts w:ascii="Times New Roman" w:hAnsi="Times New Roman" w:cs="Times New Roman"/>
          <w:sz w:val="28"/>
          <w:szCs w:val="28"/>
          <w:lang w:eastAsia="ru-RU"/>
        </w:rPr>
        <w:t xml:space="preserve"> интернатных учреждений с основными профессиями и их специальностями, сведениями о содержании, условиях, режиме и оплате труда, освещает требования к состоянию здоровья человека, уровню его психологического и психофизиологического развития, уровню образовательной и специальной подготовки. Профинформационные мероприятия выполняют не только пасси</w:t>
      </w:r>
      <w:r w:rsidR="003F58B0" w:rsidRPr="00354E14">
        <w:rPr>
          <w:rFonts w:ascii="Times New Roman" w:hAnsi="Times New Roman" w:cs="Times New Roman"/>
          <w:sz w:val="28"/>
          <w:szCs w:val="28"/>
          <w:lang w:eastAsia="ru-RU"/>
        </w:rPr>
        <w:t>вно-ознакомительную, но и акти</w:t>
      </w:r>
      <w:r w:rsidRPr="00354E14">
        <w:rPr>
          <w:rFonts w:ascii="Times New Roman" w:hAnsi="Times New Roman" w:cs="Times New Roman"/>
          <w:sz w:val="28"/>
          <w:szCs w:val="28"/>
          <w:lang w:eastAsia="ru-RU"/>
        </w:rPr>
        <w:t>в</w:t>
      </w:r>
      <w:r w:rsidR="003F58B0" w:rsidRPr="00354E14">
        <w:rPr>
          <w:rFonts w:ascii="Times New Roman" w:hAnsi="Times New Roman" w:cs="Times New Roman"/>
          <w:sz w:val="28"/>
          <w:szCs w:val="28"/>
          <w:lang w:eastAsia="ru-RU"/>
        </w:rPr>
        <w:t>н</w:t>
      </w:r>
      <w:r w:rsidRPr="00354E14">
        <w:rPr>
          <w:rFonts w:ascii="Times New Roman" w:hAnsi="Times New Roman" w:cs="Times New Roman"/>
          <w:sz w:val="28"/>
          <w:szCs w:val="28"/>
          <w:lang w:eastAsia="ru-RU"/>
        </w:rPr>
        <w:t>о</w:t>
      </w:r>
      <w:r w:rsidR="003F58B0" w:rsidRPr="00354E14">
        <w:rPr>
          <w:rFonts w:ascii="Times New Roman" w:hAnsi="Times New Roman" w:cs="Times New Roman"/>
          <w:sz w:val="28"/>
          <w:szCs w:val="28"/>
          <w:lang w:eastAsia="ru-RU"/>
        </w:rPr>
        <w:t>-</w:t>
      </w:r>
      <w:r w:rsidR="00354E14" w:rsidRPr="00354E14">
        <w:rPr>
          <w:rFonts w:ascii="Times New Roman" w:hAnsi="Times New Roman" w:cs="Times New Roman"/>
          <w:sz w:val="28"/>
          <w:szCs w:val="28"/>
          <w:lang w:eastAsia="ru-RU"/>
        </w:rPr>
        <w:t>во</w:t>
      </w:r>
      <w:r w:rsidRPr="00354E14">
        <w:rPr>
          <w:rFonts w:ascii="Times New Roman" w:hAnsi="Times New Roman" w:cs="Times New Roman"/>
          <w:sz w:val="28"/>
          <w:szCs w:val="28"/>
          <w:lang w:eastAsia="ru-RU"/>
        </w:rPr>
        <w:t>спитательную функцию.</w:t>
      </w:r>
    </w:p>
    <w:p w14:paraId="246B1D67" w14:textId="77777777" w:rsidR="00612F4C" w:rsidRPr="00354E14" w:rsidRDefault="00612F4C" w:rsidP="003F58B0">
      <w:pPr>
        <w:shd w:val="clear" w:color="auto" w:fill="FFFFFF"/>
        <w:spacing w:after="135"/>
        <w:ind w:left="142"/>
        <w:jc w:val="both"/>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Профессиональная пропаганда имеет дело, прежде всего с профессиями, по которым осуществляется спрос на рынке труда.   </w:t>
      </w:r>
    </w:p>
    <w:p w14:paraId="3C53C213" w14:textId="77777777" w:rsidR="00612F4C" w:rsidRPr="00B942AF" w:rsidRDefault="00612F4C" w:rsidP="00B942AF">
      <w:pPr>
        <w:shd w:val="clear" w:color="auto" w:fill="FFFFFF"/>
        <w:spacing w:after="135"/>
        <w:jc w:val="center"/>
        <w:rPr>
          <w:rFonts w:ascii="Times New Roman" w:hAnsi="Times New Roman" w:cs="Times New Roman"/>
          <w:color w:val="333333"/>
          <w:sz w:val="28"/>
          <w:szCs w:val="28"/>
          <w:lang w:eastAsia="ru-RU"/>
        </w:rPr>
      </w:pPr>
      <w:r w:rsidRPr="00B942AF">
        <w:rPr>
          <w:rFonts w:ascii="Times New Roman" w:hAnsi="Times New Roman" w:cs="Times New Roman"/>
          <w:b/>
          <w:bCs/>
          <w:color w:val="333333"/>
          <w:sz w:val="28"/>
          <w:szCs w:val="28"/>
          <w:lang w:eastAsia="ru-RU"/>
        </w:rPr>
        <w:t>Содержание профориентации в условиях непрерывного образования.</w:t>
      </w:r>
    </w:p>
    <w:p w14:paraId="74491B94" w14:textId="77777777" w:rsidR="00612F4C" w:rsidRPr="00354E14" w:rsidRDefault="003F58B0" w:rsidP="00B942AF">
      <w:p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w:t>
      </w:r>
      <w:r w:rsidR="00612F4C" w:rsidRPr="00354E14">
        <w:rPr>
          <w:rFonts w:ascii="Times New Roman" w:hAnsi="Times New Roman" w:cs="Times New Roman"/>
          <w:sz w:val="28"/>
          <w:szCs w:val="28"/>
          <w:lang w:eastAsia="ru-RU"/>
        </w:rPr>
        <w:t>Решение задач профориентации осуществляется в различных </w:t>
      </w:r>
      <w:r w:rsidR="00612F4C" w:rsidRPr="00354E14">
        <w:rPr>
          <w:rFonts w:ascii="Times New Roman" w:hAnsi="Times New Roman" w:cs="Times New Roman"/>
          <w:i/>
          <w:iCs/>
          <w:sz w:val="28"/>
          <w:szCs w:val="28"/>
          <w:lang w:eastAsia="ru-RU"/>
        </w:rPr>
        <w:t xml:space="preserve">видах деятельности учащихся </w:t>
      </w:r>
      <w:r w:rsidR="00612F4C" w:rsidRPr="00354E14">
        <w:rPr>
          <w:rFonts w:ascii="Times New Roman" w:hAnsi="Times New Roman" w:cs="Times New Roman"/>
          <w:sz w:val="28"/>
          <w:szCs w:val="28"/>
          <w:lang w:eastAsia="ru-RU"/>
        </w:rPr>
        <w:t>(познавательной, общественно полезной, коммуникативной, игровой, производительном труде).</w:t>
      </w:r>
    </w:p>
    <w:p w14:paraId="33B40450" w14:textId="77777777" w:rsidR="00612F4C" w:rsidRPr="00354E14" w:rsidRDefault="00612F4C" w:rsidP="00B942AF">
      <w:p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С этой целью ежегодно составляются школьные  планы работы по профориентации. Это направление прослеживается в плане социального </w:t>
      </w:r>
      <w:r w:rsidRPr="00354E14">
        <w:rPr>
          <w:rFonts w:ascii="Times New Roman" w:hAnsi="Times New Roman" w:cs="Times New Roman"/>
          <w:sz w:val="28"/>
          <w:szCs w:val="28"/>
          <w:lang w:eastAsia="ru-RU"/>
        </w:rPr>
        <w:lastRenderedPageBreak/>
        <w:t xml:space="preserve">педагога – раздел профориентация.  Тесные контакты школы- интерната с ЦЗН г. Калуги, предприятиями, учебными </w:t>
      </w:r>
      <w:r w:rsidR="003F58B0" w:rsidRPr="00354E14">
        <w:rPr>
          <w:rFonts w:ascii="Times New Roman" w:hAnsi="Times New Roman" w:cs="Times New Roman"/>
          <w:sz w:val="28"/>
          <w:szCs w:val="28"/>
          <w:lang w:eastAsia="ru-RU"/>
        </w:rPr>
        <w:t>заведениями</w:t>
      </w:r>
      <w:r w:rsidRPr="00354E14">
        <w:rPr>
          <w:rFonts w:ascii="Times New Roman" w:hAnsi="Times New Roman" w:cs="Times New Roman"/>
          <w:sz w:val="28"/>
          <w:szCs w:val="28"/>
          <w:lang w:eastAsia="ru-RU"/>
        </w:rPr>
        <w:t>, внешкольными учреждениями, территориальными центрами профориентации.</w:t>
      </w:r>
    </w:p>
    <w:p w14:paraId="1C163B2B" w14:textId="77777777" w:rsidR="00612F4C" w:rsidRPr="00B942AF" w:rsidRDefault="00612F4C" w:rsidP="00B942AF">
      <w:pPr>
        <w:shd w:val="clear" w:color="auto" w:fill="FFFFFF"/>
        <w:spacing w:after="135"/>
        <w:jc w:val="center"/>
        <w:rPr>
          <w:rFonts w:ascii="Times New Roman" w:hAnsi="Times New Roman" w:cs="Times New Roman"/>
          <w:color w:val="333333"/>
          <w:sz w:val="28"/>
          <w:szCs w:val="28"/>
          <w:lang w:eastAsia="ru-RU"/>
        </w:rPr>
      </w:pPr>
      <w:r w:rsidRPr="00B942AF">
        <w:rPr>
          <w:rFonts w:ascii="Times New Roman" w:hAnsi="Times New Roman" w:cs="Times New Roman"/>
          <w:b/>
          <w:bCs/>
          <w:color w:val="333333"/>
          <w:sz w:val="28"/>
          <w:szCs w:val="28"/>
          <w:lang w:eastAsia="ru-RU"/>
        </w:rPr>
        <w:t xml:space="preserve">Структура деятельности педколлектива по проведению профориентационной работы </w:t>
      </w:r>
      <w:r>
        <w:rPr>
          <w:rFonts w:ascii="Times New Roman" w:hAnsi="Times New Roman" w:cs="Times New Roman"/>
          <w:b/>
          <w:bCs/>
          <w:color w:val="333333"/>
          <w:sz w:val="28"/>
          <w:szCs w:val="28"/>
          <w:lang w:eastAsia="ru-RU"/>
        </w:rPr>
        <w:t>с обучающимися с ОВЗ</w:t>
      </w:r>
    </w:p>
    <w:p w14:paraId="1BE8ACC0" w14:textId="77777777" w:rsidR="00612F4C" w:rsidRPr="00B942AF" w:rsidRDefault="00612F4C" w:rsidP="000F5EF5">
      <w:pPr>
        <w:shd w:val="clear" w:color="auto" w:fill="FFFFFF"/>
        <w:spacing w:after="135"/>
        <w:rPr>
          <w:rFonts w:ascii="Times New Roman" w:hAnsi="Times New Roman" w:cs="Times New Roman"/>
          <w:color w:val="333333"/>
          <w:sz w:val="28"/>
          <w:szCs w:val="28"/>
          <w:lang w:eastAsia="ru-RU"/>
        </w:rPr>
      </w:pPr>
      <w:r w:rsidRPr="00B942AF">
        <w:rPr>
          <w:rFonts w:ascii="Times New Roman" w:hAnsi="Times New Roman" w:cs="Times New Roman"/>
          <w:b/>
          <w:bCs/>
          <w:i/>
          <w:iCs/>
          <w:color w:val="333333"/>
          <w:sz w:val="28"/>
          <w:szCs w:val="28"/>
          <w:lang w:eastAsia="ru-RU"/>
        </w:rPr>
        <w:t>Социальный педагог:</w:t>
      </w:r>
    </w:p>
    <w:p w14:paraId="48380A35" w14:textId="77777777" w:rsidR="00612F4C" w:rsidRPr="00354E14" w:rsidRDefault="00612F4C"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оказывает педагогическую поддержку детям </w:t>
      </w:r>
      <w:r w:rsidR="003F58B0" w:rsidRPr="00354E14">
        <w:rPr>
          <w:rFonts w:ascii="Times New Roman" w:hAnsi="Times New Roman" w:cs="Times New Roman"/>
          <w:sz w:val="28"/>
          <w:szCs w:val="28"/>
          <w:lang w:eastAsia="ru-RU"/>
        </w:rPr>
        <w:t>«</w:t>
      </w:r>
      <w:r w:rsidRPr="00354E14">
        <w:rPr>
          <w:rFonts w:ascii="Times New Roman" w:hAnsi="Times New Roman" w:cs="Times New Roman"/>
          <w:sz w:val="28"/>
          <w:szCs w:val="28"/>
          <w:lang w:eastAsia="ru-RU"/>
        </w:rPr>
        <w:t>группы риска</w:t>
      </w:r>
      <w:r w:rsidR="003F58B0" w:rsidRPr="00354E14">
        <w:rPr>
          <w:rFonts w:ascii="Times New Roman" w:hAnsi="Times New Roman" w:cs="Times New Roman"/>
          <w:sz w:val="28"/>
          <w:szCs w:val="28"/>
          <w:lang w:eastAsia="ru-RU"/>
        </w:rPr>
        <w:t>»</w:t>
      </w:r>
      <w:r w:rsidRPr="00354E14">
        <w:rPr>
          <w:rFonts w:ascii="Times New Roman" w:hAnsi="Times New Roman" w:cs="Times New Roman"/>
          <w:sz w:val="28"/>
          <w:szCs w:val="28"/>
          <w:lang w:eastAsia="ru-RU"/>
        </w:rPr>
        <w:t xml:space="preserve"> в процессе их профессионального и жизненного самоопределения;</w:t>
      </w:r>
    </w:p>
    <w:p w14:paraId="28EC5F88" w14:textId="77777777" w:rsidR="00612F4C" w:rsidRPr="00354E14" w:rsidRDefault="00612F4C"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осуществляет консультации </w:t>
      </w:r>
      <w:r w:rsidR="003F58B0" w:rsidRPr="00354E14">
        <w:rPr>
          <w:rFonts w:ascii="Times New Roman" w:hAnsi="Times New Roman" w:cs="Times New Roman"/>
          <w:sz w:val="28"/>
          <w:szCs w:val="28"/>
          <w:lang w:eastAsia="ru-RU"/>
        </w:rPr>
        <w:t>об</w:t>
      </w:r>
      <w:r w:rsidRPr="00354E14">
        <w:rPr>
          <w:rFonts w:ascii="Times New Roman" w:hAnsi="Times New Roman" w:cs="Times New Roman"/>
          <w:sz w:val="28"/>
          <w:szCs w:val="28"/>
          <w:lang w:eastAsia="ru-RU"/>
        </w:rPr>
        <w:t>уча</w:t>
      </w:r>
      <w:r w:rsidR="003F58B0" w:rsidRPr="00354E14">
        <w:rPr>
          <w:rFonts w:ascii="Times New Roman" w:hAnsi="Times New Roman" w:cs="Times New Roman"/>
          <w:sz w:val="28"/>
          <w:szCs w:val="28"/>
          <w:lang w:eastAsia="ru-RU"/>
        </w:rPr>
        <w:t>ю</w:t>
      </w:r>
      <w:r w:rsidRPr="00354E14">
        <w:rPr>
          <w:rFonts w:ascii="Times New Roman" w:hAnsi="Times New Roman" w:cs="Times New Roman"/>
          <w:sz w:val="28"/>
          <w:szCs w:val="28"/>
          <w:lang w:eastAsia="ru-RU"/>
        </w:rPr>
        <w:t>щихся по социальным вопросам;</w:t>
      </w:r>
    </w:p>
    <w:p w14:paraId="0F19BACD" w14:textId="77777777" w:rsidR="00612F4C" w:rsidRPr="00354E14" w:rsidRDefault="00612F4C"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оказывает помощь классному руководителю в анализе и оценке социальных факторов, затрудняющих пр</w:t>
      </w:r>
      <w:r w:rsidR="003F58B0" w:rsidRPr="00354E14">
        <w:rPr>
          <w:rFonts w:ascii="Times New Roman" w:hAnsi="Times New Roman" w:cs="Times New Roman"/>
          <w:sz w:val="28"/>
          <w:szCs w:val="28"/>
          <w:lang w:eastAsia="ru-RU"/>
        </w:rPr>
        <w:t>оцесс самоопределения школьника;</w:t>
      </w:r>
    </w:p>
    <w:p w14:paraId="69200E81" w14:textId="77777777" w:rsidR="00612F4C" w:rsidRPr="00354E14" w:rsidRDefault="00612F4C"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проводит беседы, педагогическое просвещение для родителей и педагогов на тему выбора</w:t>
      </w:r>
      <w:r w:rsidR="003F58B0" w:rsidRPr="00354E14">
        <w:rPr>
          <w:rFonts w:ascii="Times New Roman" w:hAnsi="Times New Roman" w:cs="Times New Roman"/>
          <w:sz w:val="28"/>
          <w:szCs w:val="28"/>
          <w:lang w:eastAsia="ru-RU"/>
        </w:rPr>
        <w:t xml:space="preserve"> будущей профессии</w:t>
      </w:r>
      <w:r w:rsidRPr="00354E14">
        <w:rPr>
          <w:rFonts w:ascii="Times New Roman" w:hAnsi="Times New Roman" w:cs="Times New Roman"/>
          <w:sz w:val="28"/>
          <w:szCs w:val="28"/>
          <w:lang w:eastAsia="ru-RU"/>
        </w:rPr>
        <w:t>;</w:t>
      </w:r>
    </w:p>
    <w:p w14:paraId="0DD9685F" w14:textId="77777777" w:rsidR="00612F4C" w:rsidRPr="00354E14" w:rsidRDefault="003F58B0"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изучает профессиональные интересы и склонности</w:t>
      </w:r>
      <w:r w:rsidR="00612F4C" w:rsidRPr="00354E14">
        <w:rPr>
          <w:rFonts w:ascii="Times New Roman" w:hAnsi="Times New Roman" w:cs="Times New Roman"/>
          <w:sz w:val="28"/>
          <w:szCs w:val="28"/>
          <w:lang w:eastAsia="ru-RU"/>
        </w:rPr>
        <w:t xml:space="preserve"> </w:t>
      </w:r>
      <w:r w:rsidRPr="00354E14">
        <w:rPr>
          <w:rFonts w:ascii="Times New Roman" w:hAnsi="Times New Roman" w:cs="Times New Roman"/>
          <w:sz w:val="28"/>
          <w:szCs w:val="28"/>
          <w:lang w:eastAsia="ru-RU"/>
        </w:rPr>
        <w:t>об</w:t>
      </w:r>
      <w:r w:rsidR="00612F4C" w:rsidRPr="00354E14">
        <w:rPr>
          <w:rFonts w:ascii="Times New Roman" w:hAnsi="Times New Roman" w:cs="Times New Roman"/>
          <w:sz w:val="28"/>
          <w:szCs w:val="28"/>
          <w:lang w:eastAsia="ru-RU"/>
        </w:rPr>
        <w:t>уча</w:t>
      </w:r>
      <w:r w:rsidRPr="00354E14">
        <w:rPr>
          <w:rFonts w:ascii="Times New Roman" w:hAnsi="Times New Roman" w:cs="Times New Roman"/>
          <w:sz w:val="28"/>
          <w:szCs w:val="28"/>
          <w:lang w:eastAsia="ru-RU"/>
        </w:rPr>
        <w:t>ю</w:t>
      </w:r>
      <w:r w:rsidR="00612F4C" w:rsidRPr="00354E14">
        <w:rPr>
          <w:rFonts w:ascii="Times New Roman" w:hAnsi="Times New Roman" w:cs="Times New Roman"/>
          <w:sz w:val="28"/>
          <w:szCs w:val="28"/>
          <w:lang w:eastAsia="ru-RU"/>
        </w:rPr>
        <w:t>щихся</w:t>
      </w:r>
      <w:r w:rsidRPr="00354E14">
        <w:rPr>
          <w:rFonts w:ascii="Times New Roman" w:hAnsi="Times New Roman" w:cs="Times New Roman"/>
          <w:sz w:val="28"/>
          <w:szCs w:val="28"/>
          <w:lang w:eastAsia="ru-RU"/>
        </w:rPr>
        <w:t>;</w:t>
      </w:r>
    </w:p>
    <w:p w14:paraId="6885C180" w14:textId="77777777" w:rsidR="00612F4C" w:rsidRPr="00354E14" w:rsidRDefault="00612F4C" w:rsidP="00B942AF">
      <w:pPr>
        <w:numPr>
          <w:ilvl w:val="0"/>
          <w:numId w:val="7"/>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осуществляет мониторинг гото</w:t>
      </w:r>
      <w:r w:rsidR="003F58B0" w:rsidRPr="00354E14">
        <w:rPr>
          <w:rFonts w:ascii="Times New Roman" w:hAnsi="Times New Roman" w:cs="Times New Roman"/>
          <w:sz w:val="28"/>
          <w:szCs w:val="28"/>
          <w:lang w:eastAsia="ru-RU"/>
        </w:rPr>
        <w:t>вности учащегося к</w:t>
      </w:r>
      <w:r w:rsidRPr="00354E14">
        <w:rPr>
          <w:rFonts w:ascii="Times New Roman" w:hAnsi="Times New Roman" w:cs="Times New Roman"/>
          <w:sz w:val="28"/>
          <w:szCs w:val="28"/>
          <w:lang w:eastAsia="ru-RU"/>
        </w:rPr>
        <w:t xml:space="preserve"> профессиональному самоопределению через анкетирование </w:t>
      </w:r>
      <w:r w:rsidR="003F58B0" w:rsidRPr="00354E14">
        <w:rPr>
          <w:rFonts w:ascii="Times New Roman" w:hAnsi="Times New Roman" w:cs="Times New Roman"/>
          <w:sz w:val="28"/>
          <w:szCs w:val="28"/>
          <w:lang w:eastAsia="ru-RU"/>
        </w:rPr>
        <w:t>об</w:t>
      </w:r>
      <w:r w:rsidRPr="00354E14">
        <w:rPr>
          <w:rFonts w:ascii="Times New Roman" w:hAnsi="Times New Roman" w:cs="Times New Roman"/>
          <w:sz w:val="28"/>
          <w:szCs w:val="28"/>
          <w:lang w:eastAsia="ru-RU"/>
        </w:rPr>
        <w:t>уча</w:t>
      </w:r>
      <w:r w:rsidR="003F58B0" w:rsidRPr="00354E14">
        <w:rPr>
          <w:rFonts w:ascii="Times New Roman" w:hAnsi="Times New Roman" w:cs="Times New Roman"/>
          <w:sz w:val="28"/>
          <w:szCs w:val="28"/>
          <w:lang w:eastAsia="ru-RU"/>
        </w:rPr>
        <w:t>ющихся и их родителей.</w:t>
      </w:r>
    </w:p>
    <w:p w14:paraId="6E5D4628" w14:textId="77777777" w:rsidR="00612F4C" w:rsidRPr="00B942AF" w:rsidRDefault="00612F4C" w:rsidP="000F5EF5">
      <w:pPr>
        <w:shd w:val="clear" w:color="auto" w:fill="FFFFFF"/>
        <w:spacing w:after="135"/>
        <w:ind w:left="-284" w:firstLine="284"/>
        <w:jc w:val="center"/>
        <w:rPr>
          <w:rFonts w:ascii="Times New Roman" w:hAnsi="Times New Roman" w:cs="Times New Roman"/>
          <w:color w:val="333333"/>
          <w:sz w:val="28"/>
          <w:szCs w:val="28"/>
          <w:lang w:eastAsia="ru-RU"/>
        </w:rPr>
      </w:pPr>
      <w:r w:rsidRPr="00B942AF">
        <w:rPr>
          <w:rFonts w:ascii="Times New Roman" w:hAnsi="Times New Roman" w:cs="Times New Roman"/>
          <w:b/>
          <w:bCs/>
          <w:color w:val="333333"/>
          <w:sz w:val="28"/>
          <w:szCs w:val="28"/>
          <w:lang w:eastAsia="ru-RU"/>
        </w:rPr>
        <w:t>Направления и формы профориентационной  работы.</w:t>
      </w:r>
    </w:p>
    <w:p w14:paraId="0B5953A3" w14:textId="77777777" w:rsidR="00612F4C" w:rsidRPr="003F58B0" w:rsidRDefault="00612F4C" w:rsidP="00B942AF">
      <w:pPr>
        <w:shd w:val="clear" w:color="auto" w:fill="FFFFFF"/>
        <w:spacing w:after="135"/>
        <w:rPr>
          <w:rFonts w:ascii="Times New Roman" w:hAnsi="Times New Roman" w:cs="Times New Roman"/>
          <w:b/>
          <w:color w:val="333333"/>
          <w:sz w:val="28"/>
          <w:szCs w:val="28"/>
          <w:lang w:eastAsia="ru-RU"/>
        </w:rPr>
      </w:pPr>
      <w:r w:rsidRPr="003F58B0">
        <w:rPr>
          <w:rFonts w:ascii="Times New Roman" w:hAnsi="Times New Roman" w:cs="Times New Roman"/>
          <w:b/>
          <w:color w:val="333333"/>
          <w:sz w:val="28"/>
          <w:szCs w:val="28"/>
          <w:lang w:eastAsia="ru-RU"/>
        </w:rPr>
        <w:t>Организационно-методическая деятельность</w:t>
      </w:r>
    </w:p>
    <w:p w14:paraId="7CEA454A" w14:textId="77777777" w:rsidR="00612F4C" w:rsidRPr="00354E14" w:rsidRDefault="00612F4C" w:rsidP="00B942AF">
      <w:pPr>
        <w:numPr>
          <w:ilvl w:val="0"/>
          <w:numId w:val="10"/>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Работа координаторов по п</w:t>
      </w:r>
      <w:r w:rsidR="003F58B0" w:rsidRPr="00354E14">
        <w:rPr>
          <w:rFonts w:ascii="Times New Roman" w:hAnsi="Times New Roman" w:cs="Times New Roman"/>
          <w:sz w:val="28"/>
          <w:szCs w:val="28"/>
          <w:lang w:eastAsia="ru-RU"/>
        </w:rPr>
        <w:t>рофориентационной работе с обучающимися</w:t>
      </w:r>
      <w:r w:rsidRPr="00354E14">
        <w:rPr>
          <w:rFonts w:ascii="Times New Roman" w:hAnsi="Times New Roman" w:cs="Times New Roman"/>
          <w:sz w:val="28"/>
          <w:szCs w:val="28"/>
          <w:lang w:eastAsia="ru-RU"/>
        </w:rPr>
        <w:t>.</w:t>
      </w:r>
    </w:p>
    <w:p w14:paraId="4271271C" w14:textId="77777777" w:rsidR="00612F4C" w:rsidRPr="00354E14" w:rsidRDefault="00612F4C" w:rsidP="00B942AF">
      <w:pPr>
        <w:numPr>
          <w:ilvl w:val="0"/>
          <w:numId w:val="10"/>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Методическая помощь учителям в подборке материалов.</w:t>
      </w:r>
    </w:p>
    <w:p w14:paraId="09F64780" w14:textId="77777777" w:rsidR="00612F4C" w:rsidRPr="003F58B0" w:rsidRDefault="00612F4C" w:rsidP="00B942AF">
      <w:pPr>
        <w:shd w:val="clear" w:color="auto" w:fill="FFFFFF"/>
        <w:spacing w:after="135"/>
        <w:rPr>
          <w:rFonts w:ascii="Times New Roman" w:hAnsi="Times New Roman" w:cs="Times New Roman"/>
          <w:b/>
          <w:color w:val="333333"/>
          <w:sz w:val="28"/>
          <w:szCs w:val="28"/>
          <w:lang w:eastAsia="ru-RU"/>
        </w:rPr>
      </w:pPr>
      <w:r w:rsidRPr="003F58B0">
        <w:rPr>
          <w:rFonts w:ascii="Times New Roman" w:hAnsi="Times New Roman" w:cs="Times New Roman"/>
          <w:b/>
          <w:color w:val="333333"/>
          <w:sz w:val="28"/>
          <w:szCs w:val="28"/>
          <w:lang w:eastAsia="ru-RU"/>
        </w:rPr>
        <w:t xml:space="preserve">Работа с </w:t>
      </w:r>
      <w:r w:rsidR="003F58B0">
        <w:rPr>
          <w:rFonts w:ascii="Times New Roman" w:hAnsi="Times New Roman" w:cs="Times New Roman"/>
          <w:b/>
          <w:color w:val="333333"/>
          <w:sz w:val="28"/>
          <w:szCs w:val="28"/>
          <w:lang w:eastAsia="ru-RU"/>
        </w:rPr>
        <w:t>об</w:t>
      </w:r>
      <w:r w:rsidRPr="003F58B0">
        <w:rPr>
          <w:rFonts w:ascii="Times New Roman" w:hAnsi="Times New Roman" w:cs="Times New Roman"/>
          <w:b/>
          <w:color w:val="333333"/>
          <w:sz w:val="28"/>
          <w:szCs w:val="28"/>
          <w:lang w:eastAsia="ru-RU"/>
        </w:rPr>
        <w:t>уча</w:t>
      </w:r>
      <w:r w:rsidR="003F58B0">
        <w:rPr>
          <w:rFonts w:ascii="Times New Roman" w:hAnsi="Times New Roman" w:cs="Times New Roman"/>
          <w:b/>
          <w:color w:val="333333"/>
          <w:sz w:val="28"/>
          <w:szCs w:val="28"/>
          <w:lang w:eastAsia="ru-RU"/>
        </w:rPr>
        <w:t>ю</w:t>
      </w:r>
      <w:r w:rsidRPr="003F58B0">
        <w:rPr>
          <w:rFonts w:ascii="Times New Roman" w:hAnsi="Times New Roman" w:cs="Times New Roman"/>
          <w:b/>
          <w:color w:val="333333"/>
          <w:sz w:val="28"/>
          <w:szCs w:val="28"/>
          <w:lang w:eastAsia="ru-RU"/>
        </w:rPr>
        <w:t>щимися</w:t>
      </w:r>
    </w:p>
    <w:p w14:paraId="4821A34F" w14:textId="77777777" w:rsidR="00612F4C" w:rsidRPr="00354E14" w:rsidRDefault="00612F4C" w:rsidP="00B942AF">
      <w:pPr>
        <w:numPr>
          <w:ilvl w:val="0"/>
          <w:numId w:val="11"/>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Комплекс профориентационных услуг в виде профдиагностических мероприятий, занятий  по осознанному выбору профессии;</w:t>
      </w:r>
    </w:p>
    <w:p w14:paraId="4D82F52D" w14:textId="77777777" w:rsidR="00612F4C" w:rsidRPr="00354E14" w:rsidRDefault="003F58B0" w:rsidP="00B942AF">
      <w:pPr>
        <w:numPr>
          <w:ilvl w:val="0"/>
          <w:numId w:val="11"/>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И</w:t>
      </w:r>
      <w:r w:rsidR="00612F4C" w:rsidRPr="00354E14">
        <w:rPr>
          <w:rFonts w:ascii="Times New Roman" w:hAnsi="Times New Roman" w:cs="Times New Roman"/>
          <w:sz w:val="28"/>
          <w:szCs w:val="28"/>
          <w:lang w:eastAsia="ru-RU"/>
        </w:rPr>
        <w:t>ндивидуальные и  групповые  консультации</w:t>
      </w:r>
    </w:p>
    <w:p w14:paraId="34049345" w14:textId="77777777" w:rsidR="00612F4C" w:rsidRPr="00354E14" w:rsidRDefault="00612F4C" w:rsidP="00B942AF">
      <w:pPr>
        <w:numPr>
          <w:ilvl w:val="0"/>
          <w:numId w:val="11"/>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Анкетирование</w:t>
      </w:r>
    </w:p>
    <w:p w14:paraId="2E928254" w14:textId="77777777" w:rsidR="00612F4C" w:rsidRPr="00354E14" w:rsidRDefault="00612F4C" w:rsidP="00B942AF">
      <w:pPr>
        <w:numPr>
          <w:ilvl w:val="0"/>
          <w:numId w:val="11"/>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Организация и проведение экскурсий (в учебные заведения, на предприятия</w:t>
      </w:r>
      <w:r w:rsidR="003F58B0" w:rsidRPr="00354E14">
        <w:rPr>
          <w:rFonts w:ascii="Times New Roman" w:hAnsi="Times New Roman" w:cs="Times New Roman"/>
          <w:sz w:val="28"/>
          <w:szCs w:val="28"/>
          <w:lang w:eastAsia="ru-RU"/>
        </w:rPr>
        <w:t>, производство</w:t>
      </w:r>
      <w:r w:rsidRPr="00354E14">
        <w:rPr>
          <w:rFonts w:ascii="Times New Roman" w:hAnsi="Times New Roman" w:cs="Times New Roman"/>
          <w:sz w:val="28"/>
          <w:szCs w:val="28"/>
          <w:lang w:eastAsia="ru-RU"/>
        </w:rPr>
        <w:t>)</w:t>
      </w:r>
    </w:p>
    <w:p w14:paraId="459E9633" w14:textId="77777777" w:rsidR="00612F4C" w:rsidRPr="00354E14" w:rsidRDefault="00612F4C" w:rsidP="00B942AF">
      <w:pPr>
        <w:numPr>
          <w:ilvl w:val="0"/>
          <w:numId w:val="11"/>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Встречи с представителями предприятий, учебных заведений.</w:t>
      </w:r>
    </w:p>
    <w:p w14:paraId="6FF4F984" w14:textId="77777777" w:rsidR="003F58B0" w:rsidRPr="00354E14" w:rsidRDefault="003F58B0" w:rsidP="003F58B0">
      <w:pPr>
        <w:shd w:val="clear" w:color="auto" w:fill="FFFFFF"/>
        <w:spacing w:before="100" w:beforeAutospacing="1" w:after="100" w:afterAutospacing="1"/>
        <w:rPr>
          <w:rFonts w:ascii="Times New Roman" w:hAnsi="Times New Roman" w:cs="Times New Roman"/>
          <w:sz w:val="28"/>
          <w:szCs w:val="28"/>
          <w:lang w:eastAsia="ru-RU"/>
        </w:rPr>
      </w:pPr>
    </w:p>
    <w:p w14:paraId="241538BD" w14:textId="77777777" w:rsidR="003F58B0" w:rsidRPr="00B942AF" w:rsidRDefault="003F58B0" w:rsidP="003F58B0">
      <w:pPr>
        <w:shd w:val="clear" w:color="auto" w:fill="FFFFFF"/>
        <w:spacing w:before="100" w:beforeAutospacing="1" w:after="100" w:afterAutospacing="1"/>
        <w:rPr>
          <w:rFonts w:ascii="Times New Roman" w:hAnsi="Times New Roman" w:cs="Times New Roman"/>
          <w:color w:val="333333"/>
          <w:sz w:val="28"/>
          <w:szCs w:val="28"/>
          <w:lang w:eastAsia="ru-RU"/>
        </w:rPr>
      </w:pPr>
    </w:p>
    <w:p w14:paraId="5D2E60D5" w14:textId="77777777" w:rsidR="00612F4C" w:rsidRPr="00354E14" w:rsidRDefault="00612F4C" w:rsidP="00B942AF">
      <w:pPr>
        <w:shd w:val="clear" w:color="auto" w:fill="FFFFFF"/>
        <w:spacing w:after="135"/>
        <w:rPr>
          <w:rFonts w:ascii="Times New Roman" w:hAnsi="Times New Roman" w:cs="Times New Roman"/>
          <w:sz w:val="28"/>
          <w:szCs w:val="28"/>
          <w:lang w:eastAsia="ru-RU"/>
        </w:rPr>
      </w:pPr>
      <w:r w:rsidRPr="00354E14">
        <w:rPr>
          <w:rFonts w:ascii="Times New Roman" w:hAnsi="Times New Roman" w:cs="Times New Roman"/>
          <w:sz w:val="28"/>
          <w:szCs w:val="28"/>
          <w:lang w:eastAsia="ru-RU"/>
        </w:rPr>
        <w:lastRenderedPageBreak/>
        <w:t>Работа с родителями</w:t>
      </w:r>
    </w:p>
    <w:p w14:paraId="5745B1BB"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П</w:t>
      </w:r>
      <w:r w:rsidR="00612F4C" w:rsidRPr="00354E14">
        <w:rPr>
          <w:rFonts w:ascii="Times New Roman" w:hAnsi="Times New Roman" w:cs="Times New Roman"/>
          <w:sz w:val="28"/>
          <w:szCs w:val="28"/>
          <w:lang w:eastAsia="ru-RU"/>
        </w:rPr>
        <w:t>роведение родитель</w:t>
      </w:r>
      <w:r w:rsidRPr="00354E14">
        <w:rPr>
          <w:rFonts w:ascii="Times New Roman" w:hAnsi="Times New Roman" w:cs="Times New Roman"/>
          <w:sz w:val="28"/>
          <w:szCs w:val="28"/>
          <w:lang w:eastAsia="ru-RU"/>
        </w:rPr>
        <w:t>ских собраний (общешкольных, классных)</w:t>
      </w:r>
    </w:p>
    <w:p w14:paraId="27C0316C"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Л</w:t>
      </w:r>
      <w:r w:rsidR="00612F4C" w:rsidRPr="00354E14">
        <w:rPr>
          <w:rFonts w:ascii="Times New Roman" w:hAnsi="Times New Roman" w:cs="Times New Roman"/>
          <w:sz w:val="28"/>
          <w:szCs w:val="28"/>
          <w:lang w:eastAsia="ru-RU"/>
        </w:rPr>
        <w:t>ектории для родителей.</w:t>
      </w:r>
    </w:p>
    <w:p w14:paraId="1334B196"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И</w:t>
      </w:r>
      <w:r w:rsidR="00612F4C" w:rsidRPr="00354E14">
        <w:rPr>
          <w:rFonts w:ascii="Times New Roman" w:hAnsi="Times New Roman" w:cs="Times New Roman"/>
          <w:sz w:val="28"/>
          <w:szCs w:val="28"/>
          <w:lang w:eastAsia="ru-RU"/>
        </w:rPr>
        <w:t>ндивидуальные беседы с родителями школьников;</w:t>
      </w:r>
    </w:p>
    <w:p w14:paraId="678D878E"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А</w:t>
      </w:r>
      <w:r w:rsidR="00612F4C" w:rsidRPr="00354E14">
        <w:rPr>
          <w:rFonts w:ascii="Times New Roman" w:hAnsi="Times New Roman" w:cs="Times New Roman"/>
          <w:sz w:val="28"/>
          <w:szCs w:val="28"/>
          <w:lang w:eastAsia="ru-RU"/>
        </w:rPr>
        <w:t>нкетирование родителей учащихся;</w:t>
      </w:r>
    </w:p>
    <w:p w14:paraId="3B96380A"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О</w:t>
      </w:r>
      <w:r w:rsidR="00612F4C" w:rsidRPr="00354E14">
        <w:rPr>
          <w:rFonts w:ascii="Times New Roman" w:hAnsi="Times New Roman" w:cs="Times New Roman"/>
          <w:sz w:val="28"/>
          <w:szCs w:val="28"/>
          <w:lang w:eastAsia="ru-RU"/>
        </w:rPr>
        <w:t>формление стендов;</w:t>
      </w:r>
    </w:p>
    <w:p w14:paraId="0CF0AF3A" w14:textId="77777777" w:rsidR="00612F4C" w:rsidRPr="00354E14" w:rsidRDefault="003F58B0" w:rsidP="00B942AF">
      <w:pPr>
        <w:numPr>
          <w:ilvl w:val="0"/>
          <w:numId w:val="12"/>
        </w:numPr>
        <w:shd w:val="clear" w:color="auto" w:fill="FFFFFF"/>
        <w:spacing w:before="100" w:beforeAutospacing="1" w:after="100" w:afterAutospacing="1"/>
        <w:rPr>
          <w:rFonts w:ascii="Times New Roman" w:hAnsi="Times New Roman" w:cs="Times New Roman"/>
          <w:sz w:val="28"/>
          <w:szCs w:val="28"/>
          <w:lang w:eastAsia="ru-RU"/>
        </w:rPr>
      </w:pPr>
      <w:r w:rsidRPr="00354E14">
        <w:rPr>
          <w:rFonts w:ascii="Times New Roman" w:hAnsi="Times New Roman" w:cs="Times New Roman"/>
          <w:sz w:val="28"/>
          <w:szCs w:val="28"/>
          <w:lang w:eastAsia="ru-RU"/>
        </w:rPr>
        <w:t xml:space="preserve"> О</w:t>
      </w:r>
      <w:r w:rsidR="00612F4C" w:rsidRPr="00354E14">
        <w:rPr>
          <w:rFonts w:ascii="Times New Roman" w:hAnsi="Times New Roman" w:cs="Times New Roman"/>
          <w:sz w:val="28"/>
          <w:szCs w:val="28"/>
          <w:lang w:eastAsia="ru-RU"/>
        </w:rPr>
        <w:t>рганизация временного трудоустройства учащихся в каникулярное время;</w:t>
      </w:r>
    </w:p>
    <w:p w14:paraId="087F0483" w14:textId="77777777" w:rsidR="00612F4C" w:rsidRPr="00354E14" w:rsidRDefault="00612F4C" w:rsidP="00B942AF">
      <w:pPr>
        <w:shd w:val="clear" w:color="auto" w:fill="FFFFFF"/>
        <w:spacing w:before="100" w:beforeAutospacing="1" w:after="135" w:afterAutospacing="1"/>
        <w:ind w:left="360"/>
        <w:rPr>
          <w:rFonts w:ascii="Times New Roman" w:hAnsi="Times New Roman" w:cs="Times New Roman"/>
          <w:sz w:val="28"/>
          <w:szCs w:val="28"/>
          <w:lang w:eastAsia="ru-RU"/>
        </w:rPr>
      </w:pPr>
      <w:r w:rsidRPr="00354E14">
        <w:rPr>
          <w:rFonts w:ascii="Times New Roman" w:hAnsi="Times New Roman" w:cs="Times New Roman"/>
          <w:sz w:val="28"/>
          <w:szCs w:val="28"/>
          <w:lang w:eastAsia="ru-RU"/>
        </w:rPr>
        <w:t>В моей работе сложилась  следующая схема работа основных участников профориентации:</w:t>
      </w:r>
    </w:p>
    <w:p w14:paraId="0BDCD129" w14:textId="77777777" w:rsidR="00612F4C" w:rsidRPr="00DB39B4" w:rsidRDefault="00612F4C" w:rsidP="00DB794A">
      <w:pPr>
        <w:shd w:val="clear" w:color="auto" w:fill="FFFFFF"/>
        <w:spacing w:after="135" w:line="300" w:lineRule="atLeast"/>
        <w:jc w:val="center"/>
        <w:rPr>
          <w:rFonts w:ascii="Helvetica" w:hAnsi="Helvetica" w:cs="Helvetica"/>
          <w:color w:val="333333"/>
          <w:sz w:val="21"/>
          <w:szCs w:val="21"/>
          <w:lang w:eastAsia="ru-RU"/>
        </w:rPr>
      </w:pPr>
    </w:p>
    <w:p w14:paraId="3150D4E2" w14:textId="77777777" w:rsidR="00612F4C" w:rsidRDefault="00612F4C" w:rsidP="00DB794A">
      <w:pPr>
        <w:shd w:val="clear" w:color="auto" w:fill="FFFFFF"/>
        <w:spacing w:after="135" w:line="300" w:lineRule="atLeast"/>
        <w:rPr>
          <w:rFonts w:ascii="Helvetica" w:hAnsi="Helvetica" w:cs="Helvetica"/>
          <w:color w:val="333333"/>
          <w:sz w:val="21"/>
          <w:szCs w:val="21"/>
          <w:lang w:eastAsia="ru-RU"/>
        </w:rPr>
      </w:pPr>
      <w:r w:rsidRPr="000873A3">
        <w:rPr>
          <w:rFonts w:ascii="Helvetica" w:hAnsi="Helvetica" w:cs="Helvetica"/>
          <w:color w:val="333333"/>
          <w:sz w:val="21"/>
          <w:szCs w:val="21"/>
          <w:lang w:eastAsia="ru-RU"/>
        </w:rPr>
        <w:object w:dxaOrig="7216" w:dyaOrig="5390" w14:anchorId="2FCB6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345pt" o:ole="">
            <v:imagedata r:id="rId8" o:title=""/>
          </v:shape>
          <o:OLEObject Type="Embed" ProgID="Msxml2.SAXXMLReader.5.0" ShapeID="_x0000_i1025" DrawAspect="Content" ObjectID="_1669484725" r:id="rId9"/>
        </w:object>
      </w:r>
    </w:p>
    <w:p w14:paraId="0503A46B" w14:textId="77777777" w:rsidR="00612F4C" w:rsidRDefault="00612F4C" w:rsidP="000F5EF5">
      <w:pPr>
        <w:pStyle w:val="a5"/>
        <w:ind w:left="284" w:firstLine="436"/>
        <w:jc w:val="both"/>
        <w:rPr>
          <w:sz w:val="28"/>
          <w:szCs w:val="28"/>
        </w:rPr>
      </w:pPr>
      <w:r w:rsidRPr="00B942AF">
        <w:rPr>
          <w:sz w:val="28"/>
          <w:szCs w:val="28"/>
        </w:rPr>
        <w:t xml:space="preserve">  </w:t>
      </w:r>
    </w:p>
    <w:p w14:paraId="77C746D4" w14:textId="38D4D16A" w:rsidR="00612F4C" w:rsidRPr="0077112B" w:rsidRDefault="00612F4C" w:rsidP="000F5EF5">
      <w:pPr>
        <w:pStyle w:val="a5"/>
        <w:ind w:left="284" w:firstLine="436"/>
        <w:jc w:val="both"/>
        <w:rPr>
          <w:rFonts w:ascii="Times New Roman" w:hAnsi="Times New Roman" w:cs="Times New Roman"/>
          <w:sz w:val="28"/>
          <w:szCs w:val="28"/>
        </w:rPr>
      </w:pPr>
      <w:r w:rsidRPr="0077112B">
        <w:rPr>
          <w:rFonts w:ascii="Times New Roman" w:hAnsi="Times New Roman" w:cs="Times New Roman"/>
          <w:sz w:val="28"/>
          <w:szCs w:val="28"/>
        </w:rPr>
        <w:t xml:space="preserve"> В  центре  профориентационной  работы  находится   ученик.   Следовательно, </w:t>
      </w:r>
      <w:r w:rsidR="006F2F81" w:rsidRPr="0077112B">
        <w:rPr>
          <w:rFonts w:ascii="Times New Roman" w:hAnsi="Times New Roman" w:cs="Times New Roman"/>
          <w:sz w:val="28"/>
          <w:szCs w:val="28"/>
        </w:rPr>
        <w:t>все формы организации</w:t>
      </w:r>
      <w:r w:rsidRPr="0077112B">
        <w:rPr>
          <w:rFonts w:ascii="Times New Roman" w:hAnsi="Times New Roman" w:cs="Times New Roman"/>
          <w:sz w:val="28"/>
          <w:szCs w:val="28"/>
        </w:rPr>
        <w:t xml:space="preserve"> профориентационной работы  в  системе  общего  образования, как учебные, так  и  внеучебные, должны быть направлены на  профессиональное  самоопределение обучающихся,   позволяющие  осознанно  выбирать  жизненную  стратегию.   </w:t>
      </w:r>
    </w:p>
    <w:p w14:paraId="32F5286E" w14:textId="77777777" w:rsidR="00612F4C" w:rsidRPr="0077112B" w:rsidRDefault="00354E14" w:rsidP="000F5EF5">
      <w:pPr>
        <w:pStyle w:val="a5"/>
        <w:ind w:left="284" w:firstLine="142"/>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мною теоре</w:t>
      </w:r>
      <w:r w:rsidR="00612F4C" w:rsidRPr="0077112B">
        <w:rPr>
          <w:rFonts w:ascii="Times New Roman" w:hAnsi="Times New Roman" w:cs="Times New Roman"/>
          <w:sz w:val="28"/>
          <w:szCs w:val="28"/>
        </w:rPr>
        <w:t xml:space="preserve">тические аспекты профориентационной работы применяются в практической деятельности. </w:t>
      </w:r>
    </w:p>
    <w:p w14:paraId="021CCFB8" w14:textId="77777777" w:rsidR="00612F4C" w:rsidRDefault="00612F4C" w:rsidP="000F5EF5">
      <w:pPr>
        <w:pStyle w:val="a5"/>
        <w:ind w:left="284" w:firstLine="142"/>
        <w:jc w:val="both"/>
        <w:rPr>
          <w:rFonts w:ascii="Times New Roman" w:hAnsi="Times New Roman" w:cs="Times New Roman"/>
          <w:sz w:val="28"/>
          <w:szCs w:val="28"/>
        </w:rPr>
      </w:pPr>
      <w:r w:rsidRPr="0077112B">
        <w:rPr>
          <w:rFonts w:ascii="Times New Roman" w:hAnsi="Times New Roman" w:cs="Times New Roman"/>
          <w:sz w:val="28"/>
          <w:szCs w:val="28"/>
        </w:rPr>
        <w:t xml:space="preserve">Профориентационная  работа  должна  осуществляться  на  всех  ступенях  обучения. Проводимая  комплексная, системная  профориентационная работа способствует успешной социализации воспитанников.  Представляю </w:t>
      </w:r>
      <w:r w:rsidRPr="0077112B">
        <w:rPr>
          <w:rFonts w:ascii="Times New Roman" w:hAnsi="Times New Roman" w:cs="Times New Roman"/>
          <w:b/>
          <w:bCs/>
          <w:sz w:val="28"/>
          <w:szCs w:val="28"/>
        </w:rPr>
        <w:t>опыт  работы по профориентации</w:t>
      </w:r>
      <w:r w:rsidR="002F632C">
        <w:rPr>
          <w:rFonts w:ascii="Times New Roman" w:hAnsi="Times New Roman" w:cs="Times New Roman"/>
          <w:sz w:val="28"/>
          <w:szCs w:val="28"/>
        </w:rPr>
        <w:t xml:space="preserve"> на примере  5 «Б»</w:t>
      </w:r>
      <w:r w:rsidRPr="0077112B">
        <w:rPr>
          <w:rFonts w:ascii="Times New Roman" w:hAnsi="Times New Roman" w:cs="Times New Roman"/>
          <w:sz w:val="28"/>
          <w:szCs w:val="28"/>
        </w:rPr>
        <w:t xml:space="preserve"> класса в период с 2011 по 2016 учебный год.</w:t>
      </w:r>
    </w:p>
    <w:p w14:paraId="26596B76" w14:textId="77777777" w:rsidR="0077112B" w:rsidRPr="0077112B" w:rsidRDefault="0077112B" w:rsidP="000F5EF5">
      <w:pPr>
        <w:pStyle w:val="a5"/>
        <w:ind w:left="284" w:firstLine="142"/>
        <w:jc w:val="both"/>
        <w:rPr>
          <w:rFonts w:ascii="Times New Roman" w:hAnsi="Times New Roman" w:cs="Times New Roman"/>
          <w:b/>
          <w:sz w:val="28"/>
          <w:szCs w:val="28"/>
        </w:rPr>
      </w:pPr>
      <w:r w:rsidRPr="0077112B">
        <w:rPr>
          <w:rFonts w:ascii="Times New Roman" w:hAnsi="Times New Roman" w:cs="Times New Roman"/>
          <w:b/>
          <w:sz w:val="28"/>
          <w:szCs w:val="28"/>
        </w:rPr>
        <w:t>5 класс</w:t>
      </w:r>
      <w:r>
        <w:rPr>
          <w:rFonts w:ascii="Times New Roman" w:hAnsi="Times New Roman" w:cs="Times New Roman"/>
          <w:b/>
          <w:sz w:val="28"/>
          <w:szCs w:val="28"/>
        </w:rPr>
        <w:t xml:space="preserve"> – формирование положительного отношения к труду</w:t>
      </w:r>
    </w:p>
    <w:p w14:paraId="4F7C4863" w14:textId="77777777" w:rsidR="00612F4C" w:rsidRPr="000F5EF5" w:rsidRDefault="00612F4C" w:rsidP="000F5EF5">
      <w:pPr>
        <w:pStyle w:val="a5"/>
        <w:ind w:left="284" w:firstLine="436"/>
        <w:jc w:val="both"/>
        <w:rPr>
          <w:rFonts w:ascii="Times New Roman" w:hAnsi="Times New Roman" w:cs="Times New Roman"/>
          <w:sz w:val="28"/>
          <w:szCs w:val="28"/>
        </w:rPr>
      </w:pPr>
      <w:r w:rsidRPr="000F5EF5">
        <w:rPr>
          <w:rFonts w:ascii="Times New Roman" w:hAnsi="Times New Roman" w:cs="Times New Roman"/>
          <w:sz w:val="28"/>
          <w:szCs w:val="28"/>
        </w:rPr>
        <w:t>В 5 классе с целью формирования положительного отношения к труду  на первом этапе был проведен классный час «Профессии моих родителей», где родител</w:t>
      </w:r>
      <w:r w:rsidR="0077112B">
        <w:rPr>
          <w:rFonts w:ascii="Times New Roman" w:hAnsi="Times New Roman" w:cs="Times New Roman"/>
          <w:sz w:val="28"/>
          <w:szCs w:val="28"/>
        </w:rPr>
        <w:t>и рассказывали своим детям о сво</w:t>
      </w:r>
      <w:r w:rsidRPr="000F5EF5">
        <w:rPr>
          <w:rFonts w:ascii="Times New Roman" w:hAnsi="Times New Roman" w:cs="Times New Roman"/>
          <w:sz w:val="28"/>
          <w:szCs w:val="28"/>
        </w:rPr>
        <w:t>ем любимом деле, которым он</w:t>
      </w:r>
      <w:r w:rsidR="000B02F4">
        <w:rPr>
          <w:rFonts w:ascii="Times New Roman" w:hAnsi="Times New Roman" w:cs="Times New Roman"/>
          <w:sz w:val="28"/>
          <w:szCs w:val="28"/>
        </w:rPr>
        <w:t>и занимаю</w:t>
      </w:r>
      <w:r w:rsidRPr="000F5EF5">
        <w:rPr>
          <w:rFonts w:ascii="Times New Roman" w:hAnsi="Times New Roman" w:cs="Times New Roman"/>
          <w:sz w:val="28"/>
          <w:szCs w:val="28"/>
        </w:rPr>
        <w:t>тся. На втором этапе проведен конкурс рисунков на тему: «Кем я хочу стать в будущем». На 3  этапе проведено мероприятие «Мои увлечения» с целью выяснения интересов детей (что я люблю и как я это делаю)</w:t>
      </w:r>
    </w:p>
    <w:p w14:paraId="6DF1E97C" w14:textId="77777777" w:rsidR="000B02F4" w:rsidRDefault="000B02F4" w:rsidP="00B942AF">
      <w:pPr>
        <w:spacing w:after="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00612F4C" w:rsidRPr="000F5EF5">
        <w:rPr>
          <w:rFonts w:ascii="Times New Roman" w:hAnsi="Times New Roman" w:cs="Times New Roman"/>
          <w:sz w:val="28"/>
          <w:szCs w:val="28"/>
          <w:lang w:eastAsia="ru-RU"/>
        </w:rPr>
        <w:t xml:space="preserve">В 6 классе </w:t>
      </w:r>
      <w:r w:rsidR="00612F4C" w:rsidRPr="000F5EF5">
        <w:rPr>
          <w:rFonts w:ascii="Times New Roman" w:hAnsi="Times New Roman" w:cs="Times New Roman"/>
          <w:color w:val="000000"/>
          <w:sz w:val="28"/>
          <w:szCs w:val="28"/>
          <w:lang w:eastAsia="ru-RU"/>
        </w:rPr>
        <w:t xml:space="preserve">с  целью выявления склонностей и способностей детей </w:t>
      </w:r>
    </w:p>
    <w:p w14:paraId="74972CFC" w14:textId="77777777" w:rsidR="00612F4C" w:rsidRPr="000F5EF5" w:rsidRDefault="000B02F4" w:rsidP="00B942AF">
      <w:pPr>
        <w:spacing w:after="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00612F4C" w:rsidRPr="000F5EF5">
        <w:rPr>
          <w:rFonts w:ascii="Times New Roman" w:hAnsi="Times New Roman" w:cs="Times New Roman"/>
          <w:color w:val="000000"/>
          <w:sz w:val="28"/>
          <w:szCs w:val="28"/>
          <w:lang w:eastAsia="ru-RU"/>
        </w:rPr>
        <w:t>провела  анкетирование и тестирование.</w:t>
      </w:r>
    </w:p>
    <w:p w14:paraId="66A5B1F6" w14:textId="77777777" w:rsidR="00612F4C" w:rsidRPr="000F5EF5" w:rsidRDefault="00612F4C" w:rsidP="00B942AF">
      <w:pPr>
        <w:numPr>
          <w:ilvl w:val="0"/>
          <w:numId w:val="14"/>
        </w:numPr>
        <w:spacing w:before="100" w:beforeAutospacing="1" w:after="100" w:afterAutospacing="1"/>
        <w:jc w:val="both"/>
        <w:rPr>
          <w:rFonts w:ascii="Times New Roman" w:hAnsi="Times New Roman" w:cs="Times New Roman"/>
          <w:color w:val="000000"/>
          <w:sz w:val="28"/>
          <w:szCs w:val="28"/>
          <w:lang w:eastAsia="ru-RU"/>
        </w:rPr>
      </w:pPr>
      <w:r w:rsidRPr="000F5EF5">
        <w:rPr>
          <w:rFonts w:ascii="Times New Roman" w:hAnsi="Times New Roman" w:cs="Times New Roman"/>
          <w:color w:val="000000"/>
          <w:sz w:val="28"/>
          <w:szCs w:val="28"/>
          <w:lang w:eastAsia="ru-RU"/>
        </w:rPr>
        <w:t>Рейтинг предметов (выявление любимых предметов);</w:t>
      </w:r>
    </w:p>
    <w:p w14:paraId="7DA9124A" w14:textId="77777777" w:rsidR="00612F4C" w:rsidRPr="000F5EF5" w:rsidRDefault="00612F4C" w:rsidP="00B942AF">
      <w:pPr>
        <w:numPr>
          <w:ilvl w:val="0"/>
          <w:numId w:val="14"/>
        </w:numPr>
        <w:spacing w:before="100" w:beforeAutospacing="1" w:after="100" w:afterAutospacing="1"/>
        <w:jc w:val="both"/>
        <w:rPr>
          <w:rFonts w:ascii="Times New Roman" w:hAnsi="Times New Roman" w:cs="Times New Roman"/>
          <w:color w:val="000000"/>
          <w:sz w:val="28"/>
          <w:szCs w:val="28"/>
          <w:lang w:eastAsia="ru-RU"/>
        </w:rPr>
      </w:pPr>
      <w:r w:rsidRPr="000F5EF5">
        <w:rPr>
          <w:rFonts w:ascii="Times New Roman" w:hAnsi="Times New Roman" w:cs="Times New Roman"/>
          <w:color w:val="000000"/>
          <w:sz w:val="28"/>
          <w:szCs w:val="28"/>
          <w:lang w:eastAsia="ru-RU"/>
        </w:rPr>
        <w:t>Социометрия (изучение взаимоотношений учащихся в коллективе и определения лидеров в классе);</w:t>
      </w:r>
    </w:p>
    <w:p w14:paraId="5A2F9E9C" w14:textId="77777777" w:rsidR="0077112B" w:rsidRPr="0077112B" w:rsidRDefault="00612F4C" w:rsidP="0077112B">
      <w:pPr>
        <w:numPr>
          <w:ilvl w:val="0"/>
          <w:numId w:val="14"/>
        </w:numPr>
        <w:spacing w:before="100" w:beforeAutospacing="1" w:after="100" w:afterAutospacing="1"/>
        <w:jc w:val="both"/>
        <w:rPr>
          <w:rFonts w:ascii="Times New Roman" w:hAnsi="Times New Roman" w:cs="Times New Roman"/>
          <w:b/>
          <w:sz w:val="28"/>
          <w:szCs w:val="28"/>
        </w:rPr>
      </w:pPr>
      <w:r w:rsidRPr="0077112B">
        <w:rPr>
          <w:rFonts w:ascii="Times New Roman" w:hAnsi="Times New Roman" w:cs="Times New Roman"/>
          <w:color w:val="000000"/>
          <w:sz w:val="28"/>
          <w:szCs w:val="28"/>
          <w:lang w:eastAsia="ru-RU"/>
        </w:rPr>
        <w:t>Анкетирование «Мои увлечения»</w:t>
      </w:r>
    </w:p>
    <w:p w14:paraId="6FE4BF14" w14:textId="77777777" w:rsidR="0077112B" w:rsidRDefault="0077112B" w:rsidP="0077112B">
      <w:pPr>
        <w:spacing w:before="100" w:beforeAutospacing="1" w:after="100" w:afterAutospacing="1"/>
        <w:ind w:left="360"/>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6</w:t>
      </w:r>
      <w:r w:rsidRPr="0077112B">
        <w:rPr>
          <w:rFonts w:ascii="Times New Roman" w:hAnsi="Times New Roman" w:cs="Times New Roman"/>
          <w:b/>
          <w:color w:val="000000"/>
          <w:sz w:val="28"/>
          <w:szCs w:val="28"/>
          <w:lang w:eastAsia="ru-RU"/>
        </w:rPr>
        <w:t xml:space="preserve"> класс</w:t>
      </w:r>
    </w:p>
    <w:p w14:paraId="35835E7F" w14:textId="77777777" w:rsidR="00612F4C" w:rsidRPr="00B942AF" w:rsidRDefault="00612F4C" w:rsidP="00B942AF">
      <w:pPr>
        <w:keepNext/>
        <w:spacing w:after="0"/>
        <w:ind w:right="200"/>
        <w:jc w:val="both"/>
        <w:outlineLvl w:val="3"/>
        <w:rPr>
          <w:rFonts w:ascii="Times New Roman" w:hAnsi="Times New Roman" w:cs="Times New Roman"/>
          <w:color w:val="000000"/>
          <w:sz w:val="28"/>
          <w:szCs w:val="28"/>
          <w:lang w:eastAsia="ru-RU"/>
        </w:rPr>
      </w:pPr>
      <w:r w:rsidRPr="00B942AF">
        <w:rPr>
          <w:rFonts w:ascii="Times New Roman" w:hAnsi="Times New Roman" w:cs="Times New Roman"/>
          <w:sz w:val="28"/>
          <w:szCs w:val="28"/>
          <w:lang w:eastAsia="ru-RU"/>
        </w:rPr>
        <w:t xml:space="preserve"> </w:t>
      </w:r>
      <w:r w:rsidR="000B02F4">
        <w:rPr>
          <w:rFonts w:ascii="Times New Roman" w:hAnsi="Times New Roman" w:cs="Times New Roman"/>
          <w:sz w:val="28"/>
          <w:szCs w:val="28"/>
          <w:lang w:eastAsia="ru-RU"/>
        </w:rPr>
        <w:t xml:space="preserve">   </w:t>
      </w:r>
      <w:r w:rsidRPr="00B942AF">
        <w:rPr>
          <w:rFonts w:ascii="Times New Roman" w:hAnsi="Times New Roman" w:cs="Times New Roman"/>
          <w:sz w:val="28"/>
          <w:szCs w:val="28"/>
          <w:lang w:eastAsia="ru-RU"/>
        </w:rPr>
        <w:t>6 «б» класс  принял участие в проекте «В мире профессий» на тему «Мужские профессии».  На первом этапе дети собирали информацию о мужских профессиях.  Рассмотрели рейтинг самых престижных мужских профессий. На втором этапе был проведен классный час «В мире мужских профессий». Более подробно познакомились с профессией спасатель.  На третьем этапе была организована экскурсия в пожарную часть.</w:t>
      </w:r>
    </w:p>
    <w:p w14:paraId="0BCD0E46" w14:textId="77777777" w:rsidR="00612F4C" w:rsidRPr="00B942AF" w:rsidRDefault="00612F4C" w:rsidP="00B942AF">
      <w:pPr>
        <w:spacing w:after="0"/>
        <w:jc w:val="both"/>
        <w:rPr>
          <w:rFonts w:ascii="Times New Roman" w:hAnsi="Times New Roman" w:cs="Times New Roman"/>
          <w:sz w:val="28"/>
          <w:szCs w:val="28"/>
          <w:lang w:eastAsia="ru-RU"/>
        </w:rPr>
      </w:pPr>
      <w:r w:rsidRPr="00B942AF">
        <w:rPr>
          <w:rFonts w:ascii="Times New Roman" w:hAnsi="Times New Roman" w:cs="Times New Roman"/>
          <w:sz w:val="28"/>
          <w:szCs w:val="28"/>
          <w:lang w:eastAsia="ru-RU"/>
        </w:rPr>
        <w:t xml:space="preserve">     Практическое занятие проходило в учебном помещении</w:t>
      </w:r>
      <w:r w:rsidR="000B02F4">
        <w:rPr>
          <w:rFonts w:ascii="Times New Roman" w:hAnsi="Times New Roman" w:cs="Times New Roman"/>
          <w:sz w:val="28"/>
          <w:szCs w:val="28"/>
          <w:lang w:eastAsia="ru-RU"/>
        </w:rPr>
        <w:t xml:space="preserve">, где сотрудник </w:t>
      </w:r>
      <w:r w:rsidRPr="00B942AF">
        <w:rPr>
          <w:rFonts w:ascii="Times New Roman" w:hAnsi="Times New Roman" w:cs="Times New Roman"/>
          <w:sz w:val="28"/>
          <w:szCs w:val="28"/>
          <w:lang w:eastAsia="ru-RU"/>
        </w:rPr>
        <w:t>рассказал и показал, как правильно оказывать первую медицинскую помощь. После чего ребята сами отрабатывали на манекенах навыки оказания медицинской помощи.</w:t>
      </w:r>
    </w:p>
    <w:p w14:paraId="54A948A1" w14:textId="77777777" w:rsidR="00612F4C" w:rsidRDefault="00612F4C" w:rsidP="00B942AF">
      <w:pPr>
        <w:spacing w:after="0"/>
        <w:jc w:val="both"/>
        <w:rPr>
          <w:rFonts w:ascii="Times New Roman" w:hAnsi="Times New Roman" w:cs="Times New Roman"/>
          <w:sz w:val="28"/>
          <w:szCs w:val="28"/>
          <w:lang w:eastAsia="ru-RU"/>
        </w:rPr>
      </w:pPr>
      <w:r w:rsidRPr="00B942AF">
        <w:rPr>
          <w:rFonts w:ascii="Times New Roman" w:hAnsi="Times New Roman" w:cs="Times New Roman"/>
          <w:sz w:val="28"/>
          <w:szCs w:val="28"/>
          <w:lang w:eastAsia="ru-RU"/>
        </w:rPr>
        <w:t xml:space="preserve">    В заключении посмотрели фильм «Спасатели», где подробно говорилось об основных этапах работы спасателя, о необходимости медицинских знаний </w:t>
      </w:r>
      <w:r w:rsidRPr="00B942AF">
        <w:rPr>
          <w:rFonts w:ascii="Times New Roman" w:hAnsi="Times New Roman" w:cs="Times New Roman"/>
          <w:sz w:val="28"/>
          <w:szCs w:val="28"/>
          <w:lang w:eastAsia="ru-RU"/>
        </w:rPr>
        <w:lastRenderedPageBreak/>
        <w:t>работникам МЧС.    На четвертом этапе оформили проект на тему «Мужские профессии»</w:t>
      </w:r>
      <w:r w:rsidR="000B02F4">
        <w:rPr>
          <w:rFonts w:ascii="Times New Roman" w:hAnsi="Times New Roman" w:cs="Times New Roman"/>
          <w:sz w:val="28"/>
          <w:szCs w:val="28"/>
          <w:lang w:eastAsia="ru-RU"/>
        </w:rPr>
        <w:t>.</w:t>
      </w:r>
    </w:p>
    <w:p w14:paraId="7D5420FA" w14:textId="77777777" w:rsidR="000B02F4" w:rsidRDefault="000B02F4" w:rsidP="00B942AF">
      <w:pPr>
        <w:spacing w:after="0"/>
        <w:jc w:val="both"/>
        <w:rPr>
          <w:rFonts w:ascii="Times New Roman" w:hAnsi="Times New Roman" w:cs="Times New Roman"/>
          <w:sz w:val="28"/>
          <w:szCs w:val="28"/>
          <w:lang w:eastAsia="ru-RU"/>
        </w:rPr>
      </w:pPr>
    </w:p>
    <w:p w14:paraId="1F820485" w14:textId="77777777" w:rsidR="000B02F4" w:rsidRDefault="000B02F4" w:rsidP="00B942AF">
      <w:pPr>
        <w:spacing w:after="0"/>
        <w:jc w:val="both"/>
        <w:rPr>
          <w:rFonts w:ascii="Times New Roman" w:hAnsi="Times New Roman" w:cs="Times New Roman"/>
          <w:b/>
          <w:sz w:val="28"/>
          <w:szCs w:val="28"/>
          <w:lang w:eastAsia="ru-RU"/>
        </w:rPr>
      </w:pPr>
      <w:r w:rsidRPr="000B02F4">
        <w:rPr>
          <w:rFonts w:ascii="Times New Roman" w:hAnsi="Times New Roman" w:cs="Times New Roman"/>
          <w:b/>
          <w:sz w:val="28"/>
          <w:szCs w:val="28"/>
          <w:lang w:eastAsia="ru-RU"/>
        </w:rPr>
        <w:t>7 класс</w:t>
      </w:r>
    </w:p>
    <w:p w14:paraId="59F412CB" w14:textId="77777777" w:rsidR="00354E14" w:rsidRDefault="00354E14" w:rsidP="00B942AF">
      <w:pPr>
        <w:spacing w:after="0"/>
        <w:jc w:val="both"/>
        <w:rPr>
          <w:rFonts w:ascii="Times New Roman" w:hAnsi="Times New Roman" w:cs="Times New Roman"/>
          <w:b/>
          <w:sz w:val="28"/>
          <w:szCs w:val="28"/>
          <w:lang w:eastAsia="ru-RU"/>
        </w:rPr>
      </w:pPr>
    </w:p>
    <w:p w14:paraId="0381E398" w14:textId="77777777" w:rsidR="00354E14" w:rsidRDefault="00354E14" w:rsidP="00B942AF">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Цель: расширение представлений и многообразии мира профессий</w:t>
      </w:r>
    </w:p>
    <w:p w14:paraId="2904FCA3" w14:textId="77777777" w:rsidR="000B02F4" w:rsidRPr="000B02F4" w:rsidRDefault="000B02F4" w:rsidP="00B942AF">
      <w:pPr>
        <w:spacing w:after="0"/>
        <w:jc w:val="both"/>
        <w:rPr>
          <w:rFonts w:ascii="Times New Roman" w:hAnsi="Times New Roman" w:cs="Times New Roman"/>
          <w:b/>
          <w:sz w:val="28"/>
          <w:szCs w:val="28"/>
          <w:lang w:eastAsia="ru-RU"/>
        </w:rPr>
      </w:pPr>
    </w:p>
    <w:p w14:paraId="3F5CB874" w14:textId="77777777" w:rsidR="00612F4C" w:rsidRPr="00B942AF" w:rsidRDefault="000B02F4" w:rsidP="00B942AF">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w:t>
      </w:r>
      <w:r w:rsidR="00612F4C" w:rsidRPr="00B942AF">
        <w:rPr>
          <w:rFonts w:ascii="Times New Roman" w:hAnsi="Times New Roman" w:cs="Times New Roman"/>
          <w:sz w:val="28"/>
          <w:szCs w:val="28"/>
          <w:lang w:eastAsia="ru-RU"/>
        </w:rPr>
        <w:t xml:space="preserve">бучающиеся 7 «б» класса занимались сбором информации по теме «Самые востребованные профессии в России и в мире». Рассмотрели рейтинг самых востребованных </w:t>
      </w:r>
      <w:r>
        <w:rPr>
          <w:rFonts w:ascii="Times New Roman" w:hAnsi="Times New Roman" w:cs="Times New Roman"/>
          <w:sz w:val="28"/>
          <w:szCs w:val="28"/>
          <w:lang w:eastAsia="ru-RU"/>
        </w:rPr>
        <w:t xml:space="preserve">рабочих </w:t>
      </w:r>
      <w:r w:rsidR="00612F4C" w:rsidRPr="00B942AF">
        <w:rPr>
          <w:rFonts w:ascii="Times New Roman" w:hAnsi="Times New Roman" w:cs="Times New Roman"/>
          <w:sz w:val="28"/>
          <w:szCs w:val="28"/>
          <w:lang w:eastAsia="ru-RU"/>
        </w:rPr>
        <w:t>профессий. Проведен классный час по данной теме. В 4 четверти будет организована экскурсия, в которой более подробно будет рассказано об одной из профессий.</w:t>
      </w:r>
    </w:p>
    <w:p w14:paraId="631D1FAB" w14:textId="77777777" w:rsidR="00612F4C" w:rsidRPr="00B942AF" w:rsidRDefault="00612F4C" w:rsidP="00B942AF">
      <w:pPr>
        <w:spacing w:after="0"/>
        <w:jc w:val="both"/>
        <w:rPr>
          <w:rFonts w:ascii="Times New Roman" w:hAnsi="Times New Roman" w:cs="Times New Roman"/>
          <w:sz w:val="28"/>
          <w:szCs w:val="28"/>
          <w:lang w:eastAsia="ru-RU"/>
        </w:rPr>
      </w:pPr>
      <w:r w:rsidRPr="00B942AF">
        <w:rPr>
          <w:rFonts w:ascii="Times New Roman" w:hAnsi="Times New Roman" w:cs="Times New Roman"/>
          <w:sz w:val="28"/>
          <w:szCs w:val="28"/>
          <w:lang w:eastAsia="ru-RU"/>
        </w:rPr>
        <w:t>Классные часы, в которых дети выявляют свои склонности и способности:</w:t>
      </w:r>
    </w:p>
    <w:p w14:paraId="6F54C1AE"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«Азбука общения»</w:t>
      </w:r>
    </w:p>
    <w:p w14:paraId="219712E5"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«Учимся сотрудничать»</w:t>
      </w:r>
    </w:p>
    <w:p w14:paraId="3BBC9736"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«Познай самого себя»</w:t>
      </w:r>
    </w:p>
    <w:p w14:paraId="4D01B90D"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«Мир моих увлечений»</w:t>
      </w:r>
    </w:p>
    <w:p w14:paraId="5624F7AC"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«Школа самоуважения»</w:t>
      </w:r>
    </w:p>
    <w:p w14:paraId="633E540E" w14:textId="77777777" w:rsidR="00612F4C" w:rsidRPr="00B942AF" w:rsidRDefault="00612F4C" w:rsidP="00B942AF">
      <w:pPr>
        <w:numPr>
          <w:ilvl w:val="0"/>
          <w:numId w:val="13"/>
        </w:numPr>
        <w:spacing w:after="0"/>
        <w:jc w:val="both"/>
        <w:rPr>
          <w:rFonts w:ascii="Times New Roman" w:hAnsi="Times New Roman" w:cs="Times New Roman"/>
          <w:sz w:val="28"/>
          <w:szCs w:val="28"/>
        </w:rPr>
      </w:pPr>
      <w:r w:rsidRPr="00B942AF">
        <w:rPr>
          <w:rFonts w:ascii="Times New Roman" w:hAnsi="Times New Roman" w:cs="Times New Roman"/>
          <w:sz w:val="28"/>
          <w:szCs w:val="28"/>
        </w:rPr>
        <w:t>«Самовоспитание – путь к совершенству…»</w:t>
      </w:r>
    </w:p>
    <w:p w14:paraId="692B7D5E" w14:textId="77777777" w:rsidR="00612F4C" w:rsidRPr="00B942AF" w:rsidRDefault="00612F4C" w:rsidP="00B942AF">
      <w:pPr>
        <w:spacing w:after="0"/>
        <w:jc w:val="both"/>
        <w:rPr>
          <w:rFonts w:ascii="Times New Roman" w:hAnsi="Times New Roman" w:cs="Times New Roman"/>
          <w:sz w:val="28"/>
          <w:szCs w:val="28"/>
          <w:lang w:eastAsia="ru-RU"/>
        </w:rPr>
      </w:pPr>
      <w:r w:rsidRPr="00B942AF">
        <w:rPr>
          <w:rFonts w:ascii="Times New Roman" w:hAnsi="Times New Roman" w:cs="Times New Roman"/>
          <w:sz w:val="28"/>
          <w:szCs w:val="28"/>
          <w:lang w:eastAsia="ru-RU"/>
        </w:rPr>
        <w:t xml:space="preserve">    В рамках методической недели по воспитательной работе был проведен открытый классный час «Мир моих увлечений».  </w:t>
      </w:r>
      <w:r w:rsidRPr="00B942AF">
        <w:rPr>
          <w:rFonts w:ascii="Times New Roman" w:hAnsi="Times New Roman" w:cs="Times New Roman"/>
          <w:color w:val="000000"/>
          <w:sz w:val="28"/>
          <w:szCs w:val="28"/>
          <w:lang w:eastAsia="ru-RU"/>
        </w:rPr>
        <w:t>С  целью выявления склонностей и способностей детей проводятся анкетирование и тестирование</w:t>
      </w:r>
      <w:r w:rsidR="00354E14">
        <w:rPr>
          <w:rFonts w:ascii="Times New Roman" w:hAnsi="Times New Roman" w:cs="Times New Roman"/>
          <w:color w:val="000000"/>
          <w:sz w:val="28"/>
          <w:szCs w:val="28"/>
          <w:lang w:eastAsia="ru-RU"/>
        </w:rPr>
        <w:t>.</w:t>
      </w:r>
    </w:p>
    <w:p w14:paraId="447568A6" w14:textId="77777777" w:rsidR="00354E14" w:rsidRDefault="00354E14" w:rsidP="000B02F4">
      <w:p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14:paraId="673C788D" w14:textId="77777777" w:rsidR="00612F4C" w:rsidRPr="00B942AF" w:rsidRDefault="00354E14" w:rsidP="000B02F4">
      <w:p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B02F4">
        <w:rPr>
          <w:rFonts w:ascii="Times New Roman" w:hAnsi="Times New Roman" w:cs="Times New Roman"/>
          <w:color w:val="000000"/>
          <w:sz w:val="28"/>
          <w:szCs w:val="28"/>
          <w:lang w:eastAsia="ru-RU"/>
        </w:rPr>
        <w:t>1.</w:t>
      </w:r>
      <w:r w:rsidR="00612F4C" w:rsidRPr="00B942AF">
        <w:rPr>
          <w:rFonts w:ascii="Times New Roman" w:hAnsi="Times New Roman" w:cs="Times New Roman"/>
          <w:color w:val="000000"/>
          <w:sz w:val="28"/>
          <w:szCs w:val="28"/>
          <w:lang w:eastAsia="ru-RU"/>
        </w:rPr>
        <w:t>Анкетирование «Моя будущая профессия»;</w:t>
      </w:r>
    </w:p>
    <w:p w14:paraId="15E9A7AB" w14:textId="77777777" w:rsidR="00612F4C" w:rsidRDefault="00612F4C" w:rsidP="000B02F4">
      <w:pPr>
        <w:numPr>
          <w:ilvl w:val="0"/>
          <w:numId w:val="28"/>
        </w:numPr>
        <w:spacing w:before="100" w:beforeAutospacing="1" w:after="100" w:afterAutospacing="1"/>
        <w:jc w:val="both"/>
        <w:rPr>
          <w:rFonts w:ascii="Times New Roman" w:hAnsi="Times New Roman" w:cs="Times New Roman"/>
          <w:color w:val="000000"/>
          <w:sz w:val="28"/>
          <w:szCs w:val="28"/>
          <w:lang w:eastAsia="ru-RU"/>
        </w:rPr>
      </w:pPr>
      <w:r w:rsidRPr="00B942AF">
        <w:rPr>
          <w:rFonts w:ascii="Times New Roman" w:hAnsi="Times New Roman" w:cs="Times New Roman"/>
          <w:color w:val="000000"/>
          <w:sz w:val="28"/>
          <w:szCs w:val="28"/>
          <w:lang w:eastAsia="ru-RU"/>
        </w:rPr>
        <w:t>Анкетирование «Большая пятерка личностных качеств».</w:t>
      </w:r>
    </w:p>
    <w:p w14:paraId="3FD21AEC" w14:textId="77777777" w:rsidR="000B02F4" w:rsidRPr="000B02F4" w:rsidRDefault="000B02F4" w:rsidP="000B02F4">
      <w:pPr>
        <w:spacing w:before="100" w:beforeAutospacing="1" w:after="100" w:afterAutospacing="1"/>
        <w:ind w:left="720"/>
        <w:jc w:val="both"/>
        <w:rPr>
          <w:rFonts w:ascii="Times New Roman" w:hAnsi="Times New Roman" w:cs="Times New Roman"/>
          <w:b/>
          <w:color w:val="000000"/>
          <w:sz w:val="28"/>
          <w:szCs w:val="28"/>
          <w:lang w:eastAsia="ru-RU"/>
        </w:rPr>
      </w:pPr>
      <w:r w:rsidRPr="000B02F4">
        <w:rPr>
          <w:rFonts w:ascii="Times New Roman" w:hAnsi="Times New Roman" w:cs="Times New Roman"/>
          <w:b/>
          <w:color w:val="000000"/>
          <w:sz w:val="28"/>
          <w:szCs w:val="28"/>
          <w:lang w:eastAsia="ru-RU"/>
        </w:rPr>
        <w:t>8 класс</w:t>
      </w:r>
    </w:p>
    <w:p w14:paraId="7A5F945E" w14:textId="77777777" w:rsidR="00612F4C" w:rsidRPr="000B02F4" w:rsidRDefault="00612F4C" w:rsidP="00B942AF">
      <w:pPr>
        <w:spacing w:before="100" w:beforeAutospacing="1" w:after="100" w:afterAutospacing="1"/>
        <w:ind w:left="360"/>
        <w:jc w:val="both"/>
        <w:rPr>
          <w:rFonts w:ascii="Times New Roman" w:hAnsi="Times New Roman" w:cs="Times New Roman"/>
          <w:bCs/>
          <w:color w:val="000000"/>
          <w:sz w:val="28"/>
          <w:szCs w:val="28"/>
          <w:lang w:eastAsia="ru-RU"/>
        </w:rPr>
      </w:pPr>
      <w:r w:rsidRPr="00354E14">
        <w:rPr>
          <w:rFonts w:ascii="Times New Roman" w:hAnsi="Times New Roman" w:cs="Times New Roman"/>
          <w:b/>
          <w:bCs/>
          <w:color w:val="000000"/>
          <w:sz w:val="28"/>
          <w:szCs w:val="28"/>
          <w:lang w:eastAsia="ru-RU"/>
        </w:rPr>
        <w:t xml:space="preserve"> </w:t>
      </w:r>
      <w:r w:rsidR="00354E14" w:rsidRPr="00354E14">
        <w:rPr>
          <w:rFonts w:ascii="Times New Roman" w:hAnsi="Times New Roman" w:cs="Times New Roman"/>
          <w:b/>
          <w:bCs/>
          <w:color w:val="000000"/>
          <w:sz w:val="28"/>
          <w:szCs w:val="28"/>
          <w:lang w:eastAsia="ru-RU"/>
        </w:rPr>
        <w:t>Цель</w:t>
      </w:r>
      <w:r w:rsidR="0077112B" w:rsidRPr="000B02F4">
        <w:rPr>
          <w:rFonts w:ascii="Times New Roman" w:hAnsi="Times New Roman" w:cs="Times New Roman"/>
          <w:bCs/>
          <w:color w:val="000000"/>
          <w:sz w:val="28"/>
          <w:szCs w:val="28"/>
          <w:lang w:eastAsia="ru-RU"/>
        </w:rPr>
        <w:t xml:space="preserve"> – расширение предоставлений о многообразии мира </w:t>
      </w:r>
      <w:r w:rsidR="00AB0732" w:rsidRPr="000B02F4">
        <w:rPr>
          <w:rFonts w:ascii="Times New Roman" w:hAnsi="Times New Roman" w:cs="Times New Roman"/>
          <w:bCs/>
          <w:color w:val="000000"/>
          <w:sz w:val="28"/>
          <w:szCs w:val="28"/>
          <w:lang w:eastAsia="ru-RU"/>
        </w:rPr>
        <w:t>профессий, предоставление обучающимся возможностей для познания своих интересов, способностей, потребностей, ценностных ориентаций</w:t>
      </w:r>
      <w:r w:rsidR="000B02F4">
        <w:rPr>
          <w:rFonts w:ascii="Times New Roman" w:hAnsi="Times New Roman" w:cs="Times New Roman"/>
          <w:bCs/>
          <w:color w:val="000000"/>
          <w:sz w:val="28"/>
          <w:szCs w:val="28"/>
          <w:lang w:eastAsia="ru-RU"/>
        </w:rPr>
        <w:t>.</w:t>
      </w:r>
    </w:p>
    <w:p w14:paraId="3FCBC2AC" w14:textId="77777777" w:rsidR="00612F4C" w:rsidRPr="00B942AF" w:rsidRDefault="00612F4C" w:rsidP="00B942AF">
      <w:pPr>
        <w:spacing w:before="100" w:beforeAutospacing="1" w:after="100" w:afterAutospacing="1"/>
        <w:ind w:left="360"/>
        <w:jc w:val="both"/>
        <w:rPr>
          <w:rFonts w:ascii="Times New Roman" w:hAnsi="Times New Roman" w:cs="Times New Roman"/>
          <w:color w:val="000000"/>
          <w:sz w:val="28"/>
          <w:szCs w:val="28"/>
          <w:lang w:eastAsia="ru-RU"/>
        </w:rPr>
      </w:pPr>
    </w:p>
    <w:p w14:paraId="06F82950" w14:textId="77777777" w:rsidR="00612F4C" w:rsidRPr="00B942AF" w:rsidRDefault="00612F4C" w:rsidP="00B942AF">
      <w:pPr>
        <w:spacing w:before="100" w:beforeAutospacing="1" w:after="100" w:afterAutospacing="1"/>
        <w:ind w:left="360"/>
        <w:jc w:val="both"/>
        <w:rPr>
          <w:rFonts w:ascii="Times New Roman" w:hAnsi="Times New Roman" w:cs="Times New Roman"/>
          <w:color w:val="000000"/>
          <w:sz w:val="28"/>
          <w:szCs w:val="28"/>
          <w:lang w:eastAsia="ru-RU"/>
        </w:rPr>
      </w:pPr>
      <w:r w:rsidRPr="00B942AF">
        <w:rPr>
          <w:rFonts w:ascii="Times New Roman" w:hAnsi="Times New Roman" w:cs="Times New Roman"/>
          <w:color w:val="000000"/>
          <w:sz w:val="28"/>
          <w:szCs w:val="28"/>
          <w:lang w:eastAsia="ru-RU"/>
        </w:rPr>
        <w:t xml:space="preserve">Проводила классные часы на тему: «Многообразие мира профессии», «Ошибки при выборе профессии», «Здоровье и профессия», </w:t>
      </w:r>
      <w:r w:rsidRPr="00B942AF">
        <w:rPr>
          <w:rFonts w:ascii="Times New Roman" w:hAnsi="Times New Roman" w:cs="Times New Roman"/>
          <w:color w:val="000000"/>
          <w:sz w:val="28"/>
          <w:szCs w:val="28"/>
          <w:lang w:eastAsia="ru-RU"/>
        </w:rPr>
        <w:lastRenderedPageBreak/>
        <w:t>профориентационные игры «Самая  самая профессия», «Профессии на букву», оформление стенда «Рабочие профессии города Калуги», «Сферы профессиональной деятельности»</w:t>
      </w:r>
    </w:p>
    <w:p w14:paraId="795599F5" w14:textId="77777777" w:rsidR="00612F4C" w:rsidRDefault="00612F4C" w:rsidP="00B942AF">
      <w:pPr>
        <w:spacing w:before="100" w:beforeAutospacing="1" w:after="100" w:afterAutospacing="1"/>
        <w:ind w:left="360"/>
        <w:jc w:val="both"/>
        <w:rPr>
          <w:rFonts w:ascii="Times New Roman" w:hAnsi="Times New Roman" w:cs="Times New Roman"/>
          <w:color w:val="000000"/>
          <w:sz w:val="28"/>
          <w:szCs w:val="28"/>
          <w:lang w:eastAsia="ru-RU"/>
        </w:rPr>
      </w:pPr>
      <w:r w:rsidRPr="00B942AF">
        <w:rPr>
          <w:rFonts w:ascii="Times New Roman" w:hAnsi="Times New Roman" w:cs="Times New Roman"/>
          <w:color w:val="000000"/>
          <w:sz w:val="28"/>
          <w:szCs w:val="28"/>
          <w:lang w:eastAsia="ru-RU"/>
        </w:rPr>
        <w:t xml:space="preserve">Организуя летнюю занятость  </w:t>
      </w:r>
      <w:r w:rsidR="000B02F4">
        <w:rPr>
          <w:rFonts w:ascii="Times New Roman" w:hAnsi="Times New Roman" w:cs="Times New Roman"/>
          <w:color w:val="000000"/>
          <w:sz w:val="28"/>
          <w:szCs w:val="28"/>
          <w:lang w:eastAsia="ru-RU"/>
        </w:rPr>
        <w:t>об</w:t>
      </w:r>
      <w:r w:rsidRPr="00B942AF">
        <w:rPr>
          <w:rFonts w:ascii="Times New Roman" w:hAnsi="Times New Roman" w:cs="Times New Roman"/>
          <w:color w:val="000000"/>
          <w:sz w:val="28"/>
          <w:szCs w:val="28"/>
          <w:lang w:eastAsia="ru-RU"/>
        </w:rPr>
        <w:t>уча</w:t>
      </w:r>
      <w:r w:rsidR="000B02F4">
        <w:rPr>
          <w:rFonts w:ascii="Times New Roman" w:hAnsi="Times New Roman" w:cs="Times New Roman"/>
          <w:color w:val="000000"/>
          <w:sz w:val="28"/>
          <w:szCs w:val="28"/>
          <w:lang w:eastAsia="ru-RU"/>
        </w:rPr>
        <w:t>ю</w:t>
      </w:r>
      <w:r w:rsidRPr="00B942AF">
        <w:rPr>
          <w:rFonts w:ascii="Times New Roman" w:hAnsi="Times New Roman" w:cs="Times New Roman"/>
          <w:color w:val="000000"/>
          <w:sz w:val="28"/>
          <w:szCs w:val="28"/>
          <w:lang w:eastAsia="ru-RU"/>
        </w:rPr>
        <w:t>щихся</w:t>
      </w:r>
      <w:r w:rsidR="000B02F4">
        <w:rPr>
          <w:rFonts w:ascii="Times New Roman" w:hAnsi="Times New Roman" w:cs="Times New Roman"/>
          <w:color w:val="000000"/>
          <w:sz w:val="28"/>
          <w:szCs w:val="28"/>
          <w:lang w:eastAsia="ru-RU"/>
        </w:rPr>
        <w:t xml:space="preserve"> 8 «Б» класса</w:t>
      </w:r>
      <w:r w:rsidRPr="00B942AF">
        <w:rPr>
          <w:rFonts w:ascii="Times New Roman" w:hAnsi="Times New Roman" w:cs="Times New Roman"/>
          <w:color w:val="000000"/>
          <w:sz w:val="28"/>
          <w:szCs w:val="28"/>
          <w:lang w:eastAsia="ru-RU"/>
        </w:rPr>
        <w:t xml:space="preserve">, я даю возможность детям с практической стороны расширить мир профессий, соотнести требования, предъявляемые к профессии со своими возможностями. Трудоустройство </w:t>
      </w:r>
      <w:r w:rsidR="000B02F4">
        <w:rPr>
          <w:rFonts w:ascii="Times New Roman" w:hAnsi="Times New Roman" w:cs="Times New Roman"/>
          <w:color w:val="000000"/>
          <w:sz w:val="28"/>
          <w:szCs w:val="28"/>
          <w:lang w:eastAsia="ru-RU"/>
        </w:rPr>
        <w:t>об</w:t>
      </w:r>
      <w:r w:rsidRPr="00B942AF">
        <w:rPr>
          <w:rFonts w:ascii="Times New Roman" w:hAnsi="Times New Roman" w:cs="Times New Roman"/>
          <w:color w:val="000000"/>
          <w:sz w:val="28"/>
          <w:szCs w:val="28"/>
          <w:lang w:eastAsia="ru-RU"/>
        </w:rPr>
        <w:t>уча</w:t>
      </w:r>
      <w:r w:rsidR="000B02F4">
        <w:rPr>
          <w:rFonts w:ascii="Times New Roman" w:hAnsi="Times New Roman" w:cs="Times New Roman"/>
          <w:color w:val="000000"/>
          <w:sz w:val="28"/>
          <w:szCs w:val="28"/>
          <w:lang w:eastAsia="ru-RU"/>
        </w:rPr>
        <w:t>ю</w:t>
      </w:r>
      <w:r w:rsidRPr="00B942AF">
        <w:rPr>
          <w:rFonts w:ascii="Times New Roman" w:hAnsi="Times New Roman" w:cs="Times New Roman"/>
          <w:color w:val="000000"/>
          <w:sz w:val="28"/>
          <w:szCs w:val="28"/>
          <w:lang w:eastAsia="ru-RU"/>
        </w:rPr>
        <w:t>щихся на период летних каникул дает возможность показат</w:t>
      </w:r>
      <w:r w:rsidR="000B02F4">
        <w:rPr>
          <w:rFonts w:ascii="Times New Roman" w:hAnsi="Times New Roman" w:cs="Times New Roman"/>
          <w:color w:val="000000"/>
          <w:sz w:val="28"/>
          <w:szCs w:val="28"/>
          <w:lang w:eastAsia="ru-RU"/>
        </w:rPr>
        <w:t>ь преимущества рабочих профессий</w:t>
      </w:r>
      <w:r w:rsidRPr="00B942AF">
        <w:rPr>
          <w:rFonts w:ascii="Times New Roman" w:hAnsi="Times New Roman" w:cs="Times New Roman"/>
          <w:color w:val="000000"/>
          <w:sz w:val="28"/>
          <w:szCs w:val="28"/>
          <w:lang w:eastAsia="ru-RU"/>
        </w:rPr>
        <w:t>, их спрос на рынке труда.</w:t>
      </w:r>
    </w:p>
    <w:p w14:paraId="6400392C" w14:textId="77777777" w:rsidR="00DD019A" w:rsidRDefault="000B02F4" w:rsidP="00B942AF">
      <w:pPr>
        <w:spacing w:before="100" w:beforeAutospacing="1" w:after="100" w:afterAutospacing="1"/>
        <w:ind w:left="36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D019A">
        <w:rPr>
          <w:rFonts w:ascii="Times New Roman" w:hAnsi="Times New Roman" w:cs="Times New Roman"/>
          <w:color w:val="000000"/>
          <w:sz w:val="28"/>
          <w:szCs w:val="28"/>
          <w:lang w:eastAsia="ru-RU"/>
        </w:rPr>
        <w:t xml:space="preserve">С обучающимися 8 класса </w:t>
      </w:r>
      <w:r>
        <w:rPr>
          <w:rFonts w:ascii="Times New Roman" w:hAnsi="Times New Roman" w:cs="Times New Roman"/>
          <w:color w:val="000000"/>
          <w:sz w:val="28"/>
          <w:szCs w:val="28"/>
          <w:lang w:eastAsia="ru-RU"/>
        </w:rPr>
        <w:t>педагог-психолог провел</w:t>
      </w:r>
      <w:r w:rsidR="00AB0732">
        <w:rPr>
          <w:rFonts w:ascii="Times New Roman" w:hAnsi="Times New Roman" w:cs="Times New Roman"/>
          <w:color w:val="000000"/>
          <w:sz w:val="28"/>
          <w:szCs w:val="28"/>
          <w:lang w:eastAsia="ru-RU"/>
        </w:rPr>
        <w:t xml:space="preserve"> дифференциально-диагностический опросник (ДДО) Е.А.Климова)</w:t>
      </w:r>
      <w:r>
        <w:rPr>
          <w:rFonts w:ascii="Times New Roman" w:hAnsi="Times New Roman" w:cs="Times New Roman"/>
          <w:color w:val="000000"/>
          <w:sz w:val="28"/>
          <w:szCs w:val="28"/>
          <w:lang w:eastAsia="ru-RU"/>
        </w:rPr>
        <w:t>.</w:t>
      </w:r>
    </w:p>
    <w:p w14:paraId="779E3FD9" w14:textId="77777777" w:rsidR="00612F4C" w:rsidRPr="00B942AF" w:rsidRDefault="000B02F4" w:rsidP="00B942AF">
      <w:pPr>
        <w:spacing w:before="100" w:beforeAutospacing="1" w:after="100" w:afterAutospacing="1"/>
        <w:ind w:left="36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Результаты опросника</w:t>
      </w:r>
      <w:r w:rsidR="00612F4C" w:rsidRPr="00B942AF">
        <w:rPr>
          <w:rFonts w:ascii="Times New Roman" w:hAnsi="Times New Roman" w:cs="Times New Roman"/>
          <w:color w:val="000000"/>
          <w:sz w:val="28"/>
          <w:szCs w:val="28"/>
          <w:lang w:eastAsia="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3"/>
        <w:gridCol w:w="1824"/>
        <w:gridCol w:w="1827"/>
        <w:gridCol w:w="1832"/>
        <w:gridCol w:w="2237"/>
      </w:tblGrid>
      <w:tr w:rsidR="00612F4C" w:rsidRPr="00B942AF" w14:paraId="1B11AA18" w14:textId="77777777">
        <w:tc>
          <w:tcPr>
            <w:tcW w:w="1823" w:type="dxa"/>
          </w:tcPr>
          <w:p w14:paraId="0D045322"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Ч-человек</w:t>
            </w:r>
          </w:p>
        </w:tc>
        <w:tc>
          <w:tcPr>
            <w:tcW w:w="1824" w:type="dxa"/>
          </w:tcPr>
          <w:p w14:paraId="79F5F705"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Ч-техника</w:t>
            </w:r>
          </w:p>
        </w:tc>
        <w:tc>
          <w:tcPr>
            <w:tcW w:w="1827" w:type="dxa"/>
          </w:tcPr>
          <w:p w14:paraId="6C127971"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Ч-природа</w:t>
            </w:r>
          </w:p>
        </w:tc>
        <w:tc>
          <w:tcPr>
            <w:tcW w:w="1832" w:type="dxa"/>
          </w:tcPr>
          <w:p w14:paraId="1BC9E35B"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Ч-знаковая система</w:t>
            </w:r>
          </w:p>
        </w:tc>
        <w:tc>
          <w:tcPr>
            <w:tcW w:w="1905" w:type="dxa"/>
          </w:tcPr>
          <w:p w14:paraId="2B23E4EA"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Ч-художественный образ</w:t>
            </w:r>
          </w:p>
        </w:tc>
      </w:tr>
      <w:tr w:rsidR="00612F4C" w:rsidRPr="00B942AF" w14:paraId="0F2E7A8C" w14:textId="77777777">
        <w:tc>
          <w:tcPr>
            <w:tcW w:w="1823" w:type="dxa"/>
          </w:tcPr>
          <w:p w14:paraId="0FB72055"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2</w:t>
            </w:r>
          </w:p>
        </w:tc>
        <w:tc>
          <w:tcPr>
            <w:tcW w:w="1824" w:type="dxa"/>
          </w:tcPr>
          <w:p w14:paraId="7F600689"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6</w:t>
            </w:r>
          </w:p>
        </w:tc>
        <w:tc>
          <w:tcPr>
            <w:tcW w:w="1827" w:type="dxa"/>
          </w:tcPr>
          <w:p w14:paraId="21E7B5AD"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1</w:t>
            </w:r>
          </w:p>
        </w:tc>
        <w:tc>
          <w:tcPr>
            <w:tcW w:w="1832" w:type="dxa"/>
          </w:tcPr>
          <w:p w14:paraId="513163B8"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p>
        </w:tc>
        <w:tc>
          <w:tcPr>
            <w:tcW w:w="1905" w:type="dxa"/>
          </w:tcPr>
          <w:p w14:paraId="6ECB7AAF" w14:textId="77777777" w:rsidR="00612F4C" w:rsidRPr="00926BAB" w:rsidRDefault="00612F4C" w:rsidP="00926BAB">
            <w:pPr>
              <w:spacing w:before="100" w:beforeAutospacing="1" w:after="100" w:afterAutospacing="1"/>
              <w:jc w:val="both"/>
              <w:rPr>
                <w:rFonts w:ascii="Times New Roman" w:hAnsi="Times New Roman" w:cs="Times New Roman"/>
                <w:color w:val="000000"/>
                <w:sz w:val="28"/>
                <w:szCs w:val="28"/>
                <w:lang w:eastAsia="ru-RU"/>
              </w:rPr>
            </w:pPr>
            <w:r w:rsidRPr="00926BAB">
              <w:rPr>
                <w:rFonts w:ascii="Times New Roman" w:hAnsi="Times New Roman" w:cs="Times New Roman"/>
                <w:color w:val="000000"/>
                <w:sz w:val="28"/>
                <w:szCs w:val="28"/>
                <w:lang w:eastAsia="ru-RU"/>
              </w:rPr>
              <w:t>2</w:t>
            </w:r>
          </w:p>
        </w:tc>
      </w:tr>
    </w:tbl>
    <w:p w14:paraId="052000CA" w14:textId="77777777" w:rsidR="00AB0732" w:rsidRDefault="000B02F4" w:rsidP="000B02F4">
      <w:pPr>
        <w:spacing w:before="100" w:beforeAutospacing="1" w:after="100" w:afterAutospacing="1"/>
        <w:ind w:left="14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Педагог-психолог п</w:t>
      </w:r>
      <w:r w:rsidR="00AB0732">
        <w:rPr>
          <w:rFonts w:ascii="Times New Roman" w:hAnsi="Times New Roman" w:cs="Times New Roman"/>
          <w:color w:val="000000"/>
          <w:sz w:val="28"/>
          <w:szCs w:val="28"/>
          <w:lang w:eastAsia="ru-RU"/>
        </w:rPr>
        <w:t>ровела опросник «Карта интересов», А.Е.Голомшток</w:t>
      </w:r>
      <w:r>
        <w:rPr>
          <w:rFonts w:ascii="Times New Roman" w:hAnsi="Times New Roman" w:cs="Times New Roman"/>
          <w:color w:val="000000"/>
          <w:sz w:val="28"/>
          <w:szCs w:val="28"/>
          <w:lang w:eastAsia="ru-RU"/>
        </w:rPr>
        <w:t>.</w:t>
      </w:r>
    </w:p>
    <w:p w14:paraId="37CAF424" w14:textId="77777777" w:rsidR="00AB0732" w:rsidRDefault="00AB0732" w:rsidP="000B02F4">
      <w:pPr>
        <w:spacing w:before="100" w:beforeAutospacing="1" w:after="100" w:afterAutospacing="1"/>
        <w:ind w:firstLine="50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результате чего было</w:t>
      </w:r>
      <w:r w:rsidR="000B02F4">
        <w:rPr>
          <w:rFonts w:ascii="Times New Roman" w:hAnsi="Times New Roman" w:cs="Times New Roman"/>
          <w:color w:val="000000"/>
          <w:sz w:val="28"/>
          <w:szCs w:val="28"/>
          <w:lang w:eastAsia="ru-RU"/>
        </w:rPr>
        <w:t xml:space="preserve"> выявлено, что обучающие 8 «Б»</w:t>
      </w:r>
      <w:r>
        <w:rPr>
          <w:rFonts w:ascii="Times New Roman" w:hAnsi="Times New Roman" w:cs="Times New Roman"/>
          <w:color w:val="000000"/>
          <w:sz w:val="28"/>
          <w:szCs w:val="28"/>
          <w:lang w:eastAsia="ru-RU"/>
        </w:rPr>
        <w:t xml:space="preserve"> класса проявляют интерес к легкой промышленности, строительству, общественной деятельности, к технике, к сфере обслуживания.</w:t>
      </w:r>
    </w:p>
    <w:p w14:paraId="0004C9BF" w14:textId="77777777" w:rsidR="00AB0732" w:rsidRDefault="00AB0732" w:rsidP="00E8530D">
      <w:pPr>
        <w:spacing w:before="100" w:beforeAutospacing="1" w:after="100" w:afterAutospacing="1"/>
        <w:ind w:left="50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Педагогом-психологом были проведены следующие диагностики:</w:t>
      </w:r>
    </w:p>
    <w:p w14:paraId="52BC4E7F" w14:textId="77777777" w:rsidR="00AB0732" w:rsidRDefault="00AB0732" w:rsidP="00AB0732">
      <w:pPr>
        <w:numPr>
          <w:ilvl w:val="0"/>
          <w:numId w:val="26"/>
        </w:num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личностный опросник Кеттелла</w:t>
      </w:r>
      <w:r w:rsidR="000B02F4">
        <w:rPr>
          <w:rFonts w:ascii="Times New Roman" w:hAnsi="Times New Roman" w:cs="Times New Roman"/>
          <w:color w:val="000000"/>
          <w:sz w:val="28"/>
          <w:szCs w:val="28"/>
          <w:lang w:eastAsia="ru-RU"/>
        </w:rPr>
        <w:t>;</w:t>
      </w:r>
    </w:p>
    <w:p w14:paraId="1D1C3B20" w14:textId="77777777" w:rsidR="00AB0732" w:rsidRDefault="00AB0732" w:rsidP="00AB0732">
      <w:pPr>
        <w:numPr>
          <w:ilvl w:val="0"/>
          <w:numId w:val="26"/>
        </w:num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опросник «Тип личности» (модифицированный вариант теста Холланда</w:t>
      </w:r>
      <w:r w:rsidR="000B02F4">
        <w:rPr>
          <w:rFonts w:ascii="Times New Roman" w:hAnsi="Times New Roman" w:cs="Times New Roman"/>
          <w:color w:val="000000"/>
          <w:sz w:val="28"/>
          <w:szCs w:val="28"/>
          <w:lang w:eastAsia="ru-RU"/>
        </w:rPr>
        <w:t>;</w:t>
      </w:r>
    </w:p>
    <w:p w14:paraId="5F150BEC" w14:textId="77777777" w:rsidR="00AB0732" w:rsidRDefault="00AB0732" w:rsidP="00AB0732">
      <w:pPr>
        <w:numPr>
          <w:ilvl w:val="0"/>
          <w:numId w:val="26"/>
        </w:num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анкета «Мои жизненные планы»</w:t>
      </w:r>
      <w:r w:rsidR="000B02F4">
        <w:rPr>
          <w:rFonts w:ascii="Times New Roman" w:hAnsi="Times New Roman" w:cs="Times New Roman"/>
          <w:color w:val="000000"/>
          <w:sz w:val="28"/>
          <w:szCs w:val="28"/>
          <w:lang w:eastAsia="ru-RU"/>
        </w:rPr>
        <w:t>.</w:t>
      </w:r>
    </w:p>
    <w:p w14:paraId="457739A5" w14:textId="77777777" w:rsidR="00612F4C" w:rsidRDefault="000B02F4" w:rsidP="00E8530D">
      <w:pPr>
        <w:spacing w:before="100" w:beforeAutospacing="1" w:after="100" w:afterAutospacing="1"/>
        <w:ind w:left="50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612F4C">
        <w:rPr>
          <w:rFonts w:ascii="Times New Roman" w:hAnsi="Times New Roman" w:cs="Times New Roman"/>
          <w:color w:val="000000"/>
          <w:sz w:val="28"/>
          <w:szCs w:val="28"/>
          <w:lang w:eastAsia="ru-RU"/>
        </w:rPr>
        <w:t xml:space="preserve">Влияние родителей на формирование осознанного выбора будущей профессии детей велико. Родители не всегда имеют реальное представление о сильных и слабых сторонах своего ребенка, наиболее и наименее успешных сторонах деятельности ребенка, не всегда правильно соотносят желания с интересами, возможностями своего ребенка. Поэтому важно, чтобы родители, принимая участие в профессиональной ориентации ребенка, сами обладали объективной информацией о </w:t>
      </w:r>
      <w:r w:rsidR="00612F4C">
        <w:rPr>
          <w:rFonts w:ascii="Times New Roman" w:hAnsi="Times New Roman" w:cs="Times New Roman"/>
          <w:color w:val="000000"/>
          <w:sz w:val="28"/>
          <w:szCs w:val="28"/>
          <w:lang w:eastAsia="ru-RU"/>
        </w:rPr>
        <w:lastRenderedPageBreak/>
        <w:t xml:space="preserve">положении </w:t>
      </w:r>
      <w:r w:rsidR="000D1DEC">
        <w:rPr>
          <w:rFonts w:ascii="Times New Roman" w:hAnsi="Times New Roman" w:cs="Times New Roman"/>
          <w:color w:val="000000"/>
          <w:sz w:val="28"/>
          <w:szCs w:val="28"/>
          <w:lang w:eastAsia="ru-RU"/>
        </w:rPr>
        <w:t xml:space="preserve">рабочих профессий </w:t>
      </w:r>
      <w:r w:rsidR="00612F4C">
        <w:rPr>
          <w:rFonts w:ascii="Times New Roman" w:hAnsi="Times New Roman" w:cs="Times New Roman"/>
          <w:color w:val="000000"/>
          <w:sz w:val="28"/>
          <w:szCs w:val="28"/>
          <w:lang w:eastAsia="ru-RU"/>
        </w:rPr>
        <w:t>на рынке труда, путях и способах получения той или иной информации. В связи с этим  в 8</w:t>
      </w:r>
      <w:r>
        <w:rPr>
          <w:rFonts w:ascii="Times New Roman" w:hAnsi="Times New Roman" w:cs="Times New Roman"/>
          <w:color w:val="000000"/>
          <w:sz w:val="28"/>
          <w:szCs w:val="28"/>
          <w:lang w:eastAsia="ru-RU"/>
        </w:rPr>
        <w:t>»Б»</w:t>
      </w:r>
      <w:r w:rsidR="00612F4C">
        <w:rPr>
          <w:rFonts w:ascii="Times New Roman" w:hAnsi="Times New Roman" w:cs="Times New Roman"/>
          <w:color w:val="000000"/>
          <w:sz w:val="28"/>
          <w:szCs w:val="28"/>
          <w:lang w:eastAsia="ru-RU"/>
        </w:rPr>
        <w:t xml:space="preserve"> классе на родительских собраниях я обсуждала следующие проблемы:</w:t>
      </w:r>
    </w:p>
    <w:p w14:paraId="09EB51C7" w14:textId="77777777" w:rsidR="000D1DEC" w:rsidRDefault="00612F4C" w:rsidP="00E8530D">
      <w:pPr>
        <w:numPr>
          <w:ilvl w:val="0"/>
          <w:numId w:val="24"/>
        </w:num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класс – «Какие бы</w:t>
      </w:r>
      <w:r w:rsidR="000D1DEC">
        <w:rPr>
          <w:rFonts w:ascii="Times New Roman" w:hAnsi="Times New Roman" w:cs="Times New Roman"/>
          <w:color w:val="000000"/>
          <w:sz w:val="28"/>
          <w:szCs w:val="28"/>
          <w:lang w:eastAsia="ru-RU"/>
        </w:rPr>
        <w:t>вают профессии»;</w:t>
      </w:r>
    </w:p>
    <w:p w14:paraId="23ACE2D0" w14:textId="77777777" w:rsidR="00612F4C" w:rsidRDefault="000D1DEC" w:rsidP="00E8530D">
      <w:pPr>
        <w:numPr>
          <w:ilvl w:val="0"/>
          <w:numId w:val="24"/>
        </w:numPr>
        <w:spacing w:before="100" w:beforeAutospacing="1" w:after="100" w:afterAutospacing="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класс</w:t>
      </w:r>
      <w:r w:rsidR="00612F4C">
        <w:rPr>
          <w:rFonts w:ascii="Times New Roman" w:hAnsi="Times New Roman" w:cs="Times New Roman"/>
          <w:color w:val="000000"/>
          <w:sz w:val="28"/>
          <w:szCs w:val="28"/>
          <w:lang w:eastAsia="ru-RU"/>
        </w:rPr>
        <w:t xml:space="preserve"> «Как ваши дети выбирают профессии?»</w:t>
      </w:r>
    </w:p>
    <w:p w14:paraId="3A85FCC9" w14:textId="77777777" w:rsidR="00612F4C" w:rsidRPr="000D1DEC" w:rsidRDefault="000D1DEC" w:rsidP="00354E14">
      <w:pPr>
        <w:spacing w:before="100" w:beforeAutospacing="1" w:after="100" w:afterAutospacing="1"/>
        <w:ind w:left="360"/>
        <w:jc w:val="both"/>
        <w:rPr>
          <w:rFonts w:ascii="Times New Roman" w:hAnsi="Times New Roman" w:cs="Times New Roman"/>
          <w:bCs/>
          <w:sz w:val="28"/>
          <w:szCs w:val="28"/>
        </w:rPr>
      </w:pPr>
      <w:r w:rsidRPr="000D1DEC">
        <w:rPr>
          <w:rFonts w:ascii="Times New Roman" w:hAnsi="Times New Roman" w:cs="Times New Roman"/>
          <w:b/>
          <w:color w:val="000000"/>
          <w:sz w:val="28"/>
          <w:szCs w:val="28"/>
          <w:lang w:eastAsia="ru-RU"/>
        </w:rPr>
        <w:t>9 класс</w:t>
      </w:r>
    </w:p>
    <w:p w14:paraId="413F7FD7" w14:textId="77777777" w:rsidR="00612F4C" w:rsidRPr="00354E14" w:rsidRDefault="00612F4C" w:rsidP="00B942AF">
      <w:pPr>
        <w:pStyle w:val="a6"/>
        <w:spacing w:line="276" w:lineRule="auto"/>
        <w:jc w:val="both"/>
        <w:rPr>
          <w:rFonts w:ascii="Times New Roman" w:hAnsi="Times New Roman" w:cs="Times New Roman"/>
          <w:b/>
          <w:sz w:val="28"/>
          <w:szCs w:val="28"/>
        </w:rPr>
      </w:pPr>
      <w:r w:rsidRPr="00354E14">
        <w:rPr>
          <w:rFonts w:ascii="Times New Roman" w:hAnsi="Times New Roman" w:cs="Times New Roman"/>
          <w:b/>
          <w:sz w:val="28"/>
          <w:szCs w:val="28"/>
        </w:rPr>
        <w:t>Цель: выбор учебного заведения</w:t>
      </w:r>
      <w:r w:rsidR="00354E14" w:rsidRPr="00354E14">
        <w:rPr>
          <w:rFonts w:ascii="Times New Roman" w:hAnsi="Times New Roman" w:cs="Times New Roman"/>
          <w:b/>
          <w:sz w:val="28"/>
          <w:szCs w:val="28"/>
        </w:rPr>
        <w:t xml:space="preserve"> среди многообразия учебных заведении среднего профессионального образования</w:t>
      </w:r>
    </w:p>
    <w:p w14:paraId="3C182642" w14:textId="77777777" w:rsidR="00612F4C" w:rsidRPr="00354E14" w:rsidRDefault="00612F4C" w:rsidP="00B942AF">
      <w:pPr>
        <w:pStyle w:val="a6"/>
        <w:spacing w:line="276" w:lineRule="auto"/>
        <w:jc w:val="both"/>
        <w:rPr>
          <w:rFonts w:ascii="Times New Roman" w:hAnsi="Times New Roman" w:cs="Times New Roman"/>
          <w:b/>
          <w:color w:val="000000"/>
          <w:sz w:val="28"/>
          <w:szCs w:val="28"/>
          <w:lang w:eastAsia="ru-RU"/>
        </w:rPr>
      </w:pPr>
    </w:p>
    <w:p w14:paraId="058092F0" w14:textId="77777777" w:rsidR="00612F4C" w:rsidRPr="00B942AF" w:rsidRDefault="00612F4C" w:rsidP="00B942AF">
      <w:pPr>
        <w:jc w:val="both"/>
        <w:rPr>
          <w:rFonts w:ascii="Times New Roman" w:hAnsi="Times New Roman" w:cs="Times New Roman"/>
          <w:sz w:val="28"/>
          <w:szCs w:val="28"/>
        </w:rPr>
      </w:pPr>
      <w:r>
        <w:rPr>
          <w:rFonts w:ascii="Times New Roman" w:hAnsi="Times New Roman" w:cs="Times New Roman"/>
          <w:sz w:val="28"/>
          <w:szCs w:val="28"/>
        </w:rPr>
        <w:t xml:space="preserve">   </w:t>
      </w:r>
      <w:r w:rsidRPr="00B942AF">
        <w:rPr>
          <w:rFonts w:ascii="Times New Roman" w:hAnsi="Times New Roman" w:cs="Times New Roman"/>
          <w:sz w:val="28"/>
          <w:szCs w:val="28"/>
        </w:rPr>
        <w:t xml:space="preserve">Были созданы и регулярно обновлялись материалы стендов и папок по профориентации «Куда пойти </w:t>
      </w:r>
      <w:r w:rsidR="000D1DEC">
        <w:rPr>
          <w:rFonts w:ascii="Times New Roman" w:hAnsi="Times New Roman" w:cs="Times New Roman"/>
          <w:sz w:val="28"/>
          <w:szCs w:val="28"/>
        </w:rPr>
        <w:t>учиться» для обучающихся  9 «Б» класса</w:t>
      </w:r>
      <w:r w:rsidRPr="00B942AF">
        <w:rPr>
          <w:rFonts w:ascii="Times New Roman" w:hAnsi="Times New Roman" w:cs="Times New Roman"/>
          <w:sz w:val="28"/>
          <w:szCs w:val="28"/>
        </w:rPr>
        <w:t>. Еженедельно обновлялись материалы школьного стенда «Куда пойти учиться?», организованы экскурсии в учебные заведения среднего профессионального образов</w:t>
      </w:r>
      <w:r w:rsidR="000D1DEC">
        <w:rPr>
          <w:rFonts w:ascii="Times New Roman" w:hAnsi="Times New Roman" w:cs="Times New Roman"/>
          <w:sz w:val="28"/>
          <w:szCs w:val="28"/>
        </w:rPr>
        <w:t>ания, экскурсии на производство (ОАО «Вольво-в</w:t>
      </w:r>
      <w:r w:rsidRPr="00B942AF">
        <w:rPr>
          <w:rFonts w:ascii="Times New Roman" w:hAnsi="Times New Roman" w:cs="Times New Roman"/>
          <w:sz w:val="28"/>
          <w:szCs w:val="28"/>
        </w:rPr>
        <w:t>осток», ОАО «Фольксваген групп Рус», ОАО «КЗТА»). Экскурсии в обр</w:t>
      </w:r>
      <w:r w:rsidR="000D1DEC">
        <w:rPr>
          <w:rFonts w:ascii="Times New Roman" w:hAnsi="Times New Roman" w:cs="Times New Roman"/>
          <w:sz w:val="28"/>
          <w:szCs w:val="28"/>
        </w:rPr>
        <w:t>азовательные учреждения знакомили</w:t>
      </w:r>
      <w:r w:rsidRPr="00B942AF">
        <w:rPr>
          <w:rFonts w:ascii="Times New Roman" w:hAnsi="Times New Roman" w:cs="Times New Roman"/>
          <w:sz w:val="28"/>
          <w:szCs w:val="28"/>
        </w:rPr>
        <w:t xml:space="preserve">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щихся с условиями учебы, со специальностями, которые они мог</w:t>
      </w:r>
      <w:r w:rsidR="000D1DEC">
        <w:rPr>
          <w:rFonts w:ascii="Times New Roman" w:hAnsi="Times New Roman" w:cs="Times New Roman"/>
          <w:sz w:val="28"/>
          <w:szCs w:val="28"/>
        </w:rPr>
        <w:t>ут получить. У ребят формировалась оценка условий обучения, льгот 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щихся, престижа профессии. Сравнивая учебные заведения, старшеклассник отдает предпочтение современным аудиториям, технологиям, аудиториям, месторасположению.</w:t>
      </w:r>
    </w:p>
    <w:p w14:paraId="3091B650" w14:textId="77777777" w:rsidR="00612F4C" w:rsidRPr="00B942AF" w:rsidRDefault="00612F4C" w:rsidP="00B942AF">
      <w:pPr>
        <w:jc w:val="both"/>
        <w:rPr>
          <w:rFonts w:ascii="Times New Roman" w:hAnsi="Times New Roman" w:cs="Times New Roman"/>
          <w:sz w:val="28"/>
          <w:szCs w:val="28"/>
        </w:rPr>
      </w:pPr>
      <w:r>
        <w:rPr>
          <w:rFonts w:ascii="Times New Roman" w:hAnsi="Times New Roman" w:cs="Times New Roman"/>
          <w:sz w:val="28"/>
          <w:szCs w:val="28"/>
        </w:rPr>
        <w:t xml:space="preserve">   </w:t>
      </w:r>
      <w:r w:rsidRPr="00B942AF">
        <w:rPr>
          <w:rFonts w:ascii="Times New Roman" w:hAnsi="Times New Roman" w:cs="Times New Roman"/>
          <w:sz w:val="28"/>
          <w:szCs w:val="28"/>
        </w:rPr>
        <w:t>Экскурсии на предприятия сближают интересы и реальные возможности применения профессии. Высокотехнологичные производства интересны и привлекательны для будущей раб</w:t>
      </w:r>
      <w:r w:rsidR="000D1DEC">
        <w:rPr>
          <w:rFonts w:ascii="Times New Roman" w:hAnsi="Times New Roman" w:cs="Times New Roman"/>
          <w:sz w:val="28"/>
          <w:szCs w:val="28"/>
        </w:rPr>
        <w:t>оты, поэтому экскурсии расширяли</w:t>
      </w:r>
      <w:r w:rsidRPr="00B942AF">
        <w:rPr>
          <w:rFonts w:ascii="Times New Roman" w:hAnsi="Times New Roman" w:cs="Times New Roman"/>
          <w:sz w:val="28"/>
          <w:szCs w:val="28"/>
        </w:rPr>
        <w:t xml:space="preserve"> возможности профессионального самоопределения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щихся.</w:t>
      </w:r>
    </w:p>
    <w:p w14:paraId="610BEC95" w14:textId="77777777" w:rsidR="00612F4C" w:rsidRPr="00B942AF" w:rsidRDefault="00612F4C" w:rsidP="00B942AF">
      <w:pPr>
        <w:jc w:val="both"/>
        <w:rPr>
          <w:rFonts w:ascii="Times New Roman" w:hAnsi="Times New Roman" w:cs="Times New Roman"/>
          <w:sz w:val="28"/>
          <w:szCs w:val="28"/>
        </w:rPr>
      </w:pPr>
      <w:r w:rsidRPr="00B942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42AF">
        <w:rPr>
          <w:rFonts w:ascii="Times New Roman" w:hAnsi="Times New Roman" w:cs="Times New Roman"/>
          <w:sz w:val="28"/>
          <w:szCs w:val="28"/>
        </w:rPr>
        <w:t xml:space="preserve">Провела  для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ющихся 9 «Б» класса</w:t>
      </w:r>
      <w:r w:rsidRPr="00B942AF">
        <w:rPr>
          <w:rFonts w:ascii="Times New Roman" w:hAnsi="Times New Roman" w:cs="Times New Roman"/>
          <w:sz w:val="28"/>
          <w:szCs w:val="28"/>
        </w:rPr>
        <w:t xml:space="preserve"> классные часы «Ошибки в выборе профессии», «Молодёжь на рынке труда», тестирование «Диагностика профессиональных предпочтений» и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 xml:space="preserve">щиеся получили результаты в письменной форме, а также смогли получить ответы на свои вопросы. Во втором полугодии  провели диагностику способностей и склонностей для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щихся</w:t>
      </w:r>
      <w:r w:rsidR="000D1DEC">
        <w:rPr>
          <w:rFonts w:ascii="Times New Roman" w:hAnsi="Times New Roman" w:cs="Times New Roman"/>
          <w:sz w:val="28"/>
          <w:szCs w:val="28"/>
        </w:rPr>
        <w:t xml:space="preserve"> </w:t>
      </w:r>
      <w:r w:rsidRPr="00B942AF">
        <w:rPr>
          <w:rFonts w:ascii="Times New Roman" w:hAnsi="Times New Roman" w:cs="Times New Roman"/>
          <w:sz w:val="28"/>
          <w:szCs w:val="28"/>
        </w:rPr>
        <w:t>8- 9 классов с последующим анализом результатов.</w:t>
      </w:r>
    </w:p>
    <w:p w14:paraId="218001F2" w14:textId="0DBEDC64" w:rsidR="00612F4C" w:rsidRDefault="00612F4C" w:rsidP="00B942AF">
      <w:pPr>
        <w:jc w:val="both"/>
        <w:rPr>
          <w:rFonts w:ascii="Times New Roman" w:hAnsi="Times New Roman" w:cs="Times New Roman"/>
          <w:sz w:val="28"/>
          <w:szCs w:val="28"/>
        </w:rPr>
      </w:pPr>
      <w:r w:rsidRPr="00B942AF">
        <w:rPr>
          <w:rFonts w:ascii="Times New Roman" w:hAnsi="Times New Roman" w:cs="Times New Roman"/>
          <w:sz w:val="28"/>
          <w:szCs w:val="28"/>
        </w:rPr>
        <w:t xml:space="preserve"> Были проведены беседы </w:t>
      </w:r>
      <w:r w:rsidR="000D1DEC">
        <w:rPr>
          <w:rFonts w:ascii="Times New Roman" w:hAnsi="Times New Roman" w:cs="Times New Roman"/>
          <w:sz w:val="28"/>
          <w:szCs w:val="28"/>
        </w:rPr>
        <w:t>в 9 «Б» класса</w:t>
      </w:r>
      <w:r w:rsidRPr="00B942AF">
        <w:rPr>
          <w:rFonts w:ascii="Times New Roman" w:hAnsi="Times New Roman" w:cs="Times New Roman"/>
          <w:sz w:val="28"/>
          <w:szCs w:val="28"/>
        </w:rPr>
        <w:t xml:space="preserve"> «Рынок труда. Наиболее востребованные пр</w:t>
      </w:r>
      <w:r w:rsidR="000D1DEC">
        <w:rPr>
          <w:rFonts w:ascii="Times New Roman" w:hAnsi="Times New Roman" w:cs="Times New Roman"/>
          <w:sz w:val="28"/>
          <w:szCs w:val="28"/>
        </w:rPr>
        <w:t xml:space="preserve">офессии в Калуги и Калужской </w:t>
      </w:r>
      <w:r w:rsidR="006F2F81">
        <w:rPr>
          <w:rFonts w:ascii="Times New Roman" w:hAnsi="Times New Roman" w:cs="Times New Roman"/>
          <w:sz w:val="28"/>
          <w:szCs w:val="28"/>
        </w:rPr>
        <w:t>области»</w:t>
      </w:r>
      <w:r w:rsidRPr="00B942AF">
        <w:rPr>
          <w:rFonts w:ascii="Times New Roman" w:hAnsi="Times New Roman" w:cs="Times New Roman"/>
          <w:sz w:val="28"/>
          <w:szCs w:val="28"/>
        </w:rPr>
        <w:t>. Были установлены контакты с рядом учебных заведений г.  Калуги и проведены беседы и классные часы об учебных заведени</w:t>
      </w:r>
      <w:r w:rsidR="000D1DEC">
        <w:rPr>
          <w:rFonts w:ascii="Times New Roman" w:hAnsi="Times New Roman" w:cs="Times New Roman"/>
          <w:sz w:val="28"/>
          <w:szCs w:val="28"/>
        </w:rPr>
        <w:t>ях, профессиях этих учреждений. Обу</w:t>
      </w:r>
      <w:r w:rsidRPr="00B942AF">
        <w:rPr>
          <w:rFonts w:ascii="Times New Roman" w:hAnsi="Times New Roman" w:cs="Times New Roman"/>
          <w:sz w:val="28"/>
          <w:szCs w:val="28"/>
        </w:rPr>
        <w:t>ча</w:t>
      </w:r>
      <w:r w:rsidR="000D1DEC">
        <w:rPr>
          <w:rFonts w:ascii="Times New Roman" w:hAnsi="Times New Roman" w:cs="Times New Roman"/>
          <w:sz w:val="28"/>
          <w:szCs w:val="28"/>
        </w:rPr>
        <w:t>ю</w:t>
      </w:r>
      <w:r w:rsidRPr="00B942AF">
        <w:rPr>
          <w:rFonts w:ascii="Times New Roman" w:hAnsi="Times New Roman" w:cs="Times New Roman"/>
          <w:sz w:val="28"/>
          <w:szCs w:val="28"/>
        </w:rPr>
        <w:t>щиеся 9</w:t>
      </w:r>
      <w:r w:rsidR="000D1DEC">
        <w:rPr>
          <w:rFonts w:ascii="Times New Roman" w:hAnsi="Times New Roman" w:cs="Times New Roman"/>
          <w:sz w:val="28"/>
          <w:szCs w:val="28"/>
        </w:rPr>
        <w:t xml:space="preserve"> «Б» </w:t>
      </w:r>
      <w:r w:rsidRPr="00B942AF">
        <w:rPr>
          <w:rFonts w:ascii="Times New Roman" w:hAnsi="Times New Roman" w:cs="Times New Roman"/>
          <w:sz w:val="28"/>
          <w:szCs w:val="28"/>
        </w:rPr>
        <w:t xml:space="preserve"> класса под руководством специалиста по </w:t>
      </w:r>
      <w:r w:rsidRPr="00B942AF">
        <w:rPr>
          <w:rFonts w:ascii="Times New Roman" w:hAnsi="Times New Roman" w:cs="Times New Roman"/>
          <w:sz w:val="28"/>
          <w:szCs w:val="28"/>
        </w:rPr>
        <w:lastRenderedPageBreak/>
        <w:t xml:space="preserve">профориентации научились составлять резюме для поступления на работу. Были также проведены беседы «Какие курсы лучше посещать», «Психологические типы профессий». На второе полугодие разработаны классные часы для 9- классов «Здоровье и выбор профессий»,  «Ошибки в выборе профессии». Во время проведения дня открытых дверей школе был представлен большой выбор раздаточного материала по учебным заведениям, а также были представлены сборники всех учебных заведений. </w:t>
      </w:r>
    </w:p>
    <w:p w14:paraId="46D77762" w14:textId="77777777" w:rsidR="00612F4C" w:rsidRDefault="00612F4C" w:rsidP="00B942AF">
      <w:pPr>
        <w:jc w:val="both"/>
        <w:rPr>
          <w:rFonts w:ascii="Times New Roman" w:hAnsi="Times New Roman" w:cs="Times New Roman"/>
          <w:sz w:val="28"/>
          <w:szCs w:val="28"/>
        </w:rPr>
      </w:pPr>
      <w:r>
        <w:rPr>
          <w:rFonts w:ascii="Times New Roman" w:hAnsi="Times New Roman" w:cs="Times New Roman"/>
          <w:sz w:val="28"/>
          <w:szCs w:val="28"/>
        </w:rPr>
        <w:t>Проведены родительские собрания:</w:t>
      </w:r>
    </w:p>
    <w:p w14:paraId="530BB59B" w14:textId="77777777" w:rsidR="00612F4C" w:rsidRDefault="00612F4C" w:rsidP="00E8530D">
      <w:pPr>
        <w:numPr>
          <w:ilvl w:val="0"/>
          <w:numId w:val="24"/>
        </w:numPr>
        <w:jc w:val="both"/>
        <w:rPr>
          <w:rFonts w:ascii="Times New Roman" w:hAnsi="Times New Roman" w:cs="Times New Roman"/>
          <w:sz w:val="28"/>
          <w:szCs w:val="28"/>
        </w:rPr>
      </w:pPr>
      <w:r>
        <w:rPr>
          <w:rFonts w:ascii="Times New Roman" w:hAnsi="Times New Roman" w:cs="Times New Roman"/>
          <w:sz w:val="28"/>
          <w:szCs w:val="28"/>
        </w:rPr>
        <w:t>9 класс – «Склонности и интересы подростков в выборе профессии»</w:t>
      </w:r>
    </w:p>
    <w:p w14:paraId="0342CE55" w14:textId="77777777" w:rsidR="00612F4C" w:rsidRPr="00B942AF" w:rsidRDefault="00612F4C" w:rsidP="00E8530D">
      <w:pPr>
        <w:numPr>
          <w:ilvl w:val="0"/>
          <w:numId w:val="24"/>
        </w:numPr>
        <w:jc w:val="both"/>
        <w:rPr>
          <w:rFonts w:ascii="Times New Roman" w:hAnsi="Times New Roman" w:cs="Times New Roman"/>
          <w:sz w:val="28"/>
          <w:szCs w:val="28"/>
        </w:rPr>
      </w:pPr>
      <w:r>
        <w:rPr>
          <w:rFonts w:ascii="Times New Roman" w:hAnsi="Times New Roman" w:cs="Times New Roman"/>
          <w:sz w:val="28"/>
          <w:szCs w:val="28"/>
        </w:rPr>
        <w:t>9 класс – «Основы профессионального самоопределения. Рынок труда».</w:t>
      </w:r>
    </w:p>
    <w:p w14:paraId="34F2503F" w14:textId="77777777" w:rsidR="00612F4C" w:rsidRPr="00B942AF" w:rsidRDefault="00612F4C" w:rsidP="00B942AF">
      <w:pPr>
        <w:jc w:val="both"/>
        <w:rPr>
          <w:rFonts w:ascii="Times New Roman" w:hAnsi="Times New Roman" w:cs="Times New Roman"/>
          <w:sz w:val="28"/>
          <w:szCs w:val="28"/>
        </w:rPr>
      </w:pPr>
      <w:r>
        <w:rPr>
          <w:rFonts w:ascii="Times New Roman" w:hAnsi="Times New Roman" w:cs="Times New Roman"/>
          <w:sz w:val="28"/>
          <w:szCs w:val="28"/>
        </w:rPr>
        <w:t xml:space="preserve">   </w:t>
      </w:r>
      <w:r w:rsidRPr="00B942AF">
        <w:rPr>
          <w:rFonts w:ascii="Times New Roman" w:hAnsi="Times New Roman" w:cs="Times New Roman"/>
          <w:sz w:val="28"/>
          <w:szCs w:val="28"/>
        </w:rPr>
        <w:t>Благодаря беседам, классн</w:t>
      </w:r>
      <w:r w:rsidR="000D1DEC">
        <w:rPr>
          <w:rFonts w:ascii="Times New Roman" w:hAnsi="Times New Roman" w:cs="Times New Roman"/>
          <w:sz w:val="28"/>
          <w:szCs w:val="28"/>
        </w:rPr>
        <w:t>ым часам, информации классного</w:t>
      </w:r>
      <w:r w:rsidRPr="00B942AF">
        <w:rPr>
          <w:rFonts w:ascii="Times New Roman" w:hAnsi="Times New Roman" w:cs="Times New Roman"/>
          <w:sz w:val="28"/>
          <w:szCs w:val="28"/>
        </w:rPr>
        <w:t xml:space="preserve"> и школьного стенда «Куда пойти учиться?», регулярному ежегодному посещению ярмарки «Образование и карьера» все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щиеся выбирают те учебные заведения города,</w:t>
      </w:r>
      <w:r w:rsidR="000D1DEC">
        <w:rPr>
          <w:rFonts w:ascii="Times New Roman" w:hAnsi="Times New Roman" w:cs="Times New Roman"/>
          <w:sz w:val="28"/>
          <w:szCs w:val="28"/>
        </w:rPr>
        <w:t xml:space="preserve"> с которыми их знакомили в ГКОУ КО «Калужская школа-интернат №1»</w:t>
      </w:r>
      <w:r w:rsidRPr="00B942AF">
        <w:rPr>
          <w:rFonts w:ascii="Times New Roman" w:hAnsi="Times New Roman" w:cs="Times New Roman"/>
          <w:sz w:val="28"/>
          <w:szCs w:val="28"/>
        </w:rPr>
        <w:t xml:space="preserve"> и на днях открытых двере</w:t>
      </w:r>
      <w:r w:rsidR="000D1DEC">
        <w:rPr>
          <w:rFonts w:ascii="Times New Roman" w:hAnsi="Times New Roman" w:cs="Times New Roman"/>
          <w:sz w:val="28"/>
          <w:szCs w:val="28"/>
        </w:rPr>
        <w:t xml:space="preserve">й в школе и учебных заведений. </w:t>
      </w:r>
      <w:r w:rsidRPr="00B942AF">
        <w:rPr>
          <w:rFonts w:ascii="Times New Roman" w:hAnsi="Times New Roman" w:cs="Times New Roman"/>
          <w:sz w:val="28"/>
          <w:szCs w:val="28"/>
        </w:rPr>
        <w:t xml:space="preserve">В результате проведенных мероприятий у </w:t>
      </w:r>
      <w:r w:rsidR="000D1DEC">
        <w:rPr>
          <w:rFonts w:ascii="Times New Roman" w:hAnsi="Times New Roman" w:cs="Times New Roman"/>
          <w:sz w:val="28"/>
          <w:szCs w:val="28"/>
        </w:rPr>
        <w:t>об</w:t>
      </w:r>
      <w:r w:rsidRPr="00B942AF">
        <w:rPr>
          <w:rFonts w:ascii="Times New Roman" w:hAnsi="Times New Roman" w:cs="Times New Roman"/>
          <w:sz w:val="28"/>
          <w:szCs w:val="28"/>
        </w:rPr>
        <w:t>уча</w:t>
      </w:r>
      <w:r w:rsidR="000D1DEC">
        <w:rPr>
          <w:rFonts w:ascii="Times New Roman" w:hAnsi="Times New Roman" w:cs="Times New Roman"/>
          <w:sz w:val="28"/>
          <w:szCs w:val="28"/>
        </w:rPr>
        <w:t>ю</w:t>
      </w:r>
      <w:r w:rsidRPr="00B942AF">
        <w:rPr>
          <w:rFonts w:ascii="Times New Roman" w:hAnsi="Times New Roman" w:cs="Times New Roman"/>
          <w:sz w:val="28"/>
          <w:szCs w:val="28"/>
        </w:rPr>
        <w:t xml:space="preserve">щихся расширились знания о мире профессий и сформировалась способность соотносить свои индивидуальные особенности с требованиями выбираемой профессии и уверенность в том, чтобы сделать самостоятельный правильный выбор. </w:t>
      </w:r>
    </w:p>
    <w:p w14:paraId="4EFD51A9" w14:textId="77777777" w:rsidR="00612F4C" w:rsidRPr="00B942AF" w:rsidRDefault="00612F4C" w:rsidP="00B942AF">
      <w:pPr>
        <w:jc w:val="both"/>
        <w:rPr>
          <w:rFonts w:ascii="Times New Roman" w:hAnsi="Times New Roman" w:cs="Times New Roman"/>
          <w:sz w:val="28"/>
          <w:szCs w:val="28"/>
        </w:rPr>
      </w:pPr>
      <w:r w:rsidRPr="00B942AF">
        <w:rPr>
          <w:rFonts w:ascii="Times New Roman" w:hAnsi="Times New Roman" w:cs="Times New Roman"/>
          <w:sz w:val="28"/>
          <w:szCs w:val="28"/>
        </w:rPr>
        <w:t xml:space="preserve">К основным результативным критериям эффективности профориентационной работы в современных образовательных условиях, прежде всего, относятся: </w:t>
      </w:r>
    </w:p>
    <w:p w14:paraId="6732A9E4" w14:textId="77777777" w:rsidR="00612F4C" w:rsidRPr="00B942AF" w:rsidRDefault="00612F4C" w:rsidP="00B942AF">
      <w:pPr>
        <w:numPr>
          <w:ilvl w:val="0"/>
          <w:numId w:val="18"/>
        </w:numPr>
        <w:jc w:val="both"/>
        <w:rPr>
          <w:rFonts w:ascii="Times New Roman" w:hAnsi="Times New Roman" w:cs="Times New Roman"/>
          <w:sz w:val="28"/>
          <w:szCs w:val="28"/>
        </w:rPr>
      </w:pPr>
      <w:r w:rsidRPr="00B942AF">
        <w:rPr>
          <w:rFonts w:ascii="Times New Roman" w:hAnsi="Times New Roman" w:cs="Times New Roman"/>
          <w:sz w:val="28"/>
          <w:szCs w:val="28"/>
        </w:rPr>
        <w:t xml:space="preserve">полная информация о профессии и путях ее получения. Без ясного представления о содержании и условиях труда в избираемой профессии школьник не сможет сделать обоснованного ее выбора. Показателем полной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 </w:t>
      </w:r>
    </w:p>
    <w:p w14:paraId="1DAC8671" w14:textId="77777777" w:rsidR="00612F4C" w:rsidRPr="00B942AF" w:rsidRDefault="000D1DEC" w:rsidP="00B942AF">
      <w:pPr>
        <w:numPr>
          <w:ilvl w:val="0"/>
          <w:numId w:val="18"/>
        </w:numPr>
        <w:jc w:val="both"/>
        <w:rPr>
          <w:rFonts w:ascii="Times New Roman" w:hAnsi="Times New Roman" w:cs="Times New Roman"/>
          <w:sz w:val="28"/>
          <w:szCs w:val="28"/>
        </w:rPr>
      </w:pPr>
      <w:r>
        <w:rPr>
          <w:rFonts w:ascii="Times New Roman" w:hAnsi="Times New Roman" w:cs="Times New Roman"/>
          <w:sz w:val="28"/>
          <w:szCs w:val="28"/>
        </w:rPr>
        <w:t>п</w:t>
      </w:r>
      <w:r w:rsidR="00612F4C" w:rsidRPr="00B942AF">
        <w:rPr>
          <w:rFonts w:ascii="Times New Roman" w:hAnsi="Times New Roman" w:cs="Times New Roman"/>
          <w:sz w:val="28"/>
          <w:szCs w:val="28"/>
        </w:rPr>
        <w:t>отребность в обоснован</w:t>
      </w:r>
      <w:r w:rsidR="00354E14">
        <w:rPr>
          <w:rFonts w:ascii="Times New Roman" w:hAnsi="Times New Roman" w:cs="Times New Roman"/>
          <w:sz w:val="28"/>
          <w:szCs w:val="28"/>
        </w:rPr>
        <w:t>ном выборе профессии. Показателем</w:t>
      </w:r>
      <w:r w:rsidR="00612F4C" w:rsidRPr="00B942AF">
        <w:rPr>
          <w:rFonts w:ascii="Times New Roman" w:hAnsi="Times New Roman" w:cs="Times New Roman"/>
          <w:sz w:val="28"/>
          <w:szCs w:val="28"/>
        </w:rPr>
        <w:t xml:space="preserve">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w:t>
      </w:r>
      <w:r w:rsidR="00612F4C" w:rsidRPr="00B942AF">
        <w:rPr>
          <w:rFonts w:ascii="Times New Roman" w:hAnsi="Times New Roman" w:cs="Times New Roman"/>
          <w:sz w:val="28"/>
          <w:szCs w:val="28"/>
        </w:rPr>
        <w:lastRenderedPageBreak/>
        <w:t>профессии, желание (не обязательно реализуемое, но проявляемое) пробы своих сил в конкретных областях деятельности</w:t>
      </w:r>
    </w:p>
    <w:p w14:paraId="7EAE6521" w14:textId="77777777" w:rsidR="00612F4C" w:rsidRPr="00B942AF" w:rsidRDefault="000D1DEC" w:rsidP="00B942AF">
      <w:pPr>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 с</w:t>
      </w:r>
      <w:r w:rsidR="00612F4C" w:rsidRPr="00B942AF">
        <w:rPr>
          <w:rFonts w:ascii="Times New Roman" w:hAnsi="Times New Roman" w:cs="Times New Roman"/>
          <w:sz w:val="28"/>
          <w:szCs w:val="28"/>
        </w:rPr>
        <w:t xml:space="preserve">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 </w:t>
      </w:r>
    </w:p>
    <w:p w14:paraId="036A9927" w14:textId="77777777" w:rsidR="0077112B" w:rsidRDefault="0077112B" w:rsidP="0077112B">
      <w:pPr>
        <w:jc w:val="both"/>
        <w:rPr>
          <w:rFonts w:ascii="Times New Roman" w:hAnsi="Times New Roman" w:cs="Times New Roman"/>
          <w:sz w:val="28"/>
          <w:szCs w:val="28"/>
        </w:rPr>
      </w:pPr>
    </w:p>
    <w:p w14:paraId="2B8231E1" w14:textId="77777777" w:rsidR="00612F4C" w:rsidRPr="0077112B" w:rsidRDefault="00612F4C" w:rsidP="000A6600">
      <w:pPr>
        <w:spacing w:after="0"/>
        <w:ind w:left="761"/>
        <w:jc w:val="both"/>
        <w:rPr>
          <w:rFonts w:ascii="Times New Roman" w:hAnsi="Times New Roman" w:cs="Times New Roman"/>
          <w:b/>
          <w:color w:val="000000"/>
          <w:sz w:val="28"/>
          <w:szCs w:val="28"/>
        </w:rPr>
      </w:pPr>
      <w:r w:rsidRPr="0077112B">
        <w:rPr>
          <w:rFonts w:ascii="Times New Roman" w:hAnsi="Times New Roman" w:cs="Times New Roman"/>
          <w:b/>
          <w:color w:val="000000"/>
          <w:sz w:val="28"/>
          <w:szCs w:val="28"/>
        </w:rPr>
        <w:t>Заключение</w:t>
      </w:r>
    </w:p>
    <w:p w14:paraId="3CC04DDE" w14:textId="77777777" w:rsidR="00612F4C" w:rsidRPr="0077112B" w:rsidRDefault="0077112B" w:rsidP="0077112B">
      <w:pPr>
        <w:pStyle w:val="a8"/>
        <w:spacing w:line="276" w:lineRule="auto"/>
        <w:jc w:val="both"/>
        <w:rPr>
          <w:sz w:val="28"/>
          <w:szCs w:val="28"/>
        </w:rPr>
      </w:pPr>
      <w:r>
        <w:rPr>
          <w:sz w:val="28"/>
          <w:szCs w:val="28"/>
        </w:rPr>
        <w:t xml:space="preserve">    </w:t>
      </w:r>
      <w:r w:rsidR="00612F4C" w:rsidRPr="0077112B">
        <w:rPr>
          <w:sz w:val="28"/>
          <w:szCs w:val="28"/>
        </w:rPr>
        <w:t>Профориентационная работа в</w:t>
      </w:r>
      <w:r w:rsidR="000D1DEC">
        <w:rPr>
          <w:sz w:val="28"/>
          <w:szCs w:val="28"/>
        </w:rPr>
        <w:t xml:space="preserve"> ГКОУ «Калужская школа-интернат №1» </w:t>
      </w:r>
      <w:r w:rsidR="00612F4C" w:rsidRPr="0077112B">
        <w:rPr>
          <w:sz w:val="28"/>
          <w:szCs w:val="28"/>
        </w:rPr>
        <w:t xml:space="preserve">проводится с целью создания условий для осознанного профессионального самоопределения </w:t>
      </w:r>
      <w:r w:rsidR="000D1DEC">
        <w:rPr>
          <w:sz w:val="28"/>
          <w:szCs w:val="28"/>
        </w:rPr>
        <w:t>об</w:t>
      </w:r>
      <w:r w:rsidR="00612F4C" w:rsidRPr="0077112B">
        <w:rPr>
          <w:sz w:val="28"/>
          <w:szCs w:val="28"/>
        </w:rPr>
        <w:t>уча</w:t>
      </w:r>
      <w:r w:rsidR="000D1DEC">
        <w:rPr>
          <w:sz w:val="28"/>
          <w:szCs w:val="28"/>
        </w:rPr>
        <w:t>ю</w:t>
      </w:r>
      <w:r w:rsidR="00612F4C" w:rsidRPr="0077112B">
        <w:rPr>
          <w:sz w:val="28"/>
          <w:szCs w:val="28"/>
        </w:rPr>
        <w:t>щихся, посредством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w:t>
      </w:r>
    </w:p>
    <w:p w14:paraId="38782247" w14:textId="77777777" w:rsidR="00612F4C" w:rsidRPr="0077112B" w:rsidRDefault="00354E14" w:rsidP="0077112B">
      <w:pPr>
        <w:pStyle w:val="a8"/>
        <w:spacing w:line="276" w:lineRule="auto"/>
        <w:jc w:val="both"/>
        <w:rPr>
          <w:sz w:val="28"/>
          <w:szCs w:val="28"/>
        </w:rPr>
      </w:pPr>
      <w:r>
        <w:rPr>
          <w:sz w:val="28"/>
          <w:szCs w:val="28"/>
        </w:rPr>
        <w:t xml:space="preserve">  </w:t>
      </w:r>
      <w:r w:rsidR="00612F4C" w:rsidRPr="0077112B">
        <w:rPr>
          <w:sz w:val="28"/>
          <w:szCs w:val="28"/>
        </w:rPr>
        <w:t xml:space="preserve">Успешное преодоление трудностей в профессиональном самоопределении требует комплексного подхода, предусматривающего совершенствование всей системы профессиональной ориентации и профессионально-трудового обучения и воспитания, а также использование эффективных форм и методов активной адаптации выпускников школ- интернатов с ОВЗ в условиях современного производства. </w:t>
      </w:r>
    </w:p>
    <w:p w14:paraId="73C7D575" w14:textId="77777777" w:rsidR="00612F4C" w:rsidRPr="0077112B" w:rsidRDefault="00354E14" w:rsidP="0077112B">
      <w:pPr>
        <w:pStyle w:val="a8"/>
        <w:spacing w:line="276" w:lineRule="auto"/>
        <w:jc w:val="both"/>
        <w:rPr>
          <w:sz w:val="28"/>
          <w:szCs w:val="28"/>
        </w:rPr>
      </w:pPr>
      <w:r>
        <w:rPr>
          <w:sz w:val="28"/>
          <w:szCs w:val="28"/>
        </w:rPr>
        <w:t xml:space="preserve">   </w:t>
      </w:r>
      <w:r w:rsidR="00612F4C" w:rsidRPr="0077112B">
        <w:rPr>
          <w:sz w:val="28"/>
          <w:szCs w:val="28"/>
        </w:rPr>
        <w:t>Таким образом, можно с уверенностью сказать, что взаимодействие педагогов, учащихся и их родителей является важным условием профессиональной подготовки.</w:t>
      </w:r>
    </w:p>
    <w:p w14:paraId="5454D746" w14:textId="601240CB" w:rsidR="00612F4C" w:rsidRPr="0077112B" w:rsidRDefault="00354E14" w:rsidP="0077112B">
      <w:pPr>
        <w:pStyle w:val="a8"/>
        <w:spacing w:line="276" w:lineRule="auto"/>
        <w:jc w:val="both"/>
        <w:rPr>
          <w:sz w:val="28"/>
          <w:szCs w:val="28"/>
        </w:rPr>
      </w:pPr>
      <w:r>
        <w:rPr>
          <w:sz w:val="28"/>
          <w:szCs w:val="28"/>
        </w:rPr>
        <w:t xml:space="preserve">   </w:t>
      </w:r>
      <w:r w:rsidR="00612F4C" w:rsidRPr="0077112B">
        <w:rPr>
          <w:sz w:val="28"/>
          <w:szCs w:val="28"/>
        </w:rPr>
        <w:t xml:space="preserve">Работа по профессиональной ориентации в </w:t>
      </w:r>
      <w:r w:rsidR="006F2F81" w:rsidRPr="0077112B">
        <w:rPr>
          <w:sz w:val="28"/>
          <w:szCs w:val="28"/>
        </w:rPr>
        <w:t>условиях школы</w:t>
      </w:r>
      <w:r w:rsidR="00612F4C" w:rsidRPr="0077112B">
        <w:rPr>
          <w:sz w:val="28"/>
          <w:szCs w:val="28"/>
        </w:rPr>
        <w:t>- интерната имеет большое своеобразие в силу особенностей умственного и физического развития</w:t>
      </w:r>
      <w:r>
        <w:rPr>
          <w:sz w:val="28"/>
          <w:szCs w:val="28"/>
        </w:rPr>
        <w:t xml:space="preserve"> об</w:t>
      </w:r>
      <w:r w:rsidR="00612F4C" w:rsidRPr="0077112B">
        <w:rPr>
          <w:sz w:val="28"/>
          <w:szCs w:val="28"/>
        </w:rPr>
        <w:t>уча</w:t>
      </w:r>
      <w:r w:rsidR="006F2F81">
        <w:rPr>
          <w:sz w:val="28"/>
          <w:szCs w:val="28"/>
        </w:rPr>
        <w:t>ю</w:t>
      </w:r>
      <w:r w:rsidR="00612F4C" w:rsidRPr="0077112B">
        <w:rPr>
          <w:sz w:val="28"/>
          <w:szCs w:val="28"/>
        </w:rPr>
        <w:t>щихся. Именно эти особенности не позволяют ставить вопрос о свободном выборе профессии самим учеником, как это дел</w:t>
      </w:r>
      <w:r>
        <w:rPr>
          <w:sz w:val="28"/>
          <w:szCs w:val="28"/>
        </w:rPr>
        <w:t>ается в массовой школе. Обучающихся</w:t>
      </w:r>
      <w:r w:rsidR="00612F4C" w:rsidRPr="0077112B">
        <w:rPr>
          <w:sz w:val="28"/>
          <w:szCs w:val="28"/>
        </w:rPr>
        <w:t xml:space="preserve"> </w:t>
      </w:r>
      <w:r>
        <w:rPr>
          <w:sz w:val="28"/>
          <w:szCs w:val="28"/>
        </w:rPr>
        <w:t>ГКОУ КО «</w:t>
      </w:r>
      <w:r w:rsidR="006F2F81">
        <w:rPr>
          <w:sz w:val="28"/>
          <w:szCs w:val="28"/>
        </w:rPr>
        <w:t>Калужская школ</w:t>
      </w:r>
      <w:r w:rsidR="0077112B">
        <w:rPr>
          <w:sz w:val="28"/>
          <w:szCs w:val="28"/>
        </w:rPr>
        <w:t xml:space="preserve"> </w:t>
      </w:r>
      <w:r>
        <w:rPr>
          <w:sz w:val="28"/>
          <w:szCs w:val="28"/>
        </w:rPr>
        <w:t>– интернат №1»</w:t>
      </w:r>
      <w:r w:rsidR="00612F4C" w:rsidRPr="0077112B">
        <w:rPr>
          <w:sz w:val="28"/>
          <w:szCs w:val="28"/>
        </w:rPr>
        <w:t xml:space="preserve"> необходимо научить реально представлять свои возможности в будущей тр</w:t>
      </w:r>
      <w:r>
        <w:rPr>
          <w:sz w:val="28"/>
          <w:szCs w:val="28"/>
        </w:rPr>
        <w:t xml:space="preserve">удовой деятельности.  Обучающимся с ОВЗ  </w:t>
      </w:r>
      <w:r w:rsidR="00612F4C" w:rsidRPr="0077112B">
        <w:rPr>
          <w:sz w:val="28"/>
          <w:szCs w:val="28"/>
        </w:rPr>
        <w:t xml:space="preserve"> необходима квалифицированная и своевременная помощь взрослых при выборе </w:t>
      </w:r>
      <w:r w:rsidR="00612F4C" w:rsidRPr="0077112B">
        <w:rPr>
          <w:sz w:val="28"/>
          <w:szCs w:val="28"/>
        </w:rPr>
        <w:lastRenderedPageBreak/>
        <w:t>профессии. Руководящая роль в этой работе  отводится школе при совместной деятельности с семьей.</w:t>
      </w:r>
    </w:p>
    <w:p w14:paraId="55D37650" w14:textId="77777777" w:rsidR="00612F4C" w:rsidRDefault="00612F4C" w:rsidP="0077112B">
      <w:pPr>
        <w:spacing w:after="0"/>
        <w:ind w:hanging="142"/>
        <w:jc w:val="both"/>
        <w:rPr>
          <w:rFonts w:ascii="Times New Roman" w:hAnsi="Times New Roman" w:cs="Times New Roman"/>
          <w:color w:val="000000"/>
          <w:sz w:val="28"/>
          <w:szCs w:val="28"/>
        </w:rPr>
      </w:pPr>
      <w:r>
        <w:rPr>
          <w:rFonts w:ascii="Times New Roman" w:hAnsi="Times New Roman" w:cs="Times New Roman"/>
          <w:color w:val="000000"/>
          <w:sz w:val="28"/>
          <w:szCs w:val="28"/>
        </w:rPr>
        <w:t>Подводя итоги проводимой работы, необходимо отметить, что</w:t>
      </w:r>
    </w:p>
    <w:p w14:paraId="2C6ECBC2" w14:textId="77777777" w:rsidR="00612F4C" w:rsidRDefault="00612F4C" w:rsidP="000A6600">
      <w:pPr>
        <w:spacing w:after="0"/>
        <w:ind w:left="761"/>
        <w:jc w:val="both"/>
        <w:rPr>
          <w:rFonts w:ascii="Times New Roman" w:hAnsi="Times New Roman" w:cs="Times New Roman"/>
          <w:color w:val="000000"/>
          <w:sz w:val="28"/>
          <w:szCs w:val="28"/>
        </w:rPr>
      </w:pPr>
    </w:p>
    <w:p w14:paraId="318B8C26" w14:textId="77777777" w:rsidR="00612F4C" w:rsidRDefault="00612F4C" w:rsidP="0077112B">
      <w:pPr>
        <w:spacing w:after="0"/>
        <w:ind w:firstLine="761"/>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9778D0">
        <w:rPr>
          <w:rFonts w:ascii="Times New Roman" w:hAnsi="Times New Roman" w:cs="Times New Roman"/>
          <w:color w:val="000000"/>
          <w:sz w:val="28"/>
          <w:szCs w:val="28"/>
        </w:rPr>
        <w:t xml:space="preserve"> % учащихся выб</w:t>
      </w:r>
      <w:r>
        <w:rPr>
          <w:rFonts w:ascii="Times New Roman" w:hAnsi="Times New Roman" w:cs="Times New Roman"/>
          <w:color w:val="000000"/>
          <w:sz w:val="28"/>
          <w:szCs w:val="28"/>
        </w:rPr>
        <w:t xml:space="preserve">ор профессионального будущего </w:t>
      </w:r>
      <w:r w:rsidRPr="009778D0">
        <w:rPr>
          <w:rFonts w:ascii="Times New Roman" w:hAnsi="Times New Roman" w:cs="Times New Roman"/>
          <w:color w:val="000000"/>
          <w:sz w:val="28"/>
          <w:szCs w:val="28"/>
        </w:rPr>
        <w:t xml:space="preserve"> связывают со своими реальными возможностям</w:t>
      </w:r>
      <w:r>
        <w:rPr>
          <w:rFonts w:ascii="Times New Roman" w:hAnsi="Times New Roman" w:cs="Times New Roman"/>
          <w:color w:val="000000"/>
          <w:sz w:val="28"/>
          <w:szCs w:val="28"/>
        </w:rPr>
        <w:t xml:space="preserve">и и потребностями рынка труда; </w:t>
      </w:r>
    </w:p>
    <w:p w14:paraId="518C49E5" w14:textId="6A1D17F8" w:rsidR="00612F4C" w:rsidRPr="009778D0" w:rsidRDefault="00612F4C" w:rsidP="0077112B">
      <w:pPr>
        <w:spacing w:after="0"/>
        <w:ind w:firstLine="761"/>
        <w:jc w:val="both"/>
        <w:rPr>
          <w:rFonts w:ascii="Verdana" w:hAnsi="Verdana" w:cs="Verdana"/>
          <w:color w:val="000000"/>
          <w:sz w:val="16"/>
          <w:szCs w:val="16"/>
        </w:rPr>
      </w:pPr>
      <w:r>
        <w:rPr>
          <w:rFonts w:ascii="Times New Roman" w:hAnsi="Times New Roman" w:cs="Times New Roman"/>
          <w:color w:val="000000"/>
          <w:sz w:val="28"/>
          <w:szCs w:val="28"/>
        </w:rPr>
        <w:t xml:space="preserve">77 </w:t>
      </w:r>
      <w:r w:rsidR="006F2F81">
        <w:rPr>
          <w:rFonts w:ascii="Times New Roman" w:hAnsi="Times New Roman" w:cs="Times New Roman"/>
          <w:color w:val="000000"/>
          <w:sz w:val="28"/>
          <w:szCs w:val="28"/>
        </w:rPr>
        <w:t xml:space="preserve">% </w:t>
      </w:r>
      <w:r w:rsidR="006F2F81" w:rsidRPr="009778D0">
        <w:rPr>
          <w:rFonts w:ascii="Times New Roman" w:hAnsi="Times New Roman" w:cs="Times New Roman"/>
          <w:color w:val="000000"/>
          <w:sz w:val="28"/>
          <w:szCs w:val="28"/>
        </w:rPr>
        <w:t>имеют</w:t>
      </w:r>
      <w:r w:rsidRPr="009778D0">
        <w:rPr>
          <w:rFonts w:ascii="Times New Roman" w:hAnsi="Times New Roman" w:cs="Times New Roman"/>
          <w:color w:val="000000"/>
          <w:sz w:val="28"/>
          <w:szCs w:val="28"/>
        </w:rPr>
        <w:t xml:space="preserve"> представления о научных основах выбора профессии, в том </w:t>
      </w:r>
      <w:r w:rsidR="006F2F81" w:rsidRPr="009778D0">
        <w:rPr>
          <w:rFonts w:ascii="Times New Roman" w:hAnsi="Times New Roman" w:cs="Times New Roman"/>
          <w:color w:val="000000"/>
          <w:sz w:val="28"/>
          <w:szCs w:val="28"/>
        </w:rPr>
        <w:t>числе владеют</w:t>
      </w:r>
      <w:r w:rsidRPr="009778D0">
        <w:rPr>
          <w:rFonts w:ascii="Times New Roman" w:hAnsi="Times New Roman" w:cs="Times New Roman"/>
          <w:color w:val="000000"/>
          <w:sz w:val="28"/>
          <w:szCs w:val="28"/>
        </w:rPr>
        <w:t xml:space="preserve"> информацией о требованиях профессии к ее соискателю и умениями анализа своих возможност</w:t>
      </w:r>
      <w:r>
        <w:rPr>
          <w:rFonts w:ascii="Times New Roman" w:hAnsi="Times New Roman" w:cs="Times New Roman"/>
          <w:color w:val="000000"/>
          <w:sz w:val="28"/>
          <w:szCs w:val="28"/>
        </w:rPr>
        <w:t xml:space="preserve">ей в профессиональном выборе; 64 % </w:t>
      </w:r>
      <w:r w:rsidR="006F2F81">
        <w:rPr>
          <w:rFonts w:ascii="Times New Roman" w:hAnsi="Times New Roman" w:cs="Times New Roman"/>
          <w:color w:val="000000"/>
          <w:sz w:val="28"/>
          <w:szCs w:val="28"/>
        </w:rPr>
        <w:t xml:space="preserve">учащихся </w:t>
      </w:r>
      <w:r w:rsidR="006F2F81" w:rsidRPr="009778D0">
        <w:rPr>
          <w:rFonts w:ascii="Times New Roman" w:hAnsi="Times New Roman" w:cs="Times New Roman"/>
          <w:color w:val="000000"/>
          <w:sz w:val="28"/>
          <w:szCs w:val="28"/>
        </w:rPr>
        <w:t>обеспечены</w:t>
      </w:r>
      <w:r w:rsidRPr="009778D0">
        <w:rPr>
          <w:rFonts w:ascii="Times New Roman" w:hAnsi="Times New Roman" w:cs="Times New Roman"/>
          <w:color w:val="000000"/>
          <w:sz w:val="28"/>
          <w:szCs w:val="28"/>
        </w:rPr>
        <w:t xml:space="preserve"> сведениями о возможностях обучения по интерес</w:t>
      </w:r>
      <w:r>
        <w:rPr>
          <w:rFonts w:ascii="Times New Roman" w:hAnsi="Times New Roman" w:cs="Times New Roman"/>
          <w:color w:val="000000"/>
          <w:sz w:val="28"/>
          <w:szCs w:val="28"/>
        </w:rPr>
        <w:t>ующей сфере труда.  Около 95 %  имеют четкую позицию</w:t>
      </w:r>
      <w:r w:rsidRPr="009778D0">
        <w:rPr>
          <w:rFonts w:ascii="Times New Roman" w:hAnsi="Times New Roman" w:cs="Times New Roman"/>
          <w:color w:val="000000"/>
          <w:sz w:val="28"/>
          <w:szCs w:val="28"/>
        </w:rPr>
        <w:t xml:space="preserve"> в своем выборе</w:t>
      </w:r>
      <w:r>
        <w:rPr>
          <w:rFonts w:ascii="Times New Roman" w:hAnsi="Times New Roman" w:cs="Times New Roman"/>
          <w:color w:val="000000"/>
          <w:sz w:val="28"/>
          <w:szCs w:val="28"/>
        </w:rPr>
        <w:t xml:space="preserve"> будущей профессии</w:t>
      </w:r>
      <w:r w:rsidRPr="009778D0">
        <w:rPr>
          <w:rFonts w:ascii="Times New Roman" w:hAnsi="Times New Roman" w:cs="Times New Roman"/>
          <w:color w:val="000000"/>
          <w:sz w:val="28"/>
          <w:szCs w:val="28"/>
        </w:rPr>
        <w:t>.</w:t>
      </w:r>
    </w:p>
    <w:p w14:paraId="0DFBC9F6" w14:textId="77777777" w:rsidR="00612F4C" w:rsidRDefault="00612F4C" w:rsidP="00B942AF">
      <w:pPr>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603"/>
        <w:gridCol w:w="1264"/>
        <w:gridCol w:w="1264"/>
        <w:gridCol w:w="1264"/>
        <w:gridCol w:w="1264"/>
        <w:gridCol w:w="1264"/>
      </w:tblGrid>
      <w:tr w:rsidR="00612F4C" w:rsidRPr="00283F82" w14:paraId="2E31CF81" w14:textId="77777777">
        <w:tc>
          <w:tcPr>
            <w:tcW w:w="540" w:type="dxa"/>
            <w:vMerge w:val="restart"/>
          </w:tcPr>
          <w:p w14:paraId="0F7F87D6" w14:textId="77777777" w:rsidR="00612F4C" w:rsidRPr="00283F82" w:rsidRDefault="00612F4C" w:rsidP="009C79DA">
            <w:pPr>
              <w:spacing w:line="240" w:lineRule="auto"/>
              <w:rPr>
                <w:b/>
                <w:bCs/>
                <w:sz w:val="24"/>
                <w:szCs w:val="24"/>
              </w:rPr>
            </w:pPr>
            <w:r w:rsidRPr="00283F82">
              <w:rPr>
                <w:b/>
                <w:bCs/>
                <w:sz w:val="24"/>
                <w:szCs w:val="24"/>
              </w:rPr>
              <w:t>№</w:t>
            </w:r>
          </w:p>
        </w:tc>
        <w:tc>
          <w:tcPr>
            <w:tcW w:w="2603" w:type="dxa"/>
          </w:tcPr>
          <w:p w14:paraId="2A8AC953" w14:textId="77777777" w:rsidR="00612F4C" w:rsidRPr="00283F82" w:rsidRDefault="00612F4C" w:rsidP="009C79DA">
            <w:pPr>
              <w:spacing w:line="240" w:lineRule="auto"/>
              <w:rPr>
                <w:b/>
                <w:bCs/>
                <w:sz w:val="24"/>
                <w:szCs w:val="24"/>
              </w:rPr>
            </w:pPr>
            <w:r w:rsidRPr="00283F82">
              <w:rPr>
                <w:b/>
                <w:bCs/>
                <w:sz w:val="24"/>
                <w:szCs w:val="24"/>
              </w:rPr>
              <w:t>Показатель</w:t>
            </w:r>
          </w:p>
        </w:tc>
        <w:tc>
          <w:tcPr>
            <w:tcW w:w="1264" w:type="dxa"/>
          </w:tcPr>
          <w:p w14:paraId="295A51EA" w14:textId="77777777" w:rsidR="00612F4C" w:rsidRPr="00283F82" w:rsidRDefault="00612F4C" w:rsidP="009C79DA">
            <w:pPr>
              <w:spacing w:line="240" w:lineRule="auto"/>
              <w:jc w:val="center"/>
              <w:rPr>
                <w:b/>
                <w:bCs/>
                <w:sz w:val="24"/>
                <w:szCs w:val="24"/>
              </w:rPr>
            </w:pPr>
            <w:r w:rsidRPr="00283F82">
              <w:rPr>
                <w:b/>
                <w:bCs/>
                <w:sz w:val="24"/>
                <w:szCs w:val="24"/>
              </w:rPr>
              <w:t>2012</w:t>
            </w:r>
          </w:p>
        </w:tc>
        <w:tc>
          <w:tcPr>
            <w:tcW w:w="1264" w:type="dxa"/>
          </w:tcPr>
          <w:p w14:paraId="090552E8" w14:textId="77777777" w:rsidR="00612F4C" w:rsidRPr="00283F82" w:rsidRDefault="00612F4C" w:rsidP="009C79DA">
            <w:pPr>
              <w:spacing w:line="240" w:lineRule="auto"/>
              <w:jc w:val="center"/>
              <w:rPr>
                <w:b/>
                <w:bCs/>
                <w:sz w:val="24"/>
                <w:szCs w:val="24"/>
              </w:rPr>
            </w:pPr>
            <w:r w:rsidRPr="00283F82">
              <w:rPr>
                <w:b/>
                <w:bCs/>
                <w:sz w:val="24"/>
                <w:szCs w:val="24"/>
              </w:rPr>
              <w:t>2013</w:t>
            </w:r>
          </w:p>
        </w:tc>
        <w:tc>
          <w:tcPr>
            <w:tcW w:w="1264" w:type="dxa"/>
          </w:tcPr>
          <w:p w14:paraId="2C4A3A0A" w14:textId="77777777" w:rsidR="00612F4C" w:rsidRPr="00283F82" w:rsidRDefault="00612F4C" w:rsidP="009C79DA">
            <w:pPr>
              <w:spacing w:line="240" w:lineRule="auto"/>
              <w:jc w:val="center"/>
              <w:rPr>
                <w:b/>
                <w:bCs/>
                <w:sz w:val="24"/>
                <w:szCs w:val="24"/>
              </w:rPr>
            </w:pPr>
            <w:r w:rsidRPr="00283F82">
              <w:rPr>
                <w:b/>
                <w:bCs/>
                <w:sz w:val="24"/>
                <w:szCs w:val="24"/>
              </w:rPr>
              <w:t>2014</w:t>
            </w:r>
          </w:p>
        </w:tc>
        <w:tc>
          <w:tcPr>
            <w:tcW w:w="1264" w:type="dxa"/>
          </w:tcPr>
          <w:p w14:paraId="36A16E78" w14:textId="77777777" w:rsidR="00612F4C" w:rsidRPr="00283F82" w:rsidRDefault="00612F4C" w:rsidP="009C79DA">
            <w:pPr>
              <w:spacing w:line="240" w:lineRule="auto"/>
              <w:jc w:val="center"/>
              <w:rPr>
                <w:b/>
                <w:bCs/>
                <w:sz w:val="24"/>
                <w:szCs w:val="24"/>
              </w:rPr>
            </w:pPr>
            <w:r w:rsidRPr="00283F82">
              <w:rPr>
                <w:b/>
                <w:bCs/>
                <w:sz w:val="24"/>
                <w:szCs w:val="24"/>
              </w:rPr>
              <w:t>2015</w:t>
            </w:r>
          </w:p>
        </w:tc>
        <w:tc>
          <w:tcPr>
            <w:tcW w:w="1264" w:type="dxa"/>
          </w:tcPr>
          <w:p w14:paraId="6A17CD74" w14:textId="77777777" w:rsidR="00612F4C" w:rsidRPr="00283F82" w:rsidRDefault="00612F4C" w:rsidP="009C79DA">
            <w:pPr>
              <w:spacing w:line="240" w:lineRule="auto"/>
              <w:jc w:val="center"/>
              <w:rPr>
                <w:b/>
                <w:bCs/>
                <w:sz w:val="24"/>
                <w:szCs w:val="24"/>
              </w:rPr>
            </w:pPr>
            <w:r w:rsidRPr="00283F82">
              <w:rPr>
                <w:b/>
                <w:bCs/>
                <w:sz w:val="24"/>
                <w:szCs w:val="24"/>
              </w:rPr>
              <w:t>2016</w:t>
            </w:r>
          </w:p>
        </w:tc>
      </w:tr>
      <w:tr w:rsidR="00612F4C" w:rsidRPr="00283F82" w14:paraId="6CBD0294" w14:textId="77777777">
        <w:tc>
          <w:tcPr>
            <w:tcW w:w="540" w:type="dxa"/>
            <w:vMerge/>
            <w:vAlign w:val="center"/>
          </w:tcPr>
          <w:p w14:paraId="47F26513" w14:textId="77777777" w:rsidR="00612F4C" w:rsidRPr="00283F82" w:rsidRDefault="00612F4C" w:rsidP="009C79DA">
            <w:pPr>
              <w:spacing w:line="240" w:lineRule="auto"/>
              <w:rPr>
                <w:b/>
                <w:bCs/>
                <w:sz w:val="24"/>
                <w:szCs w:val="24"/>
              </w:rPr>
            </w:pPr>
          </w:p>
        </w:tc>
        <w:tc>
          <w:tcPr>
            <w:tcW w:w="2603" w:type="dxa"/>
            <w:vAlign w:val="center"/>
          </w:tcPr>
          <w:p w14:paraId="391C623E" w14:textId="77777777" w:rsidR="00612F4C" w:rsidRPr="00283F82" w:rsidRDefault="00612F4C" w:rsidP="009C79DA">
            <w:pPr>
              <w:spacing w:line="240" w:lineRule="auto"/>
              <w:rPr>
                <w:b/>
                <w:bCs/>
                <w:sz w:val="24"/>
                <w:szCs w:val="24"/>
              </w:rPr>
            </w:pPr>
            <w:r>
              <w:rPr>
                <w:b/>
                <w:bCs/>
                <w:sz w:val="24"/>
                <w:szCs w:val="24"/>
              </w:rPr>
              <w:t>общее количество выпускников</w:t>
            </w:r>
          </w:p>
        </w:tc>
        <w:tc>
          <w:tcPr>
            <w:tcW w:w="1264" w:type="dxa"/>
          </w:tcPr>
          <w:p w14:paraId="10F1C449" w14:textId="77777777" w:rsidR="00612F4C" w:rsidRPr="00283F82" w:rsidRDefault="00612F4C" w:rsidP="009C79DA">
            <w:pPr>
              <w:spacing w:line="240" w:lineRule="auto"/>
              <w:jc w:val="center"/>
              <w:rPr>
                <w:b/>
                <w:bCs/>
                <w:sz w:val="24"/>
                <w:szCs w:val="24"/>
              </w:rPr>
            </w:pPr>
            <w:r>
              <w:rPr>
                <w:b/>
                <w:bCs/>
                <w:sz w:val="24"/>
                <w:szCs w:val="24"/>
              </w:rPr>
              <w:t>17</w:t>
            </w:r>
          </w:p>
        </w:tc>
        <w:tc>
          <w:tcPr>
            <w:tcW w:w="1264" w:type="dxa"/>
          </w:tcPr>
          <w:p w14:paraId="2603DD3E" w14:textId="77777777" w:rsidR="00612F4C" w:rsidRPr="00283F82" w:rsidRDefault="00612F4C" w:rsidP="009C79DA">
            <w:pPr>
              <w:spacing w:line="240" w:lineRule="auto"/>
              <w:jc w:val="center"/>
              <w:rPr>
                <w:b/>
                <w:bCs/>
                <w:sz w:val="24"/>
                <w:szCs w:val="24"/>
              </w:rPr>
            </w:pPr>
            <w:r>
              <w:rPr>
                <w:b/>
                <w:bCs/>
                <w:sz w:val="24"/>
                <w:szCs w:val="24"/>
              </w:rPr>
              <w:t>22</w:t>
            </w:r>
          </w:p>
        </w:tc>
        <w:tc>
          <w:tcPr>
            <w:tcW w:w="1264" w:type="dxa"/>
          </w:tcPr>
          <w:p w14:paraId="7D4B5A41" w14:textId="77777777" w:rsidR="00612F4C" w:rsidRPr="00283F82" w:rsidRDefault="00612F4C" w:rsidP="009C79DA">
            <w:pPr>
              <w:spacing w:line="240" w:lineRule="auto"/>
              <w:jc w:val="center"/>
              <w:rPr>
                <w:b/>
                <w:bCs/>
                <w:sz w:val="24"/>
                <w:szCs w:val="24"/>
              </w:rPr>
            </w:pPr>
            <w:r>
              <w:rPr>
                <w:b/>
                <w:bCs/>
                <w:sz w:val="24"/>
                <w:szCs w:val="24"/>
              </w:rPr>
              <w:t>23</w:t>
            </w:r>
          </w:p>
        </w:tc>
        <w:tc>
          <w:tcPr>
            <w:tcW w:w="1264" w:type="dxa"/>
          </w:tcPr>
          <w:p w14:paraId="4ED25B6F" w14:textId="77777777" w:rsidR="00612F4C" w:rsidRPr="00283F82" w:rsidRDefault="00612F4C" w:rsidP="009C79DA">
            <w:pPr>
              <w:spacing w:line="240" w:lineRule="auto"/>
              <w:jc w:val="center"/>
              <w:rPr>
                <w:b/>
                <w:bCs/>
                <w:sz w:val="24"/>
                <w:szCs w:val="24"/>
              </w:rPr>
            </w:pPr>
            <w:r>
              <w:rPr>
                <w:b/>
                <w:bCs/>
                <w:sz w:val="24"/>
                <w:szCs w:val="24"/>
              </w:rPr>
              <w:t>25</w:t>
            </w:r>
          </w:p>
        </w:tc>
        <w:tc>
          <w:tcPr>
            <w:tcW w:w="1264" w:type="dxa"/>
          </w:tcPr>
          <w:p w14:paraId="770A99D9" w14:textId="77777777" w:rsidR="00612F4C" w:rsidRPr="00283F82" w:rsidRDefault="00612F4C" w:rsidP="009C79DA">
            <w:pPr>
              <w:spacing w:line="240" w:lineRule="auto"/>
              <w:jc w:val="center"/>
              <w:rPr>
                <w:b/>
                <w:bCs/>
                <w:sz w:val="24"/>
                <w:szCs w:val="24"/>
              </w:rPr>
            </w:pPr>
            <w:r>
              <w:rPr>
                <w:b/>
                <w:bCs/>
                <w:sz w:val="24"/>
                <w:szCs w:val="24"/>
              </w:rPr>
              <w:t>19</w:t>
            </w:r>
          </w:p>
        </w:tc>
      </w:tr>
      <w:tr w:rsidR="00612F4C" w:rsidRPr="00283F82" w14:paraId="4AB2BF3C" w14:textId="77777777">
        <w:tc>
          <w:tcPr>
            <w:tcW w:w="540" w:type="dxa"/>
          </w:tcPr>
          <w:p w14:paraId="2A18E592" w14:textId="77777777" w:rsidR="00612F4C" w:rsidRPr="00283F82" w:rsidRDefault="00612F4C" w:rsidP="009C79DA">
            <w:pPr>
              <w:spacing w:line="240" w:lineRule="auto"/>
              <w:rPr>
                <w:sz w:val="24"/>
                <w:szCs w:val="24"/>
              </w:rPr>
            </w:pPr>
            <w:r w:rsidRPr="00283F82">
              <w:rPr>
                <w:sz w:val="24"/>
                <w:szCs w:val="24"/>
              </w:rPr>
              <w:t>1.</w:t>
            </w:r>
          </w:p>
        </w:tc>
        <w:tc>
          <w:tcPr>
            <w:tcW w:w="2603" w:type="dxa"/>
          </w:tcPr>
          <w:p w14:paraId="182BEAFB" w14:textId="77777777" w:rsidR="00612F4C" w:rsidRPr="00283F82" w:rsidRDefault="00612F4C" w:rsidP="009C79DA">
            <w:pPr>
              <w:spacing w:line="240" w:lineRule="auto"/>
              <w:rPr>
                <w:sz w:val="24"/>
                <w:szCs w:val="24"/>
              </w:rPr>
            </w:pPr>
            <w:r w:rsidRPr="00283F82">
              <w:rPr>
                <w:sz w:val="24"/>
                <w:szCs w:val="24"/>
              </w:rPr>
              <w:t>Количество выпускников, поступивших на обучение в учреждения начального профессионального образования, %</w:t>
            </w:r>
          </w:p>
        </w:tc>
        <w:tc>
          <w:tcPr>
            <w:tcW w:w="1264" w:type="dxa"/>
          </w:tcPr>
          <w:p w14:paraId="67E269F6" w14:textId="77777777" w:rsidR="00612F4C" w:rsidRPr="00283F82" w:rsidRDefault="00612F4C" w:rsidP="009C79DA">
            <w:pPr>
              <w:spacing w:line="240" w:lineRule="auto"/>
              <w:jc w:val="center"/>
              <w:rPr>
                <w:sz w:val="24"/>
                <w:szCs w:val="24"/>
              </w:rPr>
            </w:pPr>
            <w:r w:rsidRPr="00283F82">
              <w:rPr>
                <w:sz w:val="24"/>
                <w:szCs w:val="24"/>
              </w:rPr>
              <w:t>10</w:t>
            </w:r>
          </w:p>
        </w:tc>
        <w:tc>
          <w:tcPr>
            <w:tcW w:w="1264" w:type="dxa"/>
          </w:tcPr>
          <w:p w14:paraId="7407E6D8" w14:textId="77777777" w:rsidR="00612F4C" w:rsidRPr="00283F82" w:rsidRDefault="00612F4C" w:rsidP="009C79DA">
            <w:pPr>
              <w:spacing w:line="240" w:lineRule="auto"/>
              <w:jc w:val="center"/>
              <w:rPr>
                <w:sz w:val="24"/>
                <w:szCs w:val="24"/>
              </w:rPr>
            </w:pPr>
            <w:r w:rsidRPr="00283F82">
              <w:rPr>
                <w:sz w:val="24"/>
                <w:szCs w:val="24"/>
              </w:rPr>
              <w:t>5</w:t>
            </w:r>
          </w:p>
        </w:tc>
        <w:tc>
          <w:tcPr>
            <w:tcW w:w="1264" w:type="dxa"/>
          </w:tcPr>
          <w:p w14:paraId="6E2FDC8F" w14:textId="77777777" w:rsidR="00612F4C" w:rsidRPr="00283F82" w:rsidRDefault="00612F4C" w:rsidP="009C79DA">
            <w:pPr>
              <w:spacing w:line="240" w:lineRule="auto"/>
              <w:jc w:val="center"/>
              <w:rPr>
                <w:sz w:val="24"/>
                <w:szCs w:val="24"/>
              </w:rPr>
            </w:pPr>
            <w:r w:rsidRPr="00283F82">
              <w:rPr>
                <w:sz w:val="24"/>
                <w:szCs w:val="24"/>
              </w:rPr>
              <w:t>23</w:t>
            </w:r>
          </w:p>
        </w:tc>
        <w:tc>
          <w:tcPr>
            <w:tcW w:w="1264" w:type="dxa"/>
          </w:tcPr>
          <w:p w14:paraId="3D2D4FF6" w14:textId="77777777" w:rsidR="00612F4C" w:rsidRPr="00283F82" w:rsidRDefault="00612F4C" w:rsidP="009C79DA">
            <w:pPr>
              <w:spacing w:line="240" w:lineRule="auto"/>
              <w:jc w:val="center"/>
              <w:rPr>
                <w:sz w:val="24"/>
                <w:szCs w:val="24"/>
              </w:rPr>
            </w:pPr>
          </w:p>
        </w:tc>
        <w:tc>
          <w:tcPr>
            <w:tcW w:w="1264" w:type="dxa"/>
          </w:tcPr>
          <w:p w14:paraId="0E616D82" w14:textId="77777777" w:rsidR="00612F4C" w:rsidRPr="00283F82" w:rsidRDefault="00612F4C" w:rsidP="009C79DA">
            <w:pPr>
              <w:spacing w:line="240" w:lineRule="auto"/>
              <w:jc w:val="center"/>
              <w:rPr>
                <w:sz w:val="24"/>
                <w:szCs w:val="24"/>
              </w:rPr>
            </w:pPr>
          </w:p>
        </w:tc>
      </w:tr>
      <w:tr w:rsidR="00612F4C" w:rsidRPr="00283F82" w14:paraId="398CCD79" w14:textId="77777777">
        <w:tc>
          <w:tcPr>
            <w:tcW w:w="540" w:type="dxa"/>
          </w:tcPr>
          <w:p w14:paraId="465F44AD" w14:textId="77777777" w:rsidR="00612F4C" w:rsidRPr="00283F82" w:rsidRDefault="00612F4C" w:rsidP="009C79DA">
            <w:pPr>
              <w:spacing w:line="240" w:lineRule="auto"/>
              <w:rPr>
                <w:sz w:val="24"/>
                <w:szCs w:val="24"/>
              </w:rPr>
            </w:pPr>
            <w:r w:rsidRPr="00283F82">
              <w:rPr>
                <w:sz w:val="24"/>
                <w:szCs w:val="24"/>
              </w:rPr>
              <w:t>2.</w:t>
            </w:r>
          </w:p>
        </w:tc>
        <w:tc>
          <w:tcPr>
            <w:tcW w:w="2603" w:type="dxa"/>
          </w:tcPr>
          <w:p w14:paraId="4FDA7F8E" w14:textId="77777777" w:rsidR="00612F4C" w:rsidRPr="00283F82" w:rsidRDefault="00612F4C" w:rsidP="009C79DA">
            <w:pPr>
              <w:spacing w:line="240" w:lineRule="auto"/>
              <w:rPr>
                <w:sz w:val="24"/>
                <w:szCs w:val="24"/>
              </w:rPr>
            </w:pPr>
            <w:r w:rsidRPr="00283F82">
              <w:rPr>
                <w:sz w:val="24"/>
                <w:szCs w:val="24"/>
              </w:rPr>
              <w:t>Количество выпускников, поступивших на обучение в учреждения среднего профессионального образования, %</w:t>
            </w:r>
          </w:p>
        </w:tc>
        <w:tc>
          <w:tcPr>
            <w:tcW w:w="1264" w:type="dxa"/>
          </w:tcPr>
          <w:p w14:paraId="0C5C5B35" w14:textId="77777777" w:rsidR="00612F4C" w:rsidRPr="00283F82" w:rsidRDefault="00612F4C" w:rsidP="009C79DA">
            <w:pPr>
              <w:spacing w:line="240" w:lineRule="auto"/>
              <w:jc w:val="center"/>
              <w:rPr>
                <w:sz w:val="24"/>
                <w:szCs w:val="24"/>
              </w:rPr>
            </w:pPr>
            <w:r w:rsidRPr="00283F82">
              <w:rPr>
                <w:sz w:val="24"/>
                <w:szCs w:val="24"/>
              </w:rPr>
              <w:t>7</w:t>
            </w:r>
          </w:p>
        </w:tc>
        <w:tc>
          <w:tcPr>
            <w:tcW w:w="1264" w:type="dxa"/>
          </w:tcPr>
          <w:p w14:paraId="4E23B3F4" w14:textId="77777777" w:rsidR="00612F4C" w:rsidRPr="00283F82" w:rsidRDefault="00612F4C" w:rsidP="009C79DA">
            <w:pPr>
              <w:spacing w:line="240" w:lineRule="auto"/>
              <w:jc w:val="center"/>
              <w:rPr>
                <w:sz w:val="24"/>
                <w:szCs w:val="24"/>
              </w:rPr>
            </w:pPr>
            <w:r w:rsidRPr="00283F82">
              <w:rPr>
                <w:sz w:val="24"/>
                <w:szCs w:val="24"/>
              </w:rPr>
              <w:t>17</w:t>
            </w:r>
          </w:p>
        </w:tc>
        <w:tc>
          <w:tcPr>
            <w:tcW w:w="1264" w:type="dxa"/>
          </w:tcPr>
          <w:p w14:paraId="4ABB7E38" w14:textId="77777777" w:rsidR="00612F4C" w:rsidRPr="00283F82" w:rsidRDefault="00612F4C" w:rsidP="009C79DA">
            <w:pPr>
              <w:spacing w:line="240" w:lineRule="auto"/>
              <w:jc w:val="center"/>
              <w:rPr>
                <w:sz w:val="24"/>
                <w:szCs w:val="24"/>
              </w:rPr>
            </w:pPr>
          </w:p>
        </w:tc>
        <w:tc>
          <w:tcPr>
            <w:tcW w:w="1264" w:type="dxa"/>
          </w:tcPr>
          <w:p w14:paraId="15E5F75F" w14:textId="77777777" w:rsidR="00612F4C" w:rsidRPr="00283F82" w:rsidRDefault="00612F4C" w:rsidP="009C79DA">
            <w:pPr>
              <w:spacing w:line="240" w:lineRule="auto"/>
              <w:jc w:val="center"/>
              <w:rPr>
                <w:sz w:val="24"/>
                <w:szCs w:val="24"/>
              </w:rPr>
            </w:pPr>
            <w:r w:rsidRPr="00283F82">
              <w:rPr>
                <w:sz w:val="24"/>
                <w:szCs w:val="24"/>
              </w:rPr>
              <w:t>25</w:t>
            </w:r>
          </w:p>
        </w:tc>
        <w:tc>
          <w:tcPr>
            <w:tcW w:w="1264" w:type="dxa"/>
          </w:tcPr>
          <w:p w14:paraId="324FC6DD" w14:textId="77777777" w:rsidR="00612F4C" w:rsidRPr="00283F82" w:rsidRDefault="00612F4C" w:rsidP="009C79DA">
            <w:pPr>
              <w:spacing w:line="240" w:lineRule="auto"/>
              <w:jc w:val="center"/>
              <w:rPr>
                <w:sz w:val="24"/>
                <w:szCs w:val="24"/>
              </w:rPr>
            </w:pPr>
            <w:r w:rsidRPr="00283F82">
              <w:rPr>
                <w:sz w:val="24"/>
                <w:szCs w:val="24"/>
              </w:rPr>
              <w:t>19</w:t>
            </w:r>
          </w:p>
        </w:tc>
      </w:tr>
      <w:tr w:rsidR="00612F4C" w:rsidRPr="00283F82" w14:paraId="1A27CB79" w14:textId="77777777">
        <w:tc>
          <w:tcPr>
            <w:tcW w:w="540" w:type="dxa"/>
          </w:tcPr>
          <w:p w14:paraId="69B375D8" w14:textId="77777777" w:rsidR="00612F4C" w:rsidRPr="00283F82" w:rsidRDefault="00612F4C" w:rsidP="009C79DA">
            <w:pPr>
              <w:spacing w:line="240" w:lineRule="auto"/>
              <w:rPr>
                <w:sz w:val="24"/>
                <w:szCs w:val="24"/>
              </w:rPr>
            </w:pPr>
            <w:r w:rsidRPr="00283F82">
              <w:rPr>
                <w:sz w:val="24"/>
                <w:szCs w:val="24"/>
              </w:rPr>
              <w:t>3.</w:t>
            </w:r>
          </w:p>
        </w:tc>
        <w:tc>
          <w:tcPr>
            <w:tcW w:w="2603" w:type="dxa"/>
          </w:tcPr>
          <w:p w14:paraId="24BCC5F9" w14:textId="77777777" w:rsidR="00612F4C" w:rsidRPr="00283F82" w:rsidRDefault="00612F4C" w:rsidP="009C79DA">
            <w:pPr>
              <w:spacing w:line="240" w:lineRule="auto"/>
              <w:rPr>
                <w:sz w:val="24"/>
                <w:szCs w:val="24"/>
              </w:rPr>
            </w:pPr>
            <w:r w:rsidRPr="00283F82">
              <w:rPr>
                <w:sz w:val="24"/>
                <w:szCs w:val="24"/>
              </w:rPr>
              <w:t>Количество выпускников, поступивших на обучение в учреждения высшего профессионального образования на внебюджетной основе, %</w:t>
            </w:r>
          </w:p>
        </w:tc>
        <w:tc>
          <w:tcPr>
            <w:tcW w:w="1264" w:type="dxa"/>
          </w:tcPr>
          <w:p w14:paraId="7903A783" w14:textId="77777777" w:rsidR="00612F4C" w:rsidRPr="00283F82" w:rsidRDefault="00612F4C" w:rsidP="009C79DA">
            <w:pPr>
              <w:spacing w:line="240" w:lineRule="auto"/>
              <w:jc w:val="center"/>
              <w:rPr>
                <w:sz w:val="24"/>
                <w:szCs w:val="24"/>
              </w:rPr>
            </w:pPr>
            <w:r>
              <w:rPr>
                <w:sz w:val="24"/>
                <w:szCs w:val="24"/>
              </w:rPr>
              <w:t>-</w:t>
            </w:r>
          </w:p>
        </w:tc>
        <w:tc>
          <w:tcPr>
            <w:tcW w:w="1264" w:type="dxa"/>
          </w:tcPr>
          <w:p w14:paraId="1C3E466D" w14:textId="77777777" w:rsidR="00612F4C" w:rsidRPr="00283F82" w:rsidRDefault="00612F4C" w:rsidP="009C79DA">
            <w:pPr>
              <w:spacing w:line="240" w:lineRule="auto"/>
              <w:jc w:val="center"/>
              <w:rPr>
                <w:sz w:val="24"/>
                <w:szCs w:val="24"/>
              </w:rPr>
            </w:pPr>
            <w:r>
              <w:rPr>
                <w:sz w:val="24"/>
                <w:szCs w:val="24"/>
              </w:rPr>
              <w:t>-</w:t>
            </w:r>
          </w:p>
        </w:tc>
        <w:tc>
          <w:tcPr>
            <w:tcW w:w="1264" w:type="dxa"/>
          </w:tcPr>
          <w:p w14:paraId="1C208490" w14:textId="77777777" w:rsidR="00612F4C" w:rsidRPr="00283F82" w:rsidRDefault="00612F4C" w:rsidP="009C79DA">
            <w:pPr>
              <w:spacing w:line="240" w:lineRule="auto"/>
              <w:jc w:val="center"/>
              <w:rPr>
                <w:sz w:val="24"/>
                <w:szCs w:val="24"/>
              </w:rPr>
            </w:pPr>
            <w:r>
              <w:rPr>
                <w:sz w:val="24"/>
                <w:szCs w:val="24"/>
              </w:rPr>
              <w:t>-</w:t>
            </w:r>
          </w:p>
        </w:tc>
        <w:tc>
          <w:tcPr>
            <w:tcW w:w="1264" w:type="dxa"/>
          </w:tcPr>
          <w:p w14:paraId="268A4E4C" w14:textId="77777777" w:rsidR="00612F4C" w:rsidRPr="00283F82" w:rsidRDefault="00612F4C" w:rsidP="009C79DA">
            <w:pPr>
              <w:spacing w:line="240" w:lineRule="auto"/>
              <w:jc w:val="center"/>
              <w:rPr>
                <w:sz w:val="24"/>
                <w:szCs w:val="24"/>
              </w:rPr>
            </w:pPr>
            <w:r>
              <w:rPr>
                <w:sz w:val="24"/>
                <w:szCs w:val="24"/>
              </w:rPr>
              <w:t>-</w:t>
            </w:r>
          </w:p>
        </w:tc>
        <w:tc>
          <w:tcPr>
            <w:tcW w:w="1264" w:type="dxa"/>
          </w:tcPr>
          <w:p w14:paraId="22EA861D" w14:textId="77777777" w:rsidR="00612F4C" w:rsidRPr="00283F82" w:rsidRDefault="00612F4C" w:rsidP="009C79DA">
            <w:pPr>
              <w:spacing w:line="240" w:lineRule="auto"/>
              <w:jc w:val="center"/>
              <w:rPr>
                <w:sz w:val="24"/>
                <w:szCs w:val="24"/>
              </w:rPr>
            </w:pPr>
            <w:r>
              <w:rPr>
                <w:sz w:val="24"/>
                <w:szCs w:val="24"/>
              </w:rPr>
              <w:t>-</w:t>
            </w:r>
          </w:p>
        </w:tc>
      </w:tr>
    </w:tbl>
    <w:p w14:paraId="03B598A2" w14:textId="77777777" w:rsidR="00612F4C" w:rsidRDefault="00612F4C" w:rsidP="002E16B7">
      <w:pPr>
        <w:spacing w:line="240" w:lineRule="auto"/>
        <w:rPr>
          <w:sz w:val="24"/>
          <w:szCs w:val="24"/>
        </w:rPr>
      </w:pPr>
    </w:p>
    <w:p w14:paraId="68AD30C0" w14:textId="2653EA1E" w:rsidR="00612F4C" w:rsidRPr="000A6600" w:rsidRDefault="0077112B" w:rsidP="000A6600">
      <w:pPr>
        <w:jc w:val="both"/>
        <w:rPr>
          <w:rFonts w:ascii="Times New Roman" w:hAnsi="Times New Roman" w:cs="Times New Roman"/>
          <w:sz w:val="28"/>
          <w:szCs w:val="28"/>
        </w:rPr>
      </w:pPr>
      <w:r>
        <w:rPr>
          <w:rFonts w:ascii="Times New Roman" w:hAnsi="Times New Roman" w:cs="Times New Roman"/>
          <w:sz w:val="28"/>
          <w:szCs w:val="28"/>
        </w:rPr>
        <w:t xml:space="preserve">   </w:t>
      </w:r>
      <w:r w:rsidR="00612F4C" w:rsidRPr="000A6600">
        <w:rPr>
          <w:rFonts w:ascii="Times New Roman" w:hAnsi="Times New Roman" w:cs="Times New Roman"/>
          <w:sz w:val="28"/>
          <w:szCs w:val="28"/>
        </w:rPr>
        <w:t xml:space="preserve">Применение разнообразных форм работы (экскурсии в учебные заведения среднего профессионального образования, экскурсии на производство, профориентационные игры, индивидуальные и групповые занятия, круглые столы, сотрудничество с ЦЗН </w:t>
      </w:r>
      <w:r w:rsidR="006F2F81" w:rsidRPr="000A6600">
        <w:rPr>
          <w:rFonts w:ascii="Times New Roman" w:hAnsi="Times New Roman" w:cs="Times New Roman"/>
          <w:sz w:val="28"/>
          <w:szCs w:val="28"/>
        </w:rPr>
        <w:t>г. Калуги) в</w:t>
      </w:r>
      <w:r w:rsidR="00612F4C" w:rsidRPr="000A6600">
        <w:rPr>
          <w:rFonts w:ascii="Times New Roman" w:hAnsi="Times New Roman" w:cs="Times New Roman"/>
          <w:sz w:val="28"/>
          <w:szCs w:val="28"/>
        </w:rPr>
        <w:t xml:space="preserve"> профориентационной деятельности способствует 100% поступления всех выпускников школы-интерната№1 в учебные заведения начального и среднего профессионального образования.</w:t>
      </w:r>
    </w:p>
    <w:p w14:paraId="573434E7" w14:textId="77777777" w:rsidR="00612F4C" w:rsidRPr="000A6600" w:rsidRDefault="00612F4C" w:rsidP="000A6600">
      <w:pPr>
        <w:ind w:firstLine="708"/>
        <w:jc w:val="both"/>
        <w:rPr>
          <w:rFonts w:ascii="Times New Roman" w:hAnsi="Times New Roman" w:cs="Times New Roman"/>
          <w:sz w:val="28"/>
          <w:szCs w:val="28"/>
        </w:rPr>
      </w:pPr>
    </w:p>
    <w:p w14:paraId="08DE6520" w14:textId="77777777" w:rsidR="00612F4C" w:rsidRDefault="00612F4C" w:rsidP="00B942AF">
      <w:pPr>
        <w:jc w:val="both"/>
        <w:rPr>
          <w:rFonts w:ascii="Times New Roman" w:hAnsi="Times New Roman" w:cs="Times New Roman"/>
          <w:sz w:val="28"/>
          <w:szCs w:val="28"/>
        </w:rPr>
      </w:pPr>
    </w:p>
    <w:p w14:paraId="56DA42FB" w14:textId="77777777" w:rsidR="00612F4C" w:rsidRPr="00B942AF" w:rsidRDefault="00612F4C" w:rsidP="00B942AF">
      <w:pPr>
        <w:jc w:val="both"/>
        <w:rPr>
          <w:rFonts w:ascii="Times New Roman" w:hAnsi="Times New Roman" w:cs="Times New Roman"/>
          <w:sz w:val="28"/>
          <w:szCs w:val="28"/>
        </w:rPr>
      </w:pPr>
    </w:p>
    <w:p w14:paraId="0E488688" w14:textId="77777777" w:rsidR="00DD019A" w:rsidRDefault="00DD019A" w:rsidP="00E06DFF">
      <w:pPr>
        <w:rPr>
          <w:rFonts w:ascii="Times New Roman" w:hAnsi="Times New Roman" w:cs="Times New Roman"/>
          <w:sz w:val="28"/>
          <w:szCs w:val="28"/>
        </w:rPr>
      </w:pPr>
    </w:p>
    <w:p w14:paraId="0F5DBFBD" w14:textId="77777777" w:rsidR="00DD019A" w:rsidRDefault="00DD019A" w:rsidP="00E06DFF">
      <w:pPr>
        <w:rPr>
          <w:rFonts w:ascii="Times New Roman" w:hAnsi="Times New Roman" w:cs="Times New Roman"/>
          <w:sz w:val="28"/>
          <w:szCs w:val="28"/>
        </w:rPr>
      </w:pPr>
    </w:p>
    <w:p w14:paraId="1A916F35" w14:textId="77777777" w:rsidR="00DD019A" w:rsidRDefault="00DD019A" w:rsidP="00E06DFF">
      <w:pPr>
        <w:rPr>
          <w:rFonts w:ascii="Times New Roman" w:hAnsi="Times New Roman" w:cs="Times New Roman"/>
          <w:sz w:val="28"/>
          <w:szCs w:val="28"/>
        </w:rPr>
      </w:pPr>
    </w:p>
    <w:p w14:paraId="58640AE9" w14:textId="77777777" w:rsidR="00DD019A" w:rsidRDefault="00DD019A" w:rsidP="00E06DFF">
      <w:pPr>
        <w:rPr>
          <w:rFonts w:ascii="Times New Roman" w:hAnsi="Times New Roman" w:cs="Times New Roman"/>
          <w:sz w:val="28"/>
          <w:szCs w:val="28"/>
        </w:rPr>
      </w:pPr>
    </w:p>
    <w:p w14:paraId="11037180" w14:textId="77777777" w:rsidR="00DD019A" w:rsidRDefault="00DD019A" w:rsidP="00E06DFF">
      <w:pPr>
        <w:rPr>
          <w:rFonts w:ascii="Times New Roman" w:hAnsi="Times New Roman" w:cs="Times New Roman"/>
          <w:sz w:val="28"/>
          <w:szCs w:val="28"/>
        </w:rPr>
      </w:pPr>
    </w:p>
    <w:p w14:paraId="4C2601B5" w14:textId="77777777" w:rsidR="00DD019A" w:rsidRDefault="00DD019A" w:rsidP="00E06DFF">
      <w:pPr>
        <w:rPr>
          <w:rFonts w:ascii="Times New Roman" w:hAnsi="Times New Roman" w:cs="Times New Roman"/>
          <w:sz w:val="28"/>
          <w:szCs w:val="28"/>
        </w:rPr>
      </w:pPr>
    </w:p>
    <w:p w14:paraId="691C5E29" w14:textId="77777777" w:rsidR="00DD019A" w:rsidRDefault="00DD019A" w:rsidP="00E06DFF">
      <w:pPr>
        <w:rPr>
          <w:rFonts w:ascii="Times New Roman" w:hAnsi="Times New Roman" w:cs="Times New Roman"/>
          <w:sz w:val="28"/>
          <w:szCs w:val="28"/>
        </w:rPr>
      </w:pPr>
    </w:p>
    <w:p w14:paraId="005529D5" w14:textId="77777777" w:rsidR="00DD019A" w:rsidRDefault="00DD019A" w:rsidP="00E06DFF">
      <w:pPr>
        <w:rPr>
          <w:rFonts w:ascii="Times New Roman" w:hAnsi="Times New Roman" w:cs="Times New Roman"/>
          <w:sz w:val="28"/>
          <w:szCs w:val="28"/>
        </w:rPr>
      </w:pPr>
    </w:p>
    <w:p w14:paraId="5E32892C" w14:textId="77777777" w:rsidR="00DD019A" w:rsidRDefault="00DD019A" w:rsidP="00E06DFF">
      <w:pPr>
        <w:rPr>
          <w:rFonts w:ascii="Times New Roman" w:hAnsi="Times New Roman" w:cs="Times New Roman"/>
          <w:sz w:val="28"/>
          <w:szCs w:val="28"/>
        </w:rPr>
      </w:pPr>
    </w:p>
    <w:p w14:paraId="53C5510D" w14:textId="77777777" w:rsidR="00DD019A" w:rsidRDefault="00DD019A" w:rsidP="00E06DFF">
      <w:pPr>
        <w:rPr>
          <w:rFonts w:ascii="Times New Roman" w:hAnsi="Times New Roman" w:cs="Times New Roman"/>
          <w:sz w:val="28"/>
          <w:szCs w:val="28"/>
        </w:rPr>
      </w:pPr>
    </w:p>
    <w:p w14:paraId="53C32F72" w14:textId="77777777" w:rsidR="00DD019A" w:rsidRDefault="00DD019A" w:rsidP="00E06DFF">
      <w:pPr>
        <w:rPr>
          <w:rFonts w:ascii="Times New Roman" w:hAnsi="Times New Roman" w:cs="Times New Roman"/>
          <w:sz w:val="28"/>
          <w:szCs w:val="28"/>
        </w:rPr>
      </w:pPr>
    </w:p>
    <w:p w14:paraId="02000C73" w14:textId="77777777" w:rsidR="00DD019A" w:rsidRDefault="00DD019A" w:rsidP="00E06DFF">
      <w:pPr>
        <w:rPr>
          <w:rFonts w:ascii="Times New Roman" w:hAnsi="Times New Roman" w:cs="Times New Roman"/>
          <w:sz w:val="28"/>
          <w:szCs w:val="28"/>
        </w:rPr>
      </w:pPr>
    </w:p>
    <w:p w14:paraId="56EA37B2" w14:textId="77777777" w:rsidR="00744F93" w:rsidRDefault="00744F93" w:rsidP="00E06DFF">
      <w:pPr>
        <w:rPr>
          <w:rFonts w:ascii="Times New Roman" w:hAnsi="Times New Roman" w:cs="Times New Roman"/>
          <w:sz w:val="28"/>
          <w:szCs w:val="28"/>
        </w:rPr>
      </w:pPr>
    </w:p>
    <w:p w14:paraId="7267900A" w14:textId="77777777" w:rsidR="00744F93" w:rsidRDefault="00744F93" w:rsidP="00E06DFF">
      <w:pPr>
        <w:rPr>
          <w:rFonts w:ascii="Times New Roman" w:hAnsi="Times New Roman" w:cs="Times New Roman"/>
          <w:sz w:val="28"/>
          <w:szCs w:val="28"/>
        </w:rPr>
      </w:pPr>
    </w:p>
    <w:p w14:paraId="0A0DC174" w14:textId="77777777" w:rsidR="00744F93" w:rsidRDefault="00744F93" w:rsidP="00E06DFF">
      <w:pPr>
        <w:rPr>
          <w:rFonts w:ascii="Times New Roman" w:hAnsi="Times New Roman" w:cs="Times New Roman"/>
          <w:sz w:val="28"/>
          <w:szCs w:val="28"/>
        </w:rPr>
      </w:pPr>
    </w:p>
    <w:p w14:paraId="4CC32F52" w14:textId="77777777" w:rsidR="00354E14" w:rsidRDefault="00354E14" w:rsidP="00E06DFF">
      <w:pPr>
        <w:rPr>
          <w:rFonts w:ascii="Times New Roman" w:hAnsi="Times New Roman" w:cs="Times New Roman"/>
          <w:sz w:val="28"/>
          <w:szCs w:val="28"/>
        </w:rPr>
      </w:pPr>
    </w:p>
    <w:p w14:paraId="76FB2EC2" w14:textId="77777777" w:rsidR="00354E14" w:rsidRDefault="00354E14" w:rsidP="00E06DFF">
      <w:pPr>
        <w:rPr>
          <w:rFonts w:ascii="Times New Roman" w:hAnsi="Times New Roman" w:cs="Times New Roman"/>
          <w:sz w:val="28"/>
          <w:szCs w:val="28"/>
        </w:rPr>
      </w:pPr>
    </w:p>
    <w:p w14:paraId="1D3DBDBE" w14:textId="77777777" w:rsidR="00612F4C" w:rsidRDefault="0077112B" w:rsidP="00E06DFF">
      <w:pPr>
        <w:rPr>
          <w:rFonts w:ascii="Times New Roman" w:hAnsi="Times New Roman" w:cs="Times New Roman"/>
          <w:sz w:val="28"/>
          <w:szCs w:val="28"/>
        </w:rPr>
      </w:pPr>
      <w:r>
        <w:rPr>
          <w:rFonts w:ascii="Times New Roman" w:hAnsi="Times New Roman" w:cs="Times New Roman"/>
          <w:sz w:val="28"/>
          <w:szCs w:val="28"/>
        </w:rPr>
        <w:lastRenderedPageBreak/>
        <w:t>Лите</w:t>
      </w:r>
      <w:r w:rsidRPr="0077112B">
        <w:rPr>
          <w:rFonts w:ascii="Times New Roman" w:hAnsi="Times New Roman" w:cs="Times New Roman"/>
          <w:sz w:val="28"/>
          <w:szCs w:val="28"/>
        </w:rPr>
        <w:t>ратура</w:t>
      </w:r>
    </w:p>
    <w:p w14:paraId="64A4DFD6" w14:textId="77777777" w:rsidR="0077112B" w:rsidRDefault="00DD019A" w:rsidP="0077112B">
      <w:pPr>
        <w:numPr>
          <w:ilvl w:val="0"/>
          <w:numId w:val="25"/>
        </w:numPr>
        <w:rPr>
          <w:rFonts w:ascii="Times New Roman" w:hAnsi="Times New Roman" w:cs="Times New Roman"/>
          <w:sz w:val="28"/>
          <w:szCs w:val="28"/>
        </w:rPr>
      </w:pPr>
      <w:r>
        <w:rPr>
          <w:rFonts w:ascii="Times New Roman" w:hAnsi="Times New Roman" w:cs="Times New Roman"/>
          <w:sz w:val="28"/>
          <w:szCs w:val="28"/>
        </w:rPr>
        <w:t>Пряжников Н.С. Я и моя профессия – М.:Генезис, 2002  – 150 с.</w:t>
      </w:r>
    </w:p>
    <w:p w14:paraId="242C0F54" w14:textId="77777777" w:rsidR="00DD019A" w:rsidRDefault="00DD019A" w:rsidP="0077112B">
      <w:pPr>
        <w:numPr>
          <w:ilvl w:val="0"/>
          <w:numId w:val="25"/>
        </w:numPr>
        <w:rPr>
          <w:rFonts w:ascii="Times New Roman" w:hAnsi="Times New Roman" w:cs="Times New Roman"/>
          <w:sz w:val="28"/>
          <w:szCs w:val="28"/>
        </w:rPr>
      </w:pPr>
      <w:r>
        <w:rPr>
          <w:rFonts w:ascii="Times New Roman" w:hAnsi="Times New Roman" w:cs="Times New Roman"/>
          <w:sz w:val="28"/>
          <w:szCs w:val="28"/>
        </w:rPr>
        <w:t xml:space="preserve">Резапкина Г.В. Секреты выбора профессии, или Путеводитель выпускника. – М.:Генезис, 2007 – 140 с. </w:t>
      </w:r>
    </w:p>
    <w:p w14:paraId="4954C349" w14:textId="77777777" w:rsidR="00DD019A" w:rsidRDefault="00DD019A" w:rsidP="0077112B">
      <w:pPr>
        <w:numPr>
          <w:ilvl w:val="0"/>
          <w:numId w:val="25"/>
        </w:numPr>
        <w:rPr>
          <w:rFonts w:ascii="Times New Roman" w:hAnsi="Times New Roman" w:cs="Times New Roman"/>
          <w:sz w:val="28"/>
          <w:szCs w:val="28"/>
        </w:rPr>
      </w:pPr>
      <w:r>
        <w:rPr>
          <w:rFonts w:ascii="Times New Roman" w:hAnsi="Times New Roman" w:cs="Times New Roman"/>
          <w:sz w:val="28"/>
          <w:szCs w:val="28"/>
        </w:rPr>
        <w:t>Резапкина Г.В.Психология и выбор профессии: программа предпрофильной подготовки.-М.:Генезис,2006-208 с.</w:t>
      </w:r>
    </w:p>
    <w:p w14:paraId="53D4A315" w14:textId="77777777" w:rsidR="00DD019A" w:rsidRDefault="00DD019A" w:rsidP="0077112B">
      <w:pPr>
        <w:numPr>
          <w:ilvl w:val="0"/>
          <w:numId w:val="25"/>
        </w:numPr>
        <w:rPr>
          <w:rFonts w:ascii="Times New Roman" w:hAnsi="Times New Roman" w:cs="Times New Roman"/>
          <w:sz w:val="28"/>
          <w:szCs w:val="28"/>
        </w:rPr>
      </w:pPr>
      <w:r>
        <w:rPr>
          <w:rFonts w:ascii="Times New Roman" w:hAnsi="Times New Roman" w:cs="Times New Roman"/>
          <w:sz w:val="28"/>
          <w:szCs w:val="28"/>
        </w:rPr>
        <w:t>Резапкина Г.В. Я и моя профессия: Программа профессионального самоопределения для подростков.-М..:Генезис, 2004 -125 с.</w:t>
      </w:r>
    </w:p>
    <w:p w14:paraId="1F81351F" w14:textId="77777777" w:rsidR="00DD019A" w:rsidRPr="0077112B" w:rsidRDefault="00DD019A" w:rsidP="0077112B">
      <w:pPr>
        <w:numPr>
          <w:ilvl w:val="0"/>
          <w:numId w:val="25"/>
        </w:numPr>
        <w:rPr>
          <w:rFonts w:ascii="Times New Roman" w:hAnsi="Times New Roman" w:cs="Times New Roman"/>
          <w:sz w:val="28"/>
          <w:szCs w:val="28"/>
        </w:rPr>
      </w:pPr>
      <w:r>
        <w:rPr>
          <w:rFonts w:ascii="Times New Roman" w:hAnsi="Times New Roman" w:cs="Times New Roman"/>
          <w:sz w:val="28"/>
          <w:szCs w:val="28"/>
        </w:rPr>
        <w:t>Савченко М.Ю.Профориентация. Личностное развитие.Тренинг готовности-М.:Вако, 2005 г. -230 с.</w:t>
      </w:r>
    </w:p>
    <w:p w14:paraId="3ADFAD98" w14:textId="77777777" w:rsidR="00612F4C" w:rsidRPr="00B942AF" w:rsidRDefault="00612F4C">
      <w:pPr>
        <w:rPr>
          <w:rFonts w:ascii="Times New Roman" w:hAnsi="Times New Roman" w:cs="Times New Roman"/>
          <w:sz w:val="24"/>
          <w:szCs w:val="24"/>
        </w:rPr>
      </w:pPr>
    </w:p>
    <w:p w14:paraId="32137710" w14:textId="77777777" w:rsidR="00612F4C" w:rsidRPr="00B942AF" w:rsidRDefault="00612F4C">
      <w:pPr>
        <w:rPr>
          <w:rFonts w:ascii="Times New Roman" w:hAnsi="Times New Roman" w:cs="Times New Roman"/>
          <w:sz w:val="24"/>
          <w:szCs w:val="24"/>
        </w:rPr>
      </w:pPr>
    </w:p>
    <w:sectPr w:rsidR="00612F4C" w:rsidRPr="00B942AF" w:rsidSect="007459BE">
      <w:headerReference w:type="default" r:id="rId1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562E" w14:textId="77777777" w:rsidR="00B73E17" w:rsidRDefault="00B73E17" w:rsidP="004A7630">
      <w:pPr>
        <w:spacing w:after="0" w:line="240" w:lineRule="auto"/>
      </w:pPr>
      <w:r>
        <w:separator/>
      </w:r>
    </w:p>
  </w:endnote>
  <w:endnote w:type="continuationSeparator" w:id="0">
    <w:p w14:paraId="77DE7DDB" w14:textId="77777777" w:rsidR="00B73E17" w:rsidRDefault="00B73E17" w:rsidP="004A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F255" w14:textId="77777777" w:rsidR="00612F4C" w:rsidRDefault="00B73E17">
    <w:pPr>
      <w:pStyle w:val="ab"/>
      <w:jc w:val="center"/>
    </w:pPr>
    <w:r>
      <w:fldChar w:fldCharType="begin"/>
    </w:r>
    <w:r>
      <w:instrText xml:space="preserve"> PAGE   \* MERGEFORMAT </w:instrText>
    </w:r>
    <w:r>
      <w:fldChar w:fldCharType="separate"/>
    </w:r>
    <w:r w:rsidR="00BC02DF">
      <w:rPr>
        <w:noProof/>
      </w:rPr>
      <w:t>1</w:t>
    </w:r>
    <w:r>
      <w:rPr>
        <w:noProof/>
      </w:rPr>
      <w:fldChar w:fldCharType="end"/>
    </w:r>
  </w:p>
  <w:p w14:paraId="20106BAA" w14:textId="77777777" w:rsidR="00612F4C" w:rsidRDefault="00612F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8C30" w14:textId="77777777" w:rsidR="00B73E17" w:rsidRDefault="00B73E17" w:rsidP="004A7630">
      <w:pPr>
        <w:spacing w:after="0" w:line="240" w:lineRule="auto"/>
      </w:pPr>
      <w:r>
        <w:separator/>
      </w:r>
    </w:p>
  </w:footnote>
  <w:footnote w:type="continuationSeparator" w:id="0">
    <w:p w14:paraId="12D92027" w14:textId="77777777" w:rsidR="00B73E17" w:rsidRDefault="00B73E17" w:rsidP="004A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3F2B" w14:textId="77777777" w:rsidR="00612F4C" w:rsidRDefault="00612F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4813"/>
    <w:multiLevelType w:val="multilevel"/>
    <w:tmpl w:val="90EC2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3415964"/>
    <w:multiLevelType w:val="multilevel"/>
    <w:tmpl w:val="467ED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F437A60"/>
    <w:multiLevelType w:val="hybridMultilevel"/>
    <w:tmpl w:val="C3F2C8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027933"/>
    <w:multiLevelType w:val="multilevel"/>
    <w:tmpl w:val="CC00C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595903"/>
    <w:multiLevelType w:val="hybridMultilevel"/>
    <w:tmpl w:val="39085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AE1812"/>
    <w:multiLevelType w:val="hybridMultilevel"/>
    <w:tmpl w:val="36D4DCF6"/>
    <w:lvl w:ilvl="0" w:tplc="709688D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C17E70"/>
    <w:multiLevelType w:val="hybridMultilevel"/>
    <w:tmpl w:val="E214A89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15:restartNumberingAfterBreak="0">
    <w:nsid w:val="289E646A"/>
    <w:multiLevelType w:val="hybridMultilevel"/>
    <w:tmpl w:val="5B86AD6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C127942"/>
    <w:multiLevelType w:val="multilevel"/>
    <w:tmpl w:val="4B0200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0782BFF"/>
    <w:multiLevelType w:val="hybridMultilevel"/>
    <w:tmpl w:val="25546CF2"/>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0" w15:restartNumberingAfterBreak="0">
    <w:nsid w:val="39970FBB"/>
    <w:multiLevelType w:val="multilevel"/>
    <w:tmpl w:val="7D6AE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BCA737B"/>
    <w:multiLevelType w:val="hybridMultilevel"/>
    <w:tmpl w:val="0ADE606A"/>
    <w:lvl w:ilvl="0" w:tplc="04190001">
      <w:start w:val="1"/>
      <w:numFmt w:val="bullet"/>
      <w:lvlText w:val=""/>
      <w:lvlJc w:val="left"/>
      <w:pPr>
        <w:ind w:left="761" w:hanging="360"/>
      </w:pPr>
      <w:rPr>
        <w:rFonts w:ascii="Symbol" w:hAnsi="Symbol" w:cs="Symbol" w:hint="default"/>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cs="Wingdings" w:hint="default"/>
      </w:rPr>
    </w:lvl>
    <w:lvl w:ilvl="3" w:tplc="04190001">
      <w:start w:val="1"/>
      <w:numFmt w:val="bullet"/>
      <w:lvlText w:val=""/>
      <w:lvlJc w:val="left"/>
      <w:pPr>
        <w:ind w:left="2921" w:hanging="360"/>
      </w:pPr>
      <w:rPr>
        <w:rFonts w:ascii="Symbol" w:hAnsi="Symbol" w:cs="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cs="Wingdings" w:hint="default"/>
      </w:rPr>
    </w:lvl>
    <w:lvl w:ilvl="6" w:tplc="04190001">
      <w:start w:val="1"/>
      <w:numFmt w:val="bullet"/>
      <w:lvlText w:val=""/>
      <w:lvlJc w:val="left"/>
      <w:pPr>
        <w:ind w:left="5081" w:hanging="360"/>
      </w:pPr>
      <w:rPr>
        <w:rFonts w:ascii="Symbol" w:hAnsi="Symbol" w:cs="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cs="Wingdings" w:hint="default"/>
      </w:rPr>
    </w:lvl>
  </w:abstractNum>
  <w:abstractNum w:abstractNumId="12" w15:restartNumberingAfterBreak="0">
    <w:nsid w:val="3D466157"/>
    <w:multiLevelType w:val="multilevel"/>
    <w:tmpl w:val="4578A0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2FE171C"/>
    <w:multiLevelType w:val="multilevel"/>
    <w:tmpl w:val="A150EC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54F75BE6"/>
    <w:multiLevelType w:val="hybridMultilevel"/>
    <w:tmpl w:val="97B0D2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5916A6D"/>
    <w:multiLevelType w:val="multilevel"/>
    <w:tmpl w:val="65E8CB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6A52D8E"/>
    <w:multiLevelType w:val="hybridMultilevel"/>
    <w:tmpl w:val="9DA43840"/>
    <w:lvl w:ilvl="0" w:tplc="04190001">
      <w:start w:val="1"/>
      <w:numFmt w:val="bullet"/>
      <w:lvlText w:val=""/>
      <w:lvlJc w:val="left"/>
      <w:pPr>
        <w:ind w:left="1222" w:hanging="360"/>
      </w:pPr>
      <w:rPr>
        <w:rFonts w:ascii="Symbol" w:hAnsi="Symbol" w:cs="Symbol"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cs="Wingdings" w:hint="default"/>
      </w:rPr>
    </w:lvl>
    <w:lvl w:ilvl="3" w:tplc="04190001">
      <w:start w:val="1"/>
      <w:numFmt w:val="bullet"/>
      <w:lvlText w:val=""/>
      <w:lvlJc w:val="left"/>
      <w:pPr>
        <w:ind w:left="3382" w:hanging="360"/>
      </w:pPr>
      <w:rPr>
        <w:rFonts w:ascii="Symbol" w:hAnsi="Symbol" w:cs="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cs="Wingdings" w:hint="default"/>
      </w:rPr>
    </w:lvl>
    <w:lvl w:ilvl="6" w:tplc="04190001">
      <w:start w:val="1"/>
      <w:numFmt w:val="bullet"/>
      <w:lvlText w:val=""/>
      <w:lvlJc w:val="left"/>
      <w:pPr>
        <w:ind w:left="5542" w:hanging="360"/>
      </w:pPr>
      <w:rPr>
        <w:rFonts w:ascii="Symbol" w:hAnsi="Symbol" w:cs="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cs="Wingdings" w:hint="default"/>
      </w:rPr>
    </w:lvl>
  </w:abstractNum>
  <w:abstractNum w:abstractNumId="17" w15:restartNumberingAfterBreak="0">
    <w:nsid w:val="5DBE16A0"/>
    <w:multiLevelType w:val="multilevel"/>
    <w:tmpl w:val="543E41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3CE1F96"/>
    <w:multiLevelType w:val="hybridMultilevel"/>
    <w:tmpl w:val="B562FF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1C4A95"/>
    <w:multiLevelType w:val="hybridMultilevel"/>
    <w:tmpl w:val="16369B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665057AC"/>
    <w:multiLevelType w:val="multilevel"/>
    <w:tmpl w:val="68005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BDC26B2"/>
    <w:multiLevelType w:val="hybridMultilevel"/>
    <w:tmpl w:val="82B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DE2FEF"/>
    <w:multiLevelType w:val="hybridMultilevel"/>
    <w:tmpl w:val="5B86AD6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75B033DD"/>
    <w:multiLevelType w:val="hybridMultilevel"/>
    <w:tmpl w:val="C21C38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7BA419F0"/>
    <w:multiLevelType w:val="hybridMultilevel"/>
    <w:tmpl w:val="8CAC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1D3072"/>
    <w:multiLevelType w:val="multilevel"/>
    <w:tmpl w:val="7D0ED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CDA0623"/>
    <w:multiLevelType w:val="multilevel"/>
    <w:tmpl w:val="365E2C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5"/>
  </w:num>
  <w:num w:numId="3">
    <w:abstractNumId w:val="3"/>
  </w:num>
  <w:num w:numId="4">
    <w:abstractNumId w:val="1"/>
  </w:num>
  <w:num w:numId="5">
    <w:abstractNumId w:val="8"/>
  </w:num>
  <w:num w:numId="6">
    <w:abstractNumId w:val="17"/>
  </w:num>
  <w:num w:numId="7">
    <w:abstractNumId w:val="12"/>
  </w:num>
  <w:num w:numId="8">
    <w:abstractNumId w:val="26"/>
  </w:num>
  <w:num w:numId="9">
    <w:abstractNumId w:val="13"/>
  </w:num>
  <w:num w:numId="10">
    <w:abstractNumId w:val="10"/>
  </w:num>
  <w:num w:numId="11">
    <w:abstractNumId w:val="25"/>
  </w:num>
  <w:num w:numId="12">
    <w:abstractNumId w:val="2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1"/>
  </w:num>
  <w:num w:numId="19">
    <w:abstractNumId w:val="7"/>
  </w:num>
  <w:num w:numId="20">
    <w:abstractNumId w:val="23"/>
  </w:num>
  <w:num w:numId="21">
    <w:abstractNumId w:val="14"/>
  </w:num>
  <w:num w:numId="22">
    <w:abstractNumId w:val="2"/>
  </w:num>
  <w:num w:numId="23">
    <w:abstractNumId w:val="9"/>
  </w:num>
  <w:num w:numId="24">
    <w:abstractNumId w:val="16"/>
  </w:num>
  <w:num w:numId="25">
    <w:abstractNumId w:val="24"/>
  </w:num>
  <w:num w:numId="26">
    <w:abstractNumId w:val="6"/>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A14"/>
    <w:rsid w:val="000579D2"/>
    <w:rsid w:val="000725A2"/>
    <w:rsid w:val="000847BF"/>
    <w:rsid w:val="000873A3"/>
    <w:rsid w:val="000A6600"/>
    <w:rsid w:val="000B02F4"/>
    <w:rsid w:val="000D1DEC"/>
    <w:rsid w:val="000F1E84"/>
    <w:rsid w:val="000F5EF5"/>
    <w:rsid w:val="00103DA2"/>
    <w:rsid w:val="00110F8C"/>
    <w:rsid w:val="001402D3"/>
    <w:rsid w:val="00172C70"/>
    <w:rsid w:val="001D5C44"/>
    <w:rsid w:val="001E73C8"/>
    <w:rsid w:val="00247F86"/>
    <w:rsid w:val="00257195"/>
    <w:rsid w:val="0026300B"/>
    <w:rsid w:val="00283F82"/>
    <w:rsid w:val="002B32CD"/>
    <w:rsid w:val="002E16B7"/>
    <w:rsid w:val="002F632C"/>
    <w:rsid w:val="00311938"/>
    <w:rsid w:val="00353458"/>
    <w:rsid w:val="00354E14"/>
    <w:rsid w:val="003D5388"/>
    <w:rsid w:val="003E1A75"/>
    <w:rsid w:val="003F58B0"/>
    <w:rsid w:val="0041121C"/>
    <w:rsid w:val="004235CC"/>
    <w:rsid w:val="00477825"/>
    <w:rsid w:val="00487054"/>
    <w:rsid w:val="00496A1B"/>
    <w:rsid w:val="004A5E35"/>
    <w:rsid w:val="004A7464"/>
    <w:rsid w:val="004A7630"/>
    <w:rsid w:val="004F1A02"/>
    <w:rsid w:val="00500ED6"/>
    <w:rsid w:val="00540A14"/>
    <w:rsid w:val="00551CD2"/>
    <w:rsid w:val="005574F7"/>
    <w:rsid w:val="00571A32"/>
    <w:rsid w:val="005E4D5B"/>
    <w:rsid w:val="005E5C33"/>
    <w:rsid w:val="00612F4C"/>
    <w:rsid w:val="00644B9A"/>
    <w:rsid w:val="00652A83"/>
    <w:rsid w:val="006A1852"/>
    <w:rsid w:val="006F2F81"/>
    <w:rsid w:val="007126C3"/>
    <w:rsid w:val="00744F93"/>
    <w:rsid w:val="007459BE"/>
    <w:rsid w:val="0077112B"/>
    <w:rsid w:val="007E670B"/>
    <w:rsid w:val="00823A25"/>
    <w:rsid w:val="00837BDD"/>
    <w:rsid w:val="0085177A"/>
    <w:rsid w:val="0086288D"/>
    <w:rsid w:val="00872A94"/>
    <w:rsid w:val="008E3806"/>
    <w:rsid w:val="0092372F"/>
    <w:rsid w:val="009244D0"/>
    <w:rsid w:val="00926BAB"/>
    <w:rsid w:val="009778D0"/>
    <w:rsid w:val="00987832"/>
    <w:rsid w:val="009A21C6"/>
    <w:rsid w:val="009C5A33"/>
    <w:rsid w:val="009C79DA"/>
    <w:rsid w:val="009D678A"/>
    <w:rsid w:val="00A06431"/>
    <w:rsid w:val="00AB0732"/>
    <w:rsid w:val="00AB6A85"/>
    <w:rsid w:val="00AC0C22"/>
    <w:rsid w:val="00AD1E3A"/>
    <w:rsid w:val="00AF2774"/>
    <w:rsid w:val="00AF32E1"/>
    <w:rsid w:val="00AF5694"/>
    <w:rsid w:val="00B5648B"/>
    <w:rsid w:val="00B73E17"/>
    <w:rsid w:val="00B942AF"/>
    <w:rsid w:val="00BB018C"/>
    <w:rsid w:val="00BC02DF"/>
    <w:rsid w:val="00BD5C11"/>
    <w:rsid w:val="00C14808"/>
    <w:rsid w:val="00C239EA"/>
    <w:rsid w:val="00C87809"/>
    <w:rsid w:val="00D14A55"/>
    <w:rsid w:val="00D541AE"/>
    <w:rsid w:val="00D572C1"/>
    <w:rsid w:val="00D75080"/>
    <w:rsid w:val="00DB39B4"/>
    <w:rsid w:val="00DB794A"/>
    <w:rsid w:val="00DC088A"/>
    <w:rsid w:val="00DD019A"/>
    <w:rsid w:val="00DD284D"/>
    <w:rsid w:val="00DD5780"/>
    <w:rsid w:val="00DF5AAE"/>
    <w:rsid w:val="00DF6AAB"/>
    <w:rsid w:val="00E06DFF"/>
    <w:rsid w:val="00E47E73"/>
    <w:rsid w:val="00E54085"/>
    <w:rsid w:val="00E60880"/>
    <w:rsid w:val="00E77DF3"/>
    <w:rsid w:val="00E8530D"/>
    <w:rsid w:val="00EC01AB"/>
    <w:rsid w:val="00EE1991"/>
    <w:rsid w:val="00EF30BB"/>
    <w:rsid w:val="00F1232D"/>
    <w:rsid w:val="00F311F3"/>
    <w:rsid w:val="00F5379D"/>
    <w:rsid w:val="00F63A79"/>
    <w:rsid w:val="00FA6572"/>
    <w:rsid w:val="00FD4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B063A"/>
  <w15:docId w15:val="{FE5BBB09-F760-4B34-B7D4-8B4B7CEF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B9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794A"/>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DB794A"/>
    <w:rPr>
      <w:rFonts w:ascii="Tahoma" w:hAnsi="Tahoma" w:cs="Tahoma"/>
      <w:sz w:val="16"/>
      <w:szCs w:val="16"/>
    </w:rPr>
  </w:style>
  <w:style w:type="paragraph" w:styleId="a5">
    <w:name w:val="List Paragraph"/>
    <w:basedOn w:val="a"/>
    <w:uiPriority w:val="99"/>
    <w:qFormat/>
    <w:rsid w:val="00EE1991"/>
    <w:pPr>
      <w:ind w:left="720"/>
    </w:pPr>
  </w:style>
  <w:style w:type="paragraph" w:styleId="a6">
    <w:name w:val="No Spacing"/>
    <w:uiPriority w:val="99"/>
    <w:qFormat/>
    <w:rsid w:val="00837BDD"/>
    <w:rPr>
      <w:rFonts w:cs="Calibri"/>
      <w:sz w:val="22"/>
      <w:szCs w:val="22"/>
      <w:lang w:eastAsia="en-US"/>
    </w:rPr>
  </w:style>
  <w:style w:type="table" w:styleId="a7">
    <w:name w:val="Table Grid"/>
    <w:basedOn w:val="a1"/>
    <w:uiPriority w:val="99"/>
    <w:locked/>
    <w:rsid w:val="00E06DF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rsid w:val="00E06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rsid w:val="004A7630"/>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4A7630"/>
    <w:rPr>
      <w:sz w:val="22"/>
      <w:szCs w:val="22"/>
      <w:lang w:eastAsia="en-US"/>
    </w:rPr>
  </w:style>
  <w:style w:type="paragraph" w:styleId="ab">
    <w:name w:val="footer"/>
    <w:basedOn w:val="a"/>
    <w:link w:val="ac"/>
    <w:uiPriority w:val="99"/>
    <w:rsid w:val="004A7630"/>
    <w:pPr>
      <w:tabs>
        <w:tab w:val="center" w:pos="4677"/>
        <w:tab w:val="right" w:pos="9355"/>
      </w:tabs>
      <w:spacing w:after="0" w:line="240" w:lineRule="auto"/>
    </w:pPr>
  </w:style>
  <w:style w:type="character" w:customStyle="1" w:styleId="ac">
    <w:name w:val="Нижний колонтитул Знак"/>
    <w:link w:val="ab"/>
    <w:uiPriority w:val="99"/>
    <w:locked/>
    <w:rsid w:val="004A76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79180">
      <w:marLeft w:val="0"/>
      <w:marRight w:val="0"/>
      <w:marTop w:val="0"/>
      <w:marBottom w:val="0"/>
      <w:divBdr>
        <w:top w:val="none" w:sz="0" w:space="0" w:color="auto"/>
        <w:left w:val="none" w:sz="0" w:space="0" w:color="auto"/>
        <w:bottom w:val="none" w:sz="0" w:space="0" w:color="auto"/>
        <w:right w:val="none" w:sz="0" w:space="0" w:color="auto"/>
      </w:divBdr>
    </w:div>
    <w:div w:id="380979181">
      <w:marLeft w:val="0"/>
      <w:marRight w:val="0"/>
      <w:marTop w:val="0"/>
      <w:marBottom w:val="0"/>
      <w:divBdr>
        <w:top w:val="none" w:sz="0" w:space="0" w:color="auto"/>
        <w:left w:val="none" w:sz="0" w:space="0" w:color="auto"/>
        <w:bottom w:val="none" w:sz="0" w:space="0" w:color="auto"/>
        <w:right w:val="none" w:sz="0" w:space="0" w:color="auto"/>
      </w:divBdr>
    </w:div>
    <w:div w:id="380979182">
      <w:marLeft w:val="0"/>
      <w:marRight w:val="0"/>
      <w:marTop w:val="0"/>
      <w:marBottom w:val="0"/>
      <w:divBdr>
        <w:top w:val="none" w:sz="0" w:space="0" w:color="auto"/>
        <w:left w:val="none" w:sz="0" w:space="0" w:color="auto"/>
        <w:bottom w:val="none" w:sz="0" w:space="0" w:color="auto"/>
        <w:right w:val="none" w:sz="0" w:space="0" w:color="auto"/>
      </w:divBdr>
    </w:div>
    <w:div w:id="380979183">
      <w:marLeft w:val="0"/>
      <w:marRight w:val="0"/>
      <w:marTop w:val="0"/>
      <w:marBottom w:val="0"/>
      <w:divBdr>
        <w:top w:val="none" w:sz="0" w:space="0" w:color="auto"/>
        <w:left w:val="none" w:sz="0" w:space="0" w:color="auto"/>
        <w:bottom w:val="none" w:sz="0" w:space="0" w:color="auto"/>
        <w:right w:val="none" w:sz="0" w:space="0" w:color="auto"/>
      </w:divBdr>
    </w:div>
    <w:div w:id="380979184">
      <w:marLeft w:val="0"/>
      <w:marRight w:val="0"/>
      <w:marTop w:val="0"/>
      <w:marBottom w:val="0"/>
      <w:divBdr>
        <w:top w:val="none" w:sz="0" w:space="0" w:color="auto"/>
        <w:left w:val="none" w:sz="0" w:space="0" w:color="auto"/>
        <w:bottom w:val="none" w:sz="0" w:space="0" w:color="auto"/>
        <w:right w:val="none" w:sz="0" w:space="0" w:color="auto"/>
      </w:divBdr>
    </w:div>
    <w:div w:id="380979185">
      <w:marLeft w:val="0"/>
      <w:marRight w:val="0"/>
      <w:marTop w:val="0"/>
      <w:marBottom w:val="0"/>
      <w:divBdr>
        <w:top w:val="none" w:sz="0" w:space="0" w:color="auto"/>
        <w:left w:val="none" w:sz="0" w:space="0" w:color="auto"/>
        <w:bottom w:val="none" w:sz="0" w:space="0" w:color="auto"/>
        <w:right w:val="none" w:sz="0" w:space="0" w:color="auto"/>
      </w:divBdr>
    </w:div>
    <w:div w:id="380979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3FA8-C82D-4D33-974E-E1D2265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18</Pages>
  <Words>3728</Words>
  <Characters>21255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Мама</cp:lastModifiedBy>
  <cp:revision>43</cp:revision>
  <cp:lastPrinted>2016-12-10T12:05:00Z</cp:lastPrinted>
  <dcterms:created xsi:type="dcterms:W3CDTF">2016-11-10T17:55:00Z</dcterms:created>
  <dcterms:modified xsi:type="dcterms:W3CDTF">2020-12-14T17:59:00Z</dcterms:modified>
</cp:coreProperties>
</file>