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48" w:rsidRPr="004B2448" w:rsidRDefault="004B2448" w:rsidP="004B2448">
      <w:pPr>
        <w:pStyle w:val="1"/>
        <w:tabs>
          <w:tab w:val="left" w:pos="567"/>
        </w:tabs>
        <w:spacing w:line="240" w:lineRule="auto"/>
        <w:contextualSpacing/>
        <w:jc w:val="both"/>
        <w:rPr>
          <w:b/>
          <w:sz w:val="20"/>
          <w:szCs w:val="20"/>
        </w:rPr>
      </w:pPr>
      <w:r w:rsidRPr="004B2448">
        <w:rPr>
          <w:b/>
          <w:sz w:val="20"/>
          <w:szCs w:val="20"/>
        </w:rPr>
        <w:t xml:space="preserve"> </w:t>
      </w:r>
    </w:p>
    <w:p w:rsidR="005712AB" w:rsidRPr="006822F7" w:rsidRDefault="005712AB" w:rsidP="005712AB">
      <w:pPr>
        <w:pStyle w:val="1"/>
        <w:spacing w:line="276" w:lineRule="auto"/>
        <w:contextualSpacing/>
        <w:rPr>
          <w:b/>
          <w:bCs/>
          <w:sz w:val="28"/>
          <w:szCs w:val="28"/>
        </w:rPr>
      </w:pPr>
      <w:r w:rsidRPr="006822F7">
        <w:rPr>
          <w:b/>
          <w:bCs/>
          <w:sz w:val="28"/>
          <w:szCs w:val="28"/>
        </w:rPr>
        <w:t>Семендяева Евгения Сергеевна,</w:t>
      </w:r>
    </w:p>
    <w:p w:rsidR="005712AB" w:rsidRPr="006822F7" w:rsidRDefault="005712AB" w:rsidP="005712A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6822F7">
        <w:rPr>
          <w:rFonts w:ascii="Times New Roman" w:hAnsi="Times New Roman" w:cs="Times New Roman"/>
          <w:sz w:val="28"/>
          <w:szCs w:val="28"/>
        </w:rPr>
        <w:t>, МБ</w:t>
      </w:r>
      <w:r>
        <w:rPr>
          <w:rFonts w:ascii="Times New Roman" w:hAnsi="Times New Roman" w:cs="Times New Roman"/>
          <w:sz w:val="28"/>
          <w:szCs w:val="28"/>
        </w:rPr>
        <w:t>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712AB" w:rsidRPr="006822F7" w:rsidRDefault="005712AB" w:rsidP="005712A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Старый Оскол</w:t>
      </w:r>
      <w:r w:rsidRPr="006822F7">
        <w:rPr>
          <w:rFonts w:ascii="Times New Roman" w:hAnsi="Times New Roman" w:cs="Times New Roman"/>
          <w:sz w:val="28"/>
          <w:szCs w:val="28"/>
        </w:rPr>
        <w:t>, Белгородская область</w:t>
      </w:r>
    </w:p>
    <w:p w:rsidR="004B2448" w:rsidRPr="004B2448" w:rsidRDefault="004B2448" w:rsidP="004B2448">
      <w:pPr>
        <w:spacing w:line="241" w:lineRule="auto"/>
        <w:jc w:val="both"/>
        <w:rPr>
          <w:rFonts w:ascii="Times New Roman" w:eastAsia="Times New Roman" w:hAnsi="Times New Roman"/>
          <w:b/>
        </w:rPr>
      </w:pPr>
    </w:p>
    <w:p w:rsidR="00B11220" w:rsidRPr="005712AB" w:rsidRDefault="00B11220" w:rsidP="005712AB">
      <w:pPr>
        <w:spacing w:line="241" w:lineRule="auto"/>
        <w:jc w:val="center"/>
        <w:rPr>
          <w:rFonts w:ascii="Times New Roman" w:eastAsia="Times New Roman" w:hAnsi="Times New Roman"/>
          <w:b/>
        </w:rPr>
      </w:pPr>
      <w:r w:rsidRPr="004B2448">
        <w:rPr>
          <w:rFonts w:ascii="Times New Roman" w:eastAsia="Times New Roman" w:hAnsi="Times New Roman"/>
          <w:b/>
        </w:rPr>
        <w:t xml:space="preserve">ПЕДАГОГИЧЕСКИЕ АСПЕКТЫ ОБРАЗОВАТЕЛЬНОЙ ДЕЯТЕЛЬНОСТИ В ПРОЦЕССЕ ФОРМИРОВАНИИ ФИЗИЧЕСКОЙ КУЛЬТУРЫ ЛИЧНОСТИ </w:t>
      </w:r>
      <w:r w:rsidR="005712AB">
        <w:rPr>
          <w:rFonts w:ascii="Times New Roman" w:eastAsia="Times New Roman" w:hAnsi="Times New Roman"/>
          <w:b/>
        </w:rPr>
        <w:t>СПОРТСМЕНА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 xml:space="preserve">Физическая культура личности характеризуется как область общей культуры человека, которая представляет собой его </w:t>
      </w:r>
      <w:proofErr w:type="spellStart"/>
      <w:r w:rsidRPr="004B2448">
        <w:rPr>
          <w:rFonts w:ascii="Times New Roman" w:eastAsia="Times New Roman" w:hAnsi="Times New Roman" w:cs="Times New Roman"/>
        </w:rPr>
        <w:t>мотивационно-ценностной</w:t>
      </w:r>
      <w:proofErr w:type="spellEnd"/>
      <w:r w:rsidRPr="004B2448">
        <w:rPr>
          <w:rFonts w:ascii="Times New Roman" w:eastAsia="Times New Roman" w:hAnsi="Times New Roman" w:cs="Times New Roman"/>
        </w:rPr>
        <w:t xml:space="preserve"> ориентации, социально-духовного развития в физкультурно-образовательной деятельности.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>Первостепенной задачей системы физического воспитания в практике образователь</w:t>
      </w:r>
      <w:r w:rsidR="004D7436">
        <w:rPr>
          <w:rFonts w:ascii="Times New Roman" w:eastAsia="Times New Roman" w:hAnsi="Times New Roman" w:cs="Times New Roman"/>
        </w:rPr>
        <w:t>ной деятельности педагога в школе</w:t>
      </w:r>
      <w:r w:rsidRPr="004B2448">
        <w:rPr>
          <w:rFonts w:ascii="Times New Roman" w:eastAsia="Times New Roman" w:hAnsi="Times New Roman" w:cs="Times New Roman"/>
        </w:rPr>
        <w:t xml:space="preserve"> является, сохранение и укрепление здоровья, а также путем использования различных средств физической культуры и спорта повысить уровень психофизической подготовки к социально-профессиональной деятельности и в целом формирование физич</w:t>
      </w:r>
      <w:r w:rsidR="004D7436">
        <w:rPr>
          <w:rFonts w:ascii="Times New Roman" w:eastAsia="Times New Roman" w:hAnsi="Times New Roman" w:cs="Times New Roman"/>
        </w:rPr>
        <w:t>еской культуры личности ученика</w:t>
      </w:r>
      <w:r w:rsidRPr="004B2448">
        <w:rPr>
          <w:rFonts w:ascii="Times New Roman" w:eastAsia="Times New Roman" w:hAnsi="Times New Roman" w:cs="Times New Roman"/>
        </w:rPr>
        <w:t xml:space="preserve">. Она также является педагогической системой, которое обеспечивает единство компонентов телесного, социально-психологического и </w:t>
      </w:r>
      <w:proofErr w:type="gramStart"/>
      <w:r w:rsidRPr="004B2448">
        <w:rPr>
          <w:rFonts w:ascii="Times New Roman" w:eastAsia="Times New Roman" w:hAnsi="Times New Roman" w:cs="Times New Roman"/>
        </w:rPr>
        <w:t xml:space="preserve">воздействует на </w:t>
      </w:r>
      <w:proofErr w:type="spellStart"/>
      <w:r w:rsidRPr="004B2448">
        <w:rPr>
          <w:rFonts w:ascii="Times New Roman" w:eastAsia="Times New Roman" w:hAnsi="Times New Roman" w:cs="Times New Roman"/>
        </w:rPr>
        <w:t>мотивационно-потребностную</w:t>
      </w:r>
      <w:proofErr w:type="spellEnd"/>
      <w:r w:rsidRPr="004B2448">
        <w:rPr>
          <w:rFonts w:ascii="Times New Roman" w:eastAsia="Times New Roman" w:hAnsi="Times New Roman" w:cs="Times New Roman"/>
        </w:rPr>
        <w:t xml:space="preserve"> сферу приобщая</w:t>
      </w:r>
      <w:proofErr w:type="gramEnd"/>
      <w:r w:rsidRPr="004B2448">
        <w:rPr>
          <w:rFonts w:ascii="Times New Roman" w:eastAsia="Times New Roman" w:hAnsi="Times New Roman" w:cs="Times New Roman"/>
        </w:rPr>
        <w:t xml:space="preserve"> устойчивую</w:t>
      </w:r>
      <w:r w:rsidR="004D7436">
        <w:rPr>
          <w:rFonts w:ascii="Times New Roman" w:eastAsia="Times New Roman" w:hAnsi="Times New Roman" w:cs="Times New Roman"/>
        </w:rPr>
        <w:t xml:space="preserve"> потребность у подростка</w:t>
      </w:r>
      <w:r w:rsidRPr="004B2448">
        <w:rPr>
          <w:rFonts w:ascii="Times New Roman" w:eastAsia="Times New Roman" w:hAnsi="Times New Roman" w:cs="Times New Roman"/>
        </w:rPr>
        <w:t xml:space="preserve"> к самостоятельной организации здорового стиля жизни.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>Стиль жизни обусловливается определенным типом поведения личности, который характеризует его черты, манеры, вкусы, привычки и склонности. Позволяет индивиду сформировать себя как личность соответственно в духовном, нравственном и физическом отношении.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 xml:space="preserve">Одной из доминирующей направленности системы физического воспитания в образовательной деятельности является формирования творческой и целостной личности в физической культуре, что позволяет человеку успешно адаптироваться в окружающей среде. Творческий </w:t>
      </w:r>
      <w:proofErr w:type="gramStart"/>
      <w:r w:rsidRPr="004B2448">
        <w:rPr>
          <w:rFonts w:ascii="Times New Roman" w:eastAsia="Times New Roman" w:hAnsi="Times New Roman" w:cs="Times New Roman"/>
        </w:rPr>
        <w:t>потенциал</w:t>
      </w:r>
      <w:proofErr w:type="gramEnd"/>
      <w:r w:rsidRPr="004B2448">
        <w:rPr>
          <w:rFonts w:ascii="Times New Roman" w:eastAsia="Times New Roman" w:hAnsi="Times New Roman" w:cs="Times New Roman"/>
        </w:rPr>
        <w:t xml:space="preserve"> развитый пут</w:t>
      </w:r>
      <w:r w:rsidR="004D7436">
        <w:rPr>
          <w:rFonts w:ascii="Times New Roman" w:eastAsia="Times New Roman" w:hAnsi="Times New Roman" w:cs="Times New Roman"/>
        </w:rPr>
        <w:t xml:space="preserve">ем физической культуры в период </w:t>
      </w:r>
      <w:r w:rsidRPr="004B2448">
        <w:rPr>
          <w:rFonts w:ascii="Times New Roman" w:eastAsia="Times New Roman" w:hAnsi="Times New Roman" w:cs="Times New Roman"/>
        </w:rPr>
        <w:t xml:space="preserve">обучения </w:t>
      </w:r>
      <w:r w:rsidR="004D7436">
        <w:rPr>
          <w:rFonts w:ascii="Times New Roman" w:eastAsia="Times New Roman" w:hAnsi="Times New Roman" w:cs="Times New Roman"/>
        </w:rPr>
        <w:t xml:space="preserve">в школе </w:t>
      </w:r>
      <w:r w:rsidRPr="004B2448">
        <w:rPr>
          <w:rFonts w:ascii="Times New Roman" w:eastAsia="Times New Roman" w:hAnsi="Times New Roman" w:cs="Times New Roman"/>
        </w:rPr>
        <w:t>рассматривается как фундаментальное строение личности, которая обеспечивает ее социально биологический потенциал что способствует гармоничному развитию и повышению уровня социальной активности.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>Процесс формирования физической культуры личности</w:t>
      </w:r>
      <w:r w:rsidR="004D7436">
        <w:rPr>
          <w:rFonts w:ascii="Times New Roman" w:eastAsia="Times New Roman" w:hAnsi="Times New Roman" w:cs="Times New Roman"/>
        </w:rPr>
        <w:t xml:space="preserve"> </w:t>
      </w:r>
      <w:r w:rsidRPr="004B2448">
        <w:rPr>
          <w:rFonts w:ascii="Times New Roman" w:eastAsia="Times New Roman" w:hAnsi="Times New Roman" w:cs="Times New Roman"/>
        </w:rPr>
        <w:t xml:space="preserve"> включает в себя единство компонентов телесного, мировоззренческого и интеллектуального. </w:t>
      </w:r>
      <w:proofErr w:type="gramStart"/>
      <w:r w:rsidRPr="004B2448">
        <w:rPr>
          <w:rFonts w:ascii="Times New Roman" w:eastAsia="Times New Roman" w:hAnsi="Times New Roman" w:cs="Times New Roman"/>
        </w:rPr>
        <w:t>Которые</w:t>
      </w:r>
      <w:proofErr w:type="gramEnd"/>
      <w:r w:rsidRPr="004B2448">
        <w:rPr>
          <w:rFonts w:ascii="Times New Roman" w:eastAsia="Times New Roman" w:hAnsi="Times New Roman" w:cs="Times New Roman"/>
        </w:rPr>
        <w:t xml:space="preserve"> тесно взаимосвязаны с развитием эмоциональной, духовной и физической сферой человека. Однако, только в случае тесного взаимодействия и освоения процессов теоретических знаний, также его практического применения в самоорганизации здорового образа жизни, образовательная сфера физического воспитания будет оправдана и более эффективна.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 xml:space="preserve">Таким образом, образовательный подход к физическому воспитанию должен проходить в тесном сочетании с устойчивой мотивацией, интересом и ценностным отношением к физической культуре с учетом личного </w:t>
      </w:r>
      <w:r w:rsidR="004D7436">
        <w:rPr>
          <w:rFonts w:ascii="Times New Roman" w:eastAsia="Times New Roman" w:hAnsi="Times New Roman" w:cs="Times New Roman"/>
        </w:rPr>
        <w:t>состояния здоровья</w:t>
      </w:r>
      <w:r w:rsidRPr="004B2448">
        <w:rPr>
          <w:rFonts w:ascii="Times New Roman" w:eastAsia="Times New Roman" w:hAnsi="Times New Roman" w:cs="Times New Roman"/>
        </w:rPr>
        <w:t>.</w:t>
      </w:r>
    </w:p>
    <w:p w:rsidR="00B11220" w:rsidRPr="004B2448" w:rsidRDefault="00B11220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>Немалое значение имеет при формировании физической культуры личности учет личностных качеств, характера, темперамента, целеустремленности и выдержки. После определения типа темперамента, существенно выявляется возможность эффективного приобщения его к сознательной физкультурно-оздоровительной деятельности.</w:t>
      </w:r>
    </w:p>
    <w:p w:rsidR="00B11220" w:rsidRPr="004B2448" w:rsidRDefault="004D7436" w:rsidP="004B2448">
      <w:pPr>
        <w:ind w:left="6" w:firstLine="56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Рассматривая ученика школы </w:t>
      </w:r>
      <w:r w:rsidR="00B11220" w:rsidRPr="004B2448">
        <w:rPr>
          <w:rFonts w:ascii="Times New Roman" w:eastAsia="Times New Roman" w:hAnsi="Times New Roman" w:cs="Times New Roman"/>
        </w:rPr>
        <w:t>как личность определяющего свою позицию в обществе и как субъекта социальных отношений необходимо учитывать в процессе формирования физической культуры личности некоторые немаловажные факторы как, индивидуальные особенности его психики, интереса, уровень культуры, активность, степень осознанности, развития самосознания, самооценки, устойчивость психических качеств, т.е. самореализация самого человека.</w:t>
      </w:r>
    </w:p>
    <w:p w:rsidR="00B11220" w:rsidRPr="004B2448" w:rsidRDefault="00B11220" w:rsidP="004B2448">
      <w:pPr>
        <w:numPr>
          <w:ilvl w:val="1"/>
          <w:numId w:val="1"/>
        </w:numPr>
        <w:tabs>
          <w:tab w:val="left" w:pos="761"/>
        </w:tabs>
        <w:ind w:left="6" w:firstLine="562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4B2448">
        <w:rPr>
          <w:rFonts w:ascii="Times New Roman" w:eastAsia="Times New Roman" w:hAnsi="Times New Roman" w:cs="Times New Roman"/>
        </w:rPr>
        <w:t xml:space="preserve">целях эффективности формирования физической культуры личности, в практике образовательной деятельности немаловажно обращать внимание на влияние биологического </w:t>
      </w:r>
      <w:r w:rsidR="004D7436">
        <w:rPr>
          <w:rFonts w:ascii="Times New Roman" w:eastAsia="Times New Roman" w:hAnsi="Times New Roman" w:cs="Times New Roman"/>
        </w:rPr>
        <w:t>ритма жизнедеятельности подростка</w:t>
      </w:r>
      <w:r w:rsidRPr="004B2448">
        <w:rPr>
          <w:rFonts w:ascii="Times New Roman" w:eastAsia="Times New Roman" w:hAnsi="Times New Roman" w:cs="Times New Roman"/>
        </w:rPr>
        <w:t>,</w:t>
      </w:r>
      <w:r w:rsidR="00C35968">
        <w:rPr>
          <w:rFonts w:ascii="Times New Roman" w:eastAsia="Times New Roman" w:hAnsi="Times New Roman" w:cs="Times New Roman"/>
        </w:rPr>
        <w:t xml:space="preserve"> к которым относятся </w:t>
      </w:r>
      <w:r w:rsidRPr="004B2448">
        <w:rPr>
          <w:rFonts w:ascii="Times New Roman" w:eastAsia="Times New Roman" w:hAnsi="Times New Roman" w:cs="Times New Roman"/>
        </w:rPr>
        <w:t>многолетние, годовые, сезонные,</w:t>
      </w:r>
      <w:r w:rsidR="00C35968">
        <w:rPr>
          <w:rFonts w:ascii="Times New Roman" w:eastAsia="Times New Roman" w:hAnsi="Times New Roman" w:cs="Times New Roman"/>
        </w:rPr>
        <w:t xml:space="preserve"> месячные, и суточные ритмы</w:t>
      </w:r>
      <w:r w:rsidRPr="004B2448">
        <w:rPr>
          <w:rFonts w:ascii="Times New Roman" w:eastAsia="Times New Roman" w:hAnsi="Times New Roman" w:cs="Times New Roman"/>
        </w:rPr>
        <w:t>.</w:t>
      </w:r>
      <w:proofErr w:type="gramEnd"/>
      <w:r w:rsidRPr="004B2448">
        <w:rPr>
          <w:rFonts w:ascii="Times New Roman" w:eastAsia="Times New Roman" w:hAnsi="Times New Roman" w:cs="Times New Roman"/>
        </w:rPr>
        <w:t xml:space="preserve"> Особое внимание следует уделять суточным ритмам жизнедеятельности организма при регулиро</w:t>
      </w:r>
      <w:r w:rsidR="004D7436">
        <w:rPr>
          <w:rFonts w:ascii="Times New Roman" w:eastAsia="Times New Roman" w:hAnsi="Times New Roman" w:cs="Times New Roman"/>
        </w:rPr>
        <w:t xml:space="preserve">вании работоспособности </w:t>
      </w:r>
      <w:r w:rsidRPr="004B2448">
        <w:rPr>
          <w:rFonts w:ascii="Times New Roman" w:eastAsia="Times New Roman" w:hAnsi="Times New Roman" w:cs="Times New Roman"/>
        </w:rPr>
        <w:t xml:space="preserve">на занятиях физической культурой. Так как график воспитательно-образовательного процесса в частности расписание </w:t>
      </w:r>
      <w:r w:rsidR="00C35968">
        <w:rPr>
          <w:rFonts w:ascii="Times New Roman" w:eastAsia="Times New Roman" w:hAnsi="Times New Roman" w:cs="Times New Roman"/>
        </w:rPr>
        <w:t>уроков</w:t>
      </w:r>
      <w:r w:rsidRPr="004B2448">
        <w:rPr>
          <w:rFonts w:ascii="Times New Roman" w:eastAsia="Times New Roman" w:hAnsi="Times New Roman" w:cs="Times New Roman"/>
        </w:rPr>
        <w:t xml:space="preserve"> не всегда дает возможность проводить занятия физической культурой в соответствии с биорит</w:t>
      </w:r>
      <w:r w:rsidR="004D7436">
        <w:rPr>
          <w:rFonts w:ascii="Times New Roman" w:eastAsia="Times New Roman" w:hAnsi="Times New Roman" w:cs="Times New Roman"/>
        </w:rPr>
        <w:t>мами жизнедеятельности</w:t>
      </w:r>
      <w:r w:rsidRPr="004B2448">
        <w:rPr>
          <w:rFonts w:ascii="Times New Roman" w:eastAsia="Times New Roman" w:hAnsi="Times New Roman" w:cs="Times New Roman"/>
        </w:rPr>
        <w:t>. А также следует учитывать и тот факт, т. е. тип нервной системы, темперамент и ценностные ориентации человека, поскольку они являются основой структурных образований определяющий ее различные психологические характеристики.</w:t>
      </w:r>
    </w:p>
    <w:p w:rsidR="00B11220" w:rsidRPr="004B2448" w:rsidRDefault="00B11220" w:rsidP="004B2448">
      <w:pPr>
        <w:ind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hAnsi="Times New Roman" w:cs="Times New Roman"/>
        </w:rPr>
        <w:t>Осознавая собственные ценностные ориентации, человек ищет свое место в мире, размышляет над смыслом и целью жизнедеятельности. Поэтому их следует рассматривать как способ, с помощью которого используется эти ценности в целях саморазвития и самовоспитания.</w:t>
      </w:r>
    </w:p>
    <w:p w:rsidR="00B11220" w:rsidRPr="004B2448" w:rsidRDefault="00B11220" w:rsidP="004B2448">
      <w:pPr>
        <w:ind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t>Определенным аспектом системы социально- культурного воспитания является создания оптимальной обстановки для разв</w:t>
      </w:r>
      <w:r w:rsidR="004D7436">
        <w:rPr>
          <w:rFonts w:ascii="Times New Roman" w:eastAsia="Times New Roman" w:hAnsi="Times New Roman" w:cs="Times New Roman"/>
        </w:rPr>
        <w:t xml:space="preserve">ития и </w:t>
      </w:r>
      <w:proofErr w:type="spellStart"/>
      <w:r w:rsidR="004D7436">
        <w:rPr>
          <w:rFonts w:ascii="Times New Roman" w:eastAsia="Times New Roman" w:hAnsi="Times New Roman" w:cs="Times New Roman"/>
        </w:rPr>
        <w:t>самоактуализации</w:t>
      </w:r>
      <w:proofErr w:type="spellEnd"/>
      <w:r w:rsidR="004D7436">
        <w:rPr>
          <w:rFonts w:ascii="Times New Roman" w:eastAsia="Times New Roman" w:hAnsi="Times New Roman" w:cs="Times New Roman"/>
        </w:rPr>
        <w:t xml:space="preserve"> ученика</w:t>
      </w:r>
      <w:r w:rsidRPr="004B2448">
        <w:rPr>
          <w:rFonts w:ascii="Times New Roman" w:eastAsia="Times New Roman" w:hAnsi="Times New Roman" w:cs="Times New Roman"/>
        </w:rPr>
        <w:t xml:space="preserve">, владеющего мировоззренческим потенциалом, культурой общения и поведения, способного к профессиональному творчеству. Система социально-культурного воспитания является значимым фактором развития как </w:t>
      </w:r>
      <w:proofErr w:type="spellStart"/>
      <w:r w:rsidRPr="004B2448">
        <w:rPr>
          <w:rFonts w:ascii="Times New Roman" w:eastAsia="Times New Roman" w:hAnsi="Times New Roman" w:cs="Times New Roman"/>
        </w:rPr>
        <w:t>креативной</w:t>
      </w:r>
      <w:proofErr w:type="spellEnd"/>
      <w:r w:rsidRPr="004B2448">
        <w:rPr>
          <w:rFonts w:ascii="Times New Roman" w:eastAsia="Times New Roman" w:hAnsi="Times New Roman" w:cs="Times New Roman"/>
        </w:rPr>
        <w:t>, многогранной, перспективной личности.</w:t>
      </w:r>
    </w:p>
    <w:p w:rsidR="00B11220" w:rsidRPr="004B2448" w:rsidRDefault="00B11220" w:rsidP="004B2448">
      <w:pPr>
        <w:ind w:firstLine="568"/>
        <w:contextualSpacing/>
        <w:jc w:val="both"/>
        <w:rPr>
          <w:rFonts w:ascii="Times New Roman" w:eastAsia="Times New Roman" w:hAnsi="Times New Roman" w:cs="Times New Roman"/>
        </w:rPr>
      </w:pPr>
      <w:r w:rsidRPr="004B2448">
        <w:rPr>
          <w:rFonts w:ascii="Times New Roman" w:eastAsia="Times New Roman" w:hAnsi="Times New Roman" w:cs="Times New Roman"/>
        </w:rPr>
        <w:lastRenderedPageBreak/>
        <w:t>Применение вышеизложенных в статье педагогических аспектов в области освоения предмета физическая культура, позволяет педагогу качественно и эффективно реализовать образовательный процесс физиче</w:t>
      </w:r>
      <w:r w:rsidR="004D7436">
        <w:rPr>
          <w:rFonts w:ascii="Times New Roman" w:eastAsia="Times New Roman" w:hAnsi="Times New Roman" w:cs="Times New Roman"/>
        </w:rPr>
        <w:t>ского воспитания в школе</w:t>
      </w:r>
      <w:r w:rsidRPr="004B2448">
        <w:rPr>
          <w:rFonts w:ascii="Times New Roman" w:eastAsia="Times New Roman" w:hAnsi="Times New Roman" w:cs="Times New Roman"/>
        </w:rPr>
        <w:t>, успешно формируя физическую культуру личности. Достижение личностью такой гармонии повышает уровень его социальной устойчивости, что создает психологический комфорт и продуктивное включение в жизнь. Осознавая собственные ценностные ориентации, человек ищет свое место в мире, размышляет над смыслом и целью жизнедеятельности.</w:t>
      </w:r>
    </w:p>
    <w:p w:rsidR="00B11220" w:rsidRPr="004B2448" w:rsidRDefault="00B11220" w:rsidP="004B2448">
      <w:pPr>
        <w:ind w:firstLine="568"/>
        <w:contextualSpacing/>
        <w:jc w:val="both"/>
        <w:rPr>
          <w:rFonts w:ascii="Times New Roman" w:eastAsia="Times New Roman" w:hAnsi="Times New Roman" w:cs="Times New Roman"/>
        </w:rPr>
      </w:pPr>
    </w:p>
    <w:p w:rsidR="00B11220" w:rsidRPr="004B2448" w:rsidRDefault="00B11220" w:rsidP="004B2448">
      <w:pPr>
        <w:contextualSpacing/>
        <w:jc w:val="center"/>
        <w:rPr>
          <w:rFonts w:ascii="Times New Roman" w:hAnsi="Times New Roman" w:cs="Times New Roman"/>
        </w:rPr>
      </w:pPr>
      <w:r w:rsidRPr="004B2448">
        <w:rPr>
          <w:rFonts w:ascii="Times New Roman" w:hAnsi="Times New Roman" w:cs="Times New Roman"/>
        </w:rPr>
        <w:t>СПИСОК ЛИТЕРАТУРЫ</w:t>
      </w:r>
    </w:p>
    <w:p w:rsidR="00B11220" w:rsidRPr="004B2448" w:rsidRDefault="00B11220" w:rsidP="004B2448">
      <w:pPr>
        <w:contextualSpacing/>
        <w:jc w:val="center"/>
        <w:rPr>
          <w:rFonts w:ascii="Times New Roman" w:hAnsi="Times New Roman" w:cs="Times New Roman"/>
        </w:rPr>
      </w:pPr>
    </w:p>
    <w:p w:rsidR="00B11220" w:rsidRPr="004B2448" w:rsidRDefault="00B11220" w:rsidP="004B24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B2448">
        <w:rPr>
          <w:rFonts w:ascii="Times New Roman" w:hAnsi="Times New Roman" w:cs="Times New Roman"/>
        </w:rPr>
        <w:t xml:space="preserve">Барчуков, И.С. Физическая культура и физическая подготовка: Учебник. / И.С. Барчуков и др. - М.: Советский спорт, 2013. - 431 </w:t>
      </w:r>
      <w:proofErr w:type="spellStart"/>
      <w:r w:rsidRPr="004B2448">
        <w:rPr>
          <w:rFonts w:ascii="Times New Roman" w:hAnsi="Times New Roman" w:cs="Times New Roman"/>
        </w:rPr>
        <w:t>c</w:t>
      </w:r>
      <w:proofErr w:type="spellEnd"/>
      <w:r w:rsidRPr="004B2448">
        <w:rPr>
          <w:rFonts w:ascii="Times New Roman" w:hAnsi="Times New Roman" w:cs="Times New Roman"/>
        </w:rPr>
        <w:t>.</w:t>
      </w:r>
    </w:p>
    <w:p w:rsidR="00B11220" w:rsidRPr="004B2448" w:rsidRDefault="00B11220" w:rsidP="004B2448">
      <w:pPr>
        <w:pStyle w:val="a3"/>
        <w:numPr>
          <w:ilvl w:val="0"/>
          <w:numId w:val="5"/>
        </w:numPr>
        <w:tabs>
          <w:tab w:val="left" w:pos="907"/>
        </w:tabs>
        <w:spacing w:line="0" w:lineRule="atLeast"/>
        <w:jc w:val="both"/>
        <w:rPr>
          <w:rFonts w:ascii="Times New Roman" w:eastAsia="Times New Roman" w:hAnsi="Times New Roman"/>
        </w:rPr>
      </w:pPr>
      <w:r w:rsidRPr="004B2448">
        <w:rPr>
          <w:rFonts w:ascii="Times New Roman" w:eastAsia="Times New Roman" w:hAnsi="Times New Roman"/>
        </w:rPr>
        <w:t xml:space="preserve"> Гонтарь, О.П. Развитие физической культуры личности студента / О.П. Гонтарь // Известия Российского государственного педагогического университета им. А.И. Герцена. – 2007. – Том 17– № 43-2. – С. 81-85. </w:t>
      </w:r>
    </w:p>
    <w:p w:rsidR="00B11220" w:rsidRPr="004B2448" w:rsidRDefault="00B11220" w:rsidP="004B2448">
      <w:pPr>
        <w:pStyle w:val="a3"/>
        <w:numPr>
          <w:ilvl w:val="0"/>
          <w:numId w:val="5"/>
        </w:numPr>
        <w:tabs>
          <w:tab w:val="left" w:pos="90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4B2448">
        <w:rPr>
          <w:rFonts w:ascii="Times New Roman" w:eastAsia="Times New Roman" w:hAnsi="Times New Roman"/>
        </w:rPr>
        <w:t xml:space="preserve"> Ильин, Е.П. Психология спорта / Е.П. Ильин. – СПб. : Питер, 2010. – 120 </w:t>
      </w:r>
      <w:proofErr w:type="gramStart"/>
      <w:r w:rsidRPr="004B2448">
        <w:rPr>
          <w:rFonts w:ascii="Times New Roman" w:eastAsia="Times New Roman" w:hAnsi="Times New Roman"/>
        </w:rPr>
        <w:t>с</w:t>
      </w:r>
      <w:proofErr w:type="gramEnd"/>
      <w:r w:rsidRPr="004B2448">
        <w:rPr>
          <w:rFonts w:ascii="Times New Roman" w:eastAsia="Times New Roman" w:hAnsi="Times New Roman"/>
        </w:rPr>
        <w:t>.</w:t>
      </w:r>
    </w:p>
    <w:p w:rsidR="00B11220" w:rsidRPr="004B2448" w:rsidRDefault="00B11220" w:rsidP="004B2448">
      <w:pPr>
        <w:pStyle w:val="a3"/>
        <w:numPr>
          <w:ilvl w:val="0"/>
          <w:numId w:val="5"/>
        </w:numPr>
        <w:tabs>
          <w:tab w:val="left" w:pos="90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4B2448">
        <w:rPr>
          <w:rFonts w:ascii="Times New Roman" w:hAnsi="Times New Roman" w:cs="Times New Roman"/>
        </w:rPr>
        <w:t xml:space="preserve"> Кобяков, Ю.П. Физическая культура. Основы здорового образа жизни: Учебное пособие / Ю.П. Кобяков. - </w:t>
      </w:r>
      <w:proofErr w:type="spellStart"/>
      <w:r w:rsidRPr="004B2448">
        <w:rPr>
          <w:rFonts w:ascii="Times New Roman" w:hAnsi="Times New Roman" w:cs="Times New Roman"/>
        </w:rPr>
        <w:t>Рн</w:t>
      </w:r>
      <w:proofErr w:type="spellEnd"/>
      <w:proofErr w:type="gramStart"/>
      <w:r w:rsidRPr="004B2448">
        <w:rPr>
          <w:rFonts w:ascii="Times New Roman" w:hAnsi="Times New Roman" w:cs="Times New Roman"/>
        </w:rPr>
        <w:t>/Д</w:t>
      </w:r>
      <w:proofErr w:type="gramEnd"/>
      <w:r w:rsidRPr="004B2448">
        <w:rPr>
          <w:rFonts w:ascii="Times New Roman" w:hAnsi="Times New Roman" w:cs="Times New Roman"/>
        </w:rPr>
        <w:t xml:space="preserve">: Феникс, 2012. - 252 </w:t>
      </w:r>
      <w:proofErr w:type="spellStart"/>
      <w:r w:rsidRPr="004B2448">
        <w:rPr>
          <w:rFonts w:ascii="Times New Roman" w:hAnsi="Times New Roman" w:cs="Times New Roman"/>
        </w:rPr>
        <w:t>c</w:t>
      </w:r>
      <w:proofErr w:type="spellEnd"/>
      <w:r w:rsidRPr="004B2448">
        <w:rPr>
          <w:rFonts w:ascii="Times New Roman" w:hAnsi="Times New Roman" w:cs="Times New Roman"/>
        </w:rPr>
        <w:t>.</w:t>
      </w:r>
    </w:p>
    <w:p w:rsidR="00B11220" w:rsidRPr="004B2448" w:rsidRDefault="00B11220" w:rsidP="004B2448">
      <w:pPr>
        <w:pStyle w:val="a3"/>
        <w:numPr>
          <w:ilvl w:val="0"/>
          <w:numId w:val="5"/>
        </w:numPr>
        <w:tabs>
          <w:tab w:val="left" w:pos="90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4B2448">
        <w:rPr>
          <w:rFonts w:ascii="Times New Roman" w:eastAsia="Times New Roman" w:hAnsi="Times New Roman"/>
        </w:rPr>
        <w:t xml:space="preserve"> </w:t>
      </w:r>
      <w:proofErr w:type="spellStart"/>
      <w:r w:rsidRPr="004B2448">
        <w:rPr>
          <w:rFonts w:ascii="Times New Roman" w:eastAsia="Times New Roman" w:hAnsi="Times New Roman"/>
        </w:rPr>
        <w:t>Лукъянец</w:t>
      </w:r>
      <w:proofErr w:type="spellEnd"/>
      <w:r w:rsidRPr="004B2448">
        <w:rPr>
          <w:rFonts w:ascii="Times New Roman" w:eastAsia="Times New Roman" w:hAnsi="Times New Roman"/>
        </w:rPr>
        <w:t>, Н.В. Физическая культура и здоровый образ жизни студентов в вузе</w:t>
      </w:r>
      <w:proofErr w:type="gramStart"/>
      <w:r w:rsidRPr="004B2448">
        <w:rPr>
          <w:rFonts w:ascii="Times New Roman" w:eastAsia="Times New Roman" w:hAnsi="Times New Roman"/>
        </w:rPr>
        <w:t xml:space="preserve"> :</w:t>
      </w:r>
      <w:proofErr w:type="gramEnd"/>
      <w:r w:rsidRPr="004B2448">
        <w:rPr>
          <w:rFonts w:ascii="Times New Roman" w:eastAsia="Times New Roman" w:hAnsi="Times New Roman"/>
        </w:rPr>
        <w:t xml:space="preserve"> учебное пособие / Н.В. </w:t>
      </w:r>
      <w:proofErr w:type="spellStart"/>
      <w:r w:rsidRPr="004B2448">
        <w:rPr>
          <w:rFonts w:ascii="Times New Roman" w:eastAsia="Times New Roman" w:hAnsi="Times New Roman"/>
        </w:rPr>
        <w:t>Лукъянец</w:t>
      </w:r>
      <w:proofErr w:type="spellEnd"/>
      <w:r w:rsidRPr="004B2448">
        <w:rPr>
          <w:rFonts w:ascii="Times New Roman" w:eastAsia="Times New Roman" w:hAnsi="Times New Roman"/>
        </w:rPr>
        <w:t>. – Новокузнецк</w:t>
      </w:r>
      <w:proofErr w:type="gramStart"/>
      <w:r w:rsidRPr="004B2448">
        <w:rPr>
          <w:rFonts w:ascii="Times New Roman" w:eastAsia="Times New Roman" w:hAnsi="Times New Roman"/>
        </w:rPr>
        <w:t xml:space="preserve"> :</w:t>
      </w:r>
      <w:proofErr w:type="gramEnd"/>
      <w:r w:rsidRPr="004B2448">
        <w:rPr>
          <w:rFonts w:ascii="Times New Roman" w:eastAsia="Times New Roman" w:hAnsi="Times New Roman"/>
        </w:rPr>
        <w:t xml:space="preserve"> [б.и.], 2005. – 164 с.</w:t>
      </w:r>
    </w:p>
    <w:p w:rsidR="0073661B" w:rsidRPr="004B2448" w:rsidRDefault="00B11220" w:rsidP="004B2448">
      <w:pPr>
        <w:pStyle w:val="a3"/>
        <w:numPr>
          <w:ilvl w:val="0"/>
          <w:numId w:val="5"/>
        </w:numPr>
        <w:tabs>
          <w:tab w:val="left" w:pos="90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4B2448">
        <w:rPr>
          <w:rFonts w:ascii="Times New Roman" w:hAnsi="Times New Roman" w:cs="Times New Roman"/>
        </w:rPr>
        <w:t xml:space="preserve"> Муравьев, В. А. Гармония физического развития и здоровья дете</w:t>
      </w:r>
      <w:r w:rsidR="004B2448">
        <w:rPr>
          <w:rFonts w:ascii="Times New Roman" w:hAnsi="Times New Roman" w:cs="Times New Roman"/>
        </w:rPr>
        <w:t xml:space="preserve">й и подростков / В.А. Муравьев, </w:t>
      </w:r>
      <w:r w:rsidRPr="004B2448">
        <w:rPr>
          <w:rFonts w:ascii="Times New Roman" w:hAnsi="Times New Roman" w:cs="Times New Roman"/>
        </w:rPr>
        <w:t>Н.Н. Назарова. - М.: Дрофа, </w:t>
      </w:r>
      <w:r w:rsidRPr="004B2448">
        <w:rPr>
          <w:rFonts w:ascii="Times New Roman" w:hAnsi="Times New Roman" w:cs="Times New Roman"/>
          <w:bCs/>
        </w:rPr>
        <w:t>2014</w:t>
      </w:r>
      <w:r w:rsidRPr="004B2448">
        <w:rPr>
          <w:rFonts w:ascii="Times New Roman" w:hAnsi="Times New Roman" w:cs="Times New Roman"/>
        </w:rPr>
        <w:t xml:space="preserve">. - 128 </w:t>
      </w:r>
      <w:proofErr w:type="spellStart"/>
      <w:r w:rsidRPr="004B2448">
        <w:rPr>
          <w:rFonts w:ascii="Times New Roman" w:hAnsi="Times New Roman" w:cs="Times New Roman"/>
        </w:rPr>
        <w:t>c</w:t>
      </w:r>
      <w:proofErr w:type="spellEnd"/>
    </w:p>
    <w:sectPr w:rsidR="0073661B" w:rsidRPr="004B2448" w:rsidSect="0073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1B71E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FFFFFFFF">
      <w:start w:val="17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3E533706"/>
    <w:multiLevelType w:val="hybridMultilevel"/>
    <w:tmpl w:val="AD228120"/>
    <w:lvl w:ilvl="0" w:tplc="0EB0D6F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515E0"/>
    <w:multiLevelType w:val="hybridMultilevel"/>
    <w:tmpl w:val="C96C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220"/>
    <w:rsid w:val="004B2448"/>
    <w:rsid w:val="004D7436"/>
    <w:rsid w:val="005712AB"/>
    <w:rsid w:val="0057397B"/>
    <w:rsid w:val="00722DD7"/>
    <w:rsid w:val="0073661B"/>
    <w:rsid w:val="007E47C5"/>
    <w:rsid w:val="00B11220"/>
    <w:rsid w:val="00C3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2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448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448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</cp:lastModifiedBy>
  <cp:revision>3</cp:revision>
  <dcterms:created xsi:type="dcterms:W3CDTF">2020-12-14T14:17:00Z</dcterms:created>
  <dcterms:modified xsi:type="dcterms:W3CDTF">2020-12-14T14:20:00Z</dcterms:modified>
</cp:coreProperties>
</file>